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CE2DDB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E2DDB">
        <w:rPr>
          <w:rFonts w:ascii="Times New Roman" w:eastAsia="Times New Roman" w:hAnsi="Times New Roman" w:cs="Times New Roman"/>
          <w:sz w:val="28"/>
          <w:szCs w:val="28"/>
        </w:rPr>
        <w:t xml:space="preserve">НОВЫЙ ТОРЪЯЛ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41D28" w:rsidRDefault="00A41D28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44695" w:rsidRDefault="00C44695" w:rsidP="00D4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_________сессия                                                                                №______</w:t>
      </w:r>
    </w:p>
    <w:p w:rsidR="00C44695" w:rsidRDefault="00A41D28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го созыва                                                                            </w:t>
      </w:r>
      <w:r w:rsidR="00C44695">
        <w:rPr>
          <w:rFonts w:ascii="Times New Roman" w:hAnsi="Times New Roman"/>
          <w:sz w:val="28"/>
          <w:szCs w:val="28"/>
        </w:rPr>
        <w:t>_____2020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="00CE2DDB">
        <w:rPr>
          <w:rFonts w:ascii="Times New Roman" w:hAnsi="Times New Roman"/>
          <w:sz w:val="28"/>
          <w:szCs w:val="28"/>
        </w:rPr>
        <w:t>6</w:t>
      </w:r>
      <w:r w:rsidR="00BE61A2">
        <w:rPr>
          <w:rFonts w:ascii="Times New Roman" w:hAnsi="Times New Roman"/>
          <w:sz w:val="28"/>
          <w:szCs w:val="28"/>
        </w:rPr>
        <w:t xml:space="preserve"> февраля 2013 г. </w:t>
      </w:r>
      <w:r w:rsidR="00BE61A2">
        <w:rPr>
          <w:rFonts w:ascii="Times New Roman" w:hAnsi="Times New Roman"/>
          <w:sz w:val="28"/>
          <w:szCs w:val="28"/>
        </w:rPr>
        <w:br/>
        <w:t xml:space="preserve">№ </w:t>
      </w:r>
      <w:r w:rsidR="00CE2DDB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br/>
        <w:t>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>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</w:t>
      </w:r>
      <w:r w:rsidR="00CE2DD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Градостроительный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CE2DDB">
        <w:rPr>
          <w:rFonts w:ascii="Times New Roman" w:hAnsi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CE2DDB">
        <w:rPr>
          <w:rFonts w:ascii="Times New Roman" w:hAnsi="Times New Roman"/>
          <w:sz w:val="28"/>
          <w:szCs w:val="28"/>
        </w:rPr>
        <w:t>Городского поселения Новый Торъял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C44695" w:rsidRDefault="00C44695" w:rsidP="00C4469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5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на территории муниципального образования 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>»</w:t>
      </w:r>
      <w:r w:rsidRPr="00AC4455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E2DDB">
        <w:rPr>
          <w:rFonts w:ascii="Times New Roman" w:hAnsi="Times New Roman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sz w:val="28"/>
          <w:szCs w:val="28"/>
        </w:rPr>
        <w:t>»  от 0</w:t>
      </w:r>
      <w:r w:rsidR="00CE2D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2013 г. № </w:t>
      </w:r>
      <w:r w:rsidR="00CE2DDB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C4455">
        <w:rPr>
          <w:rFonts w:ascii="Times New Roman" w:hAnsi="Times New Roman"/>
          <w:sz w:val="28"/>
          <w:szCs w:val="28"/>
        </w:rPr>
        <w:t>(далее - Положение), следующие изменения:</w:t>
      </w:r>
    </w:p>
    <w:p w:rsidR="00236447" w:rsidRP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>1.1.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Пункт 2 части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eastAsia="Times New Roman" w:hAnsi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236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0" w:history="1">
        <w:r w:rsidRPr="002364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236447">
        <w:rPr>
          <w:rFonts w:ascii="Times New Roman" w:hAnsi="Times New Roman" w:cs="Times New Roman"/>
          <w:sz w:val="28"/>
          <w:szCs w:val="28"/>
        </w:rPr>
        <w:t xml:space="preserve"> 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от 6 апреля 2011 года N 63-ФЗ "Об электронной подписи" (далее - электронный документ, подписанный электронной подписью).</w:t>
      </w:r>
      <w:r w:rsidRPr="00236447">
        <w:rPr>
          <w:rFonts w:ascii="Times New Roman" w:eastAsia="Times New Roman" w:hAnsi="Times New Roman"/>
          <w:sz w:val="28"/>
          <w:szCs w:val="28"/>
        </w:rPr>
        <w:t>»;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 В часть 3 статьи 11 Правил </w:t>
      </w:r>
      <w:r w:rsidR="00600A10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осле слов «</w:t>
      </w:r>
      <w:r w:rsidR="00600A10">
        <w:rPr>
          <w:rFonts w:ascii="Times New Roman" w:eastAsia="Times New Roman" w:hAnsi="Times New Roman"/>
          <w:sz w:val="28"/>
          <w:szCs w:val="28"/>
        </w:rPr>
        <w:t xml:space="preserve">лицо направляет в комиссию 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такого разрешения.» дополнить </w:t>
      </w:r>
      <w:r w:rsidR="00A4690C">
        <w:rPr>
          <w:rFonts w:ascii="Times New Roman" w:eastAsia="Times New Roman" w:hAnsi="Times New Roman"/>
          <w:sz w:val="28"/>
          <w:szCs w:val="28"/>
        </w:rPr>
        <w:lastRenderedPageBreak/>
        <w:t>предложением 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</w:t>
      </w:r>
      <w:r w:rsidR="0060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Федерального закона от 06 апреля 2011 г. № 63-ФЗ «Об электронной подписи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A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0A10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5 части 5 статьи 10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8F6C0A">
        <w:rPr>
          <w:rFonts w:ascii="Times New Roman" w:eastAsia="Times New Roman" w:hAnsi="Times New Roman" w:cs="Times New Roman"/>
          <w:sz w:val="28"/>
          <w:szCs w:val="28"/>
        </w:rPr>
        <w:t>слова «10 дней» заменить словами «семь рабочих дней»;</w:t>
      </w:r>
    </w:p>
    <w:p w:rsidR="008F6C0A" w:rsidRDefault="008F6C0A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Статью 23 Правил дополнить частью 16 следующего содержания: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«16. </w:t>
      </w:r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»;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B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 части 5 статьи 23 Правил слова «десяти дней» заменить словами «пяти рабочих дней».</w:t>
      </w:r>
    </w:p>
    <w:p w:rsidR="006820B4" w:rsidRDefault="00302B95" w:rsidP="005850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6820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2.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информационном стенде  </w:t>
      </w:r>
      <w:r w:rsidR="00CE2DDB" w:rsidRPr="00CE2DDB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CE2DDB">
        <w:rPr>
          <w:rFonts w:ascii="Times New Roman" w:hAnsi="Times New Roman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 w:rsidR="005850AD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6" w:history="1"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5850A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5850A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5850AD"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 xml:space="preserve">4. Контроль  за </w:t>
      </w:r>
      <w:r w:rsidRPr="006820B4">
        <w:rPr>
          <w:rFonts w:ascii="Times New Roman" w:hAnsi="Times New Roman"/>
          <w:b w:val="0"/>
          <w:sz w:val="28"/>
          <w:szCs w:val="28"/>
        </w:rPr>
        <w:t xml:space="preserve">исполнением настоящего решения возложить </w:t>
      </w:r>
      <w:r w:rsidRPr="006820B4">
        <w:rPr>
          <w:rFonts w:ascii="Times New Roman" w:hAnsi="Times New Roman"/>
          <w:b w:val="0"/>
          <w:sz w:val="28"/>
          <w:szCs w:val="28"/>
        </w:rPr>
        <w:br/>
        <w:t>на постоянную комиссию</w:t>
      </w:r>
      <w:r>
        <w:rPr>
          <w:rFonts w:ascii="Times New Roman" w:hAnsi="Times New Roman"/>
          <w:b w:val="0"/>
          <w:sz w:val="28"/>
          <w:szCs w:val="28"/>
        </w:rPr>
        <w:t xml:space="preserve"> по экономическим вопросам, бюджету, налогам и собственности.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A41D28" w:rsidRDefault="00A41D28" w:rsidP="00A41D28">
      <w:pPr>
        <w:pStyle w:val="41"/>
        <w:widowControl/>
        <w:rPr>
          <w:rFonts w:ascii="Times New Roman" w:hAnsi="Times New Roman"/>
          <w:b w:val="0"/>
          <w:sz w:val="28"/>
          <w:szCs w:val="28"/>
        </w:rPr>
      </w:pPr>
    </w:p>
    <w:p w:rsidR="00A41D28" w:rsidRDefault="00A41D28" w:rsidP="00A41D28">
      <w:pPr>
        <w:pStyle w:val="41"/>
        <w:widowControl/>
        <w:rPr>
          <w:rFonts w:ascii="Times New Roman" w:hAnsi="Times New Roman"/>
          <w:b w:val="0"/>
          <w:sz w:val="28"/>
          <w:szCs w:val="28"/>
        </w:rPr>
      </w:pPr>
    </w:p>
    <w:p w:rsidR="00A41D28" w:rsidRDefault="00A41D28" w:rsidP="00A41D28">
      <w:pPr>
        <w:pStyle w:val="41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Городского поселения</w:t>
      </w:r>
    </w:p>
    <w:p w:rsidR="006820B4" w:rsidRPr="006820B4" w:rsidRDefault="00A41D28" w:rsidP="00A41D28">
      <w:pPr>
        <w:pStyle w:val="41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Новый </w:t>
      </w:r>
      <w:r w:rsidR="00CE2DDB" w:rsidRPr="00CE2DDB">
        <w:rPr>
          <w:rFonts w:ascii="Times New Roman" w:hAnsi="Times New Roman"/>
          <w:b w:val="0"/>
          <w:sz w:val="28"/>
          <w:szCs w:val="28"/>
        </w:rPr>
        <w:t>Торъял</w:t>
      </w:r>
      <w:r w:rsidR="00CE2DD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E2DDB">
        <w:rPr>
          <w:rFonts w:ascii="Times New Roman" w:hAnsi="Times New Roman"/>
          <w:b w:val="0"/>
          <w:sz w:val="28"/>
          <w:szCs w:val="28"/>
        </w:rPr>
        <w:t>А. Воронцов</w:t>
      </w:r>
    </w:p>
    <w:p w:rsidR="00302B95" w:rsidRPr="00302B95" w:rsidRDefault="00302B95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10" w:rsidRPr="00236447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4695" w:rsidRDefault="00C44695" w:rsidP="0023644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60CF" w:rsidRDefault="00A860CF"/>
    <w:p w:rsidR="00BE61A2" w:rsidRDefault="00BE61A2"/>
    <w:p w:rsidR="00BE61A2" w:rsidRDefault="00BE61A2"/>
    <w:p w:rsidR="00BE61A2" w:rsidRDefault="00BE61A2"/>
    <w:p w:rsidR="00BE61A2" w:rsidRDefault="00BE61A2"/>
    <w:p w:rsidR="00BE61A2" w:rsidRDefault="00BE61A2"/>
    <w:p w:rsidR="00BE61A2" w:rsidRDefault="00BE61A2"/>
    <w:p w:rsidR="00BE61A2" w:rsidRDefault="00BE61A2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4"/>
        <w:gridCol w:w="4659"/>
      </w:tblGrid>
      <w:tr w:rsidR="00BE61A2" w:rsidTr="0014445C">
        <w:trPr>
          <w:trHeight w:val="1437"/>
        </w:trPr>
        <w:tc>
          <w:tcPr>
            <w:tcW w:w="4804" w:type="dxa"/>
          </w:tcPr>
          <w:p w:rsidR="00BE61A2" w:rsidRDefault="00BE61A2" w:rsidP="00144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«У ТОРЪЯЛ ОЛА ПОСЕЛЕНИЙ»</w:t>
            </w:r>
          </w:p>
          <w:p w:rsidR="00BE61A2" w:rsidRDefault="00BE61A2" w:rsidP="001444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BE61A2" w:rsidRDefault="00BE61A2" w:rsidP="0014445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ДЕПУТАТ-ВЛАК</w:t>
            </w:r>
          </w:p>
          <w:p w:rsidR="00BE61A2" w:rsidRDefault="00BE61A2" w:rsidP="001444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ПОГЫНЖО</w:t>
            </w:r>
          </w:p>
          <w:p w:rsidR="00BE61A2" w:rsidRDefault="00BE61A2" w:rsidP="001444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1A2" w:rsidRDefault="00BE61A2" w:rsidP="001444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BE61A2" w:rsidRDefault="00BE61A2" w:rsidP="001444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E61A2" w:rsidRDefault="00BE61A2" w:rsidP="001444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BE61A2" w:rsidRDefault="00BE61A2" w:rsidP="0014445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ПОСЕЛЕНИЕ НОВЫЙ ТОРЪЯЛ»</w:t>
            </w:r>
          </w:p>
          <w:p w:rsidR="00BE61A2" w:rsidRDefault="00BE61A2" w:rsidP="001444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E61A2" w:rsidRDefault="00BE61A2" w:rsidP="00BE61A2">
      <w:pPr>
        <w:spacing w:after="0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61A2" w:rsidTr="0014445C">
        <w:tc>
          <w:tcPr>
            <w:tcW w:w="4785" w:type="dxa"/>
            <w:hideMark/>
          </w:tcPr>
          <w:p w:rsidR="00BE61A2" w:rsidRDefault="00BE61A2" w:rsidP="00144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г. № 9</w:t>
            </w:r>
          </w:p>
          <w:p w:rsidR="00BE61A2" w:rsidRDefault="00BE61A2" w:rsidP="001444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____ от _____</w:t>
            </w:r>
          </w:p>
        </w:tc>
        <w:tc>
          <w:tcPr>
            <w:tcW w:w="4786" w:type="dxa"/>
            <w:hideMark/>
          </w:tcPr>
          <w:p w:rsidR="00BE61A2" w:rsidRDefault="00BE61A2" w:rsidP="00144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Прокурору</w:t>
            </w:r>
          </w:p>
          <w:p w:rsidR="00BE61A2" w:rsidRDefault="00BE61A2" w:rsidP="001444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Новоторъяльского района</w:t>
            </w:r>
          </w:p>
          <w:p w:rsidR="00BE61A2" w:rsidRDefault="00BE61A2" w:rsidP="0014445C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старшему советнику юстиции</w:t>
            </w:r>
          </w:p>
          <w:p w:rsidR="00BE61A2" w:rsidRDefault="00BE61A2" w:rsidP="001444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А.Ю. Протасову</w:t>
            </w:r>
          </w:p>
        </w:tc>
      </w:tr>
    </w:tbl>
    <w:p w:rsidR="00BE61A2" w:rsidRDefault="00BE61A2" w:rsidP="00BE61A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61A2" w:rsidRDefault="00BE61A2" w:rsidP="00BE61A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A2" w:rsidRPr="00BE61A2" w:rsidRDefault="00BE61A2" w:rsidP="00BE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Собрание депутатов муниципального образования «Городское поселение Новый Торъял» направляет Вам проект решения собрания депутатов муниципального образования «Городское поселение Новый Торъял» 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«Городское поселение Новый Торъял»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 февраля 2013 г. № 178 «Об утверждении Правил землепользования и застройки на территории муниципального образования «Городское поселение Новый Торъял» 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и  антикоррупционного  заключения.</w:t>
      </w:r>
    </w:p>
    <w:p w:rsidR="00BE61A2" w:rsidRDefault="00BE61A2" w:rsidP="00BE61A2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1A2" w:rsidRDefault="00BE61A2" w:rsidP="00BE61A2">
      <w:pPr>
        <w:spacing w:after="0"/>
        <w:jc w:val="both"/>
        <w:rPr>
          <w:rFonts w:ascii="Times New Roman" w:hAnsi="Times New Roman" w:cs="Times New Roman"/>
        </w:rPr>
      </w:pPr>
    </w:p>
    <w:p w:rsidR="00BE61A2" w:rsidRDefault="00BE61A2" w:rsidP="00BE61A2">
      <w:pPr>
        <w:spacing w:after="0"/>
        <w:jc w:val="both"/>
        <w:rPr>
          <w:rFonts w:ascii="Times New Roman" w:hAnsi="Times New Roman" w:cs="Times New Roman"/>
        </w:rPr>
      </w:pPr>
    </w:p>
    <w:p w:rsidR="00BE61A2" w:rsidRDefault="00BE61A2" w:rsidP="00BE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Новый Торъял»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А.М.Воронцов</w:t>
      </w:r>
    </w:p>
    <w:p w:rsidR="00BE61A2" w:rsidRDefault="00BE61A2"/>
    <w:sectPr w:rsidR="00BE61A2" w:rsidSect="0049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695"/>
    <w:rsid w:val="00170AD4"/>
    <w:rsid w:val="00236447"/>
    <w:rsid w:val="00302B95"/>
    <w:rsid w:val="003D13EA"/>
    <w:rsid w:val="00495336"/>
    <w:rsid w:val="005850AD"/>
    <w:rsid w:val="005A46D7"/>
    <w:rsid w:val="00600A10"/>
    <w:rsid w:val="00636F8C"/>
    <w:rsid w:val="006820B4"/>
    <w:rsid w:val="008F6C0A"/>
    <w:rsid w:val="00A41D28"/>
    <w:rsid w:val="00A4690C"/>
    <w:rsid w:val="00A860CF"/>
    <w:rsid w:val="00BE61A2"/>
    <w:rsid w:val="00C44695"/>
    <w:rsid w:val="00CE2DDB"/>
    <w:rsid w:val="00D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3EE2"/>
  <w15:docId w15:val="{8236FB2C-652B-474A-A3E2-38DC053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6447"/>
  </w:style>
  <w:style w:type="character" w:styleId="a4">
    <w:name w:val="Hyperlink"/>
    <w:basedOn w:val="a0"/>
    <w:uiPriority w:val="99"/>
    <w:semiHidden/>
    <w:unhideWhenUsed/>
    <w:rsid w:val="00236447"/>
    <w:rPr>
      <w:color w:val="0000FF"/>
      <w:u w:val="single"/>
    </w:rPr>
  </w:style>
  <w:style w:type="paragraph" w:customStyle="1" w:styleId="41">
    <w:name w:val="Заголовок 41"/>
    <w:basedOn w:val="a"/>
    <w:uiPriority w:val="99"/>
    <w:rsid w:val="006820B4"/>
    <w:pPr>
      <w:keepNext/>
      <w:widowControl w:val="0"/>
      <w:suppressAutoHyphens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внесении изменений в решение  Собрания депутатов муниципального образования «Городское поселение Новый Торъял»  от 06 февраля 2013 г. № 178 «Об утверждении Правил землепользования и застройки на территории муниципального образования «Городское поселение Новый Торъял»
</_x041e__x043f__x0438__x0441__x0430__x043d__x0438__x0435_>
    <_dlc_DocId xmlns="57504d04-691e-4fc4-8f09-4f19fdbe90f6">XXJ7TYMEEKJ2-7816-150</_dlc_DocId>
    <_dlc_DocIdUrl xmlns="57504d04-691e-4fc4-8f09-4f19fdbe90f6">
      <Url>https://vip.gov.mari.ru/toryal/_layouts/DocIdRedir.aspx?ID=XXJ7TYMEEKJ2-7816-150</Url>
      <Description>XXJ7TYMEEKJ2-7816-150</Description>
    </_dlc_DocIdUrl>
  </documentManagement>
</p:properties>
</file>

<file path=customXml/itemProps1.xml><?xml version="1.0" encoding="utf-8"?>
<ds:datastoreItem xmlns:ds="http://schemas.openxmlformats.org/officeDocument/2006/customXml" ds:itemID="{E31EF01A-FF43-4D04-8C66-D40A3B33DE37}"/>
</file>

<file path=customXml/itemProps2.xml><?xml version="1.0" encoding="utf-8"?>
<ds:datastoreItem xmlns:ds="http://schemas.openxmlformats.org/officeDocument/2006/customXml" ds:itemID="{69035D7D-97CF-438D-A1F3-CA30CE030C4C}"/>
</file>

<file path=customXml/itemProps3.xml><?xml version="1.0" encoding="utf-8"?>
<ds:datastoreItem xmlns:ds="http://schemas.openxmlformats.org/officeDocument/2006/customXml" ds:itemID="{92C8E7F5-9946-4639-80DF-FCA38856ED2D}"/>
</file>

<file path=customXml/itemProps4.xml><?xml version="1.0" encoding="utf-8"?>
<ds:datastoreItem xmlns:ds="http://schemas.openxmlformats.org/officeDocument/2006/customXml" ds:itemID="{BE307787-959A-4B74-96F7-92FF80934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ZamGlav</cp:lastModifiedBy>
  <cp:revision>10</cp:revision>
  <dcterms:created xsi:type="dcterms:W3CDTF">2020-04-01T06:11:00Z</dcterms:created>
  <dcterms:modified xsi:type="dcterms:W3CDTF">2020-04-08T13:11:00Z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a123c230-aa37-4d58-9129-61fc9f0b91ad</vt:lpwstr>
  </property>
</Properties>
</file>