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81D" w:rsidRPr="0015581D" w:rsidRDefault="0015581D" w:rsidP="0015581D">
      <w:pPr>
        <w:spacing w:after="0" w:line="240" w:lineRule="auto"/>
        <w:jc w:val="center"/>
        <w:rPr>
          <w:rFonts w:ascii="Times New Roman" w:hAnsi="Times New Roman" w:cs="Times New Roman"/>
          <w:sz w:val="24"/>
          <w:szCs w:val="24"/>
        </w:rPr>
      </w:pPr>
      <w:r w:rsidRPr="0015581D">
        <w:rPr>
          <w:rFonts w:ascii="Times New Roman" w:hAnsi="Times New Roman" w:cs="Times New Roman"/>
          <w:sz w:val="24"/>
          <w:szCs w:val="24"/>
        </w:rPr>
        <w:t>СОБРАНИЕ  ДЕПУТАТОВ МУНИЦИПАЛЬНОГО ОБРАЗОВАНИЯ</w:t>
      </w:r>
    </w:p>
    <w:p w:rsidR="0015581D" w:rsidRPr="0015581D" w:rsidRDefault="0015581D" w:rsidP="0015581D">
      <w:pPr>
        <w:spacing w:after="0" w:line="240" w:lineRule="auto"/>
        <w:jc w:val="center"/>
        <w:rPr>
          <w:rFonts w:ascii="Times New Roman" w:hAnsi="Times New Roman" w:cs="Times New Roman"/>
          <w:sz w:val="24"/>
          <w:szCs w:val="24"/>
        </w:rPr>
      </w:pPr>
      <w:r w:rsidRPr="0015581D">
        <w:rPr>
          <w:rFonts w:ascii="Times New Roman" w:hAnsi="Times New Roman" w:cs="Times New Roman"/>
          <w:sz w:val="24"/>
          <w:szCs w:val="24"/>
        </w:rPr>
        <w:t>«</w:t>
      </w:r>
      <w:r>
        <w:rPr>
          <w:rFonts w:ascii="Times New Roman" w:hAnsi="Times New Roman" w:cs="Times New Roman"/>
          <w:sz w:val="24"/>
          <w:szCs w:val="24"/>
        </w:rPr>
        <w:t xml:space="preserve">ГОРОДСКОЕ ПОСЕЛЕНИЕ </w:t>
      </w:r>
      <w:proofErr w:type="gramStart"/>
      <w:r>
        <w:rPr>
          <w:rFonts w:ascii="Times New Roman" w:hAnsi="Times New Roman" w:cs="Times New Roman"/>
          <w:sz w:val="24"/>
          <w:szCs w:val="24"/>
        </w:rPr>
        <w:t>НОВЫЙ</w:t>
      </w:r>
      <w:proofErr w:type="gramEnd"/>
      <w:r>
        <w:rPr>
          <w:rFonts w:ascii="Times New Roman" w:hAnsi="Times New Roman" w:cs="Times New Roman"/>
          <w:sz w:val="24"/>
          <w:szCs w:val="24"/>
        </w:rPr>
        <w:t xml:space="preserve"> ТОРЪЯЛ</w:t>
      </w:r>
      <w:r w:rsidRPr="0015581D">
        <w:rPr>
          <w:rFonts w:ascii="Times New Roman" w:hAnsi="Times New Roman" w:cs="Times New Roman"/>
          <w:sz w:val="24"/>
          <w:szCs w:val="24"/>
        </w:rPr>
        <w:t>»</w:t>
      </w:r>
    </w:p>
    <w:p w:rsidR="0015581D" w:rsidRPr="0015581D" w:rsidRDefault="0015581D" w:rsidP="0015581D">
      <w:pPr>
        <w:pStyle w:val="ConsPlusTitle"/>
        <w:jc w:val="center"/>
        <w:rPr>
          <w:rFonts w:ascii="Times New Roman" w:hAnsi="Times New Roman" w:cs="Times New Roman"/>
          <w:b w:val="0"/>
          <w:color w:val="auto"/>
          <w:sz w:val="24"/>
          <w:szCs w:val="24"/>
        </w:rPr>
      </w:pPr>
    </w:p>
    <w:p w:rsidR="0015581D" w:rsidRPr="0015581D" w:rsidRDefault="0015581D" w:rsidP="0015581D">
      <w:pPr>
        <w:pStyle w:val="ConsPlusTitle"/>
        <w:jc w:val="center"/>
        <w:rPr>
          <w:rFonts w:ascii="Times New Roman" w:hAnsi="Times New Roman" w:cs="Times New Roman"/>
          <w:b w:val="0"/>
          <w:color w:val="auto"/>
          <w:sz w:val="24"/>
          <w:szCs w:val="24"/>
        </w:rPr>
      </w:pPr>
    </w:p>
    <w:p w:rsidR="0015581D" w:rsidRPr="0015581D" w:rsidRDefault="0015581D" w:rsidP="0015581D">
      <w:pPr>
        <w:pStyle w:val="ConsPlusTitle"/>
        <w:jc w:val="center"/>
        <w:rPr>
          <w:rFonts w:ascii="Times New Roman" w:hAnsi="Times New Roman" w:cs="Times New Roman"/>
          <w:b w:val="0"/>
          <w:color w:val="auto"/>
          <w:sz w:val="24"/>
          <w:szCs w:val="24"/>
        </w:rPr>
      </w:pPr>
      <w:r w:rsidRPr="0015581D">
        <w:rPr>
          <w:rFonts w:ascii="Times New Roman" w:hAnsi="Times New Roman" w:cs="Times New Roman"/>
          <w:b w:val="0"/>
          <w:color w:val="auto"/>
          <w:sz w:val="24"/>
          <w:szCs w:val="24"/>
        </w:rPr>
        <w:t>РЕШЕНИЕ</w:t>
      </w:r>
    </w:p>
    <w:p w:rsidR="0015581D" w:rsidRPr="0015581D" w:rsidRDefault="0015581D" w:rsidP="0015581D">
      <w:pPr>
        <w:pStyle w:val="ConsPlusTitle"/>
        <w:jc w:val="center"/>
        <w:rPr>
          <w:rFonts w:ascii="Times New Roman" w:hAnsi="Times New Roman" w:cs="Times New Roman"/>
          <w:b w:val="0"/>
          <w:color w:val="auto"/>
          <w:sz w:val="24"/>
          <w:szCs w:val="24"/>
        </w:rPr>
      </w:pPr>
    </w:p>
    <w:p w:rsidR="0015581D" w:rsidRPr="0015581D" w:rsidRDefault="0015581D" w:rsidP="0015581D">
      <w:pPr>
        <w:pStyle w:val="ConsPlusTitle"/>
        <w:jc w:val="center"/>
        <w:rPr>
          <w:rFonts w:ascii="Times New Roman" w:hAnsi="Times New Roman" w:cs="Times New Roman"/>
          <w:b w:val="0"/>
          <w:color w:val="auto"/>
          <w:sz w:val="24"/>
          <w:szCs w:val="24"/>
        </w:rPr>
      </w:pPr>
    </w:p>
    <w:p w:rsidR="0015581D" w:rsidRPr="0015581D" w:rsidRDefault="0015581D" w:rsidP="0015581D">
      <w:pPr>
        <w:tabs>
          <w:tab w:val="left" w:pos="1920"/>
        </w:tabs>
        <w:spacing w:after="0" w:line="240" w:lineRule="auto"/>
        <w:rPr>
          <w:rFonts w:ascii="Times New Roman" w:hAnsi="Times New Roman" w:cs="Times New Roman"/>
          <w:sz w:val="24"/>
          <w:szCs w:val="24"/>
        </w:rPr>
      </w:pPr>
      <w:r w:rsidRPr="0015581D">
        <w:rPr>
          <w:rFonts w:ascii="Times New Roman" w:hAnsi="Times New Roman" w:cs="Times New Roman"/>
          <w:sz w:val="24"/>
          <w:szCs w:val="24"/>
        </w:rPr>
        <w:t>____________ сессия                                                                № ____</w:t>
      </w:r>
    </w:p>
    <w:p w:rsidR="0015581D" w:rsidRPr="0015581D" w:rsidRDefault="0015581D" w:rsidP="0015581D">
      <w:pPr>
        <w:tabs>
          <w:tab w:val="left" w:pos="5970"/>
        </w:tabs>
        <w:spacing w:after="0" w:line="240" w:lineRule="auto"/>
        <w:rPr>
          <w:rFonts w:ascii="Times New Roman" w:hAnsi="Times New Roman" w:cs="Times New Roman"/>
          <w:sz w:val="24"/>
          <w:szCs w:val="24"/>
        </w:rPr>
      </w:pPr>
      <w:r w:rsidRPr="0015581D">
        <w:rPr>
          <w:rFonts w:ascii="Times New Roman" w:hAnsi="Times New Roman" w:cs="Times New Roman"/>
          <w:sz w:val="24"/>
          <w:szCs w:val="24"/>
        </w:rPr>
        <w:t xml:space="preserve">второго созыва                                                                 </w:t>
      </w:r>
      <w:r w:rsidRPr="0015581D">
        <w:rPr>
          <w:rFonts w:ascii="Times New Roman" w:hAnsi="Times New Roman" w:cs="Times New Roman"/>
          <w:sz w:val="24"/>
          <w:szCs w:val="24"/>
        </w:rPr>
        <w:tab/>
        <w:t>________2019 г.</w:t>
      </w:r>
    </w:p>
    <w:p w:rsidR="0015581D" w:rsidRPr="0015581D" w:rsidRDefault="0015581D" w:rsidP="0015581D">
      <w:pPr>
        <w:spacing w:after="0" w:line="240" w:lineRule="auto"/>
        <w:rPr>
          <w:rFonts w:ascii="Times New Roman" w:hAnsi="Times New Roman" w:cs="Times New Roman"/>
          <w:sz w:val="24"/>
          <w:szCs w:val="24"/>
        </w:rPr>
      </w:pPr>
    </w:p>
    <w:p w:rsidR="0015581D" w:rsidRPr="0015581D" w:rsidRDefault="0015581D" w:rsidP="0015581D">
      <w:pPr>
        <w:pStyle w:val="ConsPlusTitle"/>
        <w:jc w:val="center"/>
        <w:rPr>
          <w:rFonts w:ascii="Times New Roman" w:hAnsi="Times New Roman" w:cs="Times New Roman"/>
          <w:color w:val="auto"/>
          <w:sz w:val="24"/>
          <w:szCs w:val="24"/>
        </w:rPr>
      </w:pPr>
    </w:p>
    <w:p w:rsidR="0015581D" w:rsidRPr="0015581D" w:rsidRDefault="0015581D" w:rsidP="0015581D">
      <w:pPr>
        <w:pStyle w:val="ConsPlusNormal"/>
        <w:jc w:val="center"/>
        <w:rPr>
          <w:rFonts w:ascii="Times New Roman" w:hAnsi="Times New Roman" w:cs="Times New Roman"/>
          <w:color w:val="auto"/>
          <w:sz w:val="24"/>
          <w:szCs w:val="24"/>
        </w:rPr>
      </w:pPr>
      <w:r w:rsidRPr="0015581D">
        <w:rPr>
          <w:rFonts w:ascii="Times New Roman" w:hAnsi="Times New Roman" w:cs="Times New Roman"/>
          <w:color w:val="auto"/>
          <w:sz w:val="24"/>
          <w:szCs w:val="24"/>
        </w:rPr>
        <w:t>О внесении изменений в Положение об Администрации</w:t>
      </w:r>
      <w:r w:rsidRPr="0015581D">
        <w:rPr>
          <w:rFonts w:ascii="Times New Roman" w:hAnsi="Times New Roman" w:cs="Times New Roman"/>
          <w:color w:val="auto"/>
          <w:sz w:val="24"/>
          <w:szCs w:val="24"/>
        </w:rPr>
        <w:br/>
        <w:t xml:space="preserve"> муниципального образования «</w:t>
      </w:r>
      <w:r>
        <w:rPr>
          <w:rFonts w:ascii="Times New Roman" w:hAnsi="Times New Roman" w:cs="Times New Roman"/>
          <w:color w:val="auto"/>
          <w:sz w:val="24"/>
          <w:szCs w:val="24"/>
        </w:rPr>
        <w:t xml:space="preserve">Городское поселение </w:t>
      </w:r>
      <w:proofErr w:type="gramStart"/>
      <w:r>
        <w:rPr>
          <w:rFonts w:ascii="Times New Roman" w:hAnsi="Times New Roman" w:cs="Times New Roman"/>
          <w:color w:val="auto"/>
          <w:sz w:val="24"/>
          <w:szCs w:val="24"/>
        </w:rPr>
        <w:t>Новый</w:t>
      </w:r>
      <w:proofErr w:type="gramEnd"/>
      <w:r>
        <w:rPr>
          <w:rFonts w:ascii="Times New Roman" w:hAnsi="Times New Roman" w:cs="Times New Roman"/>
          <w:color w:val="auto"/>
          <w:sz w:val="24"/>
          <w:szCs w:val="24"/>
        </w:rPr>
        <w:t xml:space="preserve"> Торъял</w:t>
      </w:r>
      <w:r w:rsidRPr="0015581D">
        <w:rPr>
          <w:rFonts w:ascii="Times New Roman" w:hAnsi="Times New Roman" w:cs="Times New Roman"/>
          <w:color w:val="auto"/>
          <w:sz w:val="24"/>
          <w:szCs w:val="24"/>
        </w:rPr>
        <w:t xml:space="preserve">» </w:t>
      </w:r>
    </w:p>
    <w:p w:rsidR="0015581D" w:rsidRPr="0015581D" w:rsidRDefault="0015581D" w:rsidP="0015581D">
      <w:pPr>
        <w:pStyle w:val="ConsPlusTitle"/>
        <w:jc w:val="center"/>
        <w:rPr>
          <w:rFonts w:ascii="Times New Roman" w:hAnsi="Times New Roman" w:cs="Times New Roman"/>
          <w:b w:val="0"/>
          <w:color w:val="auto"/>
          <w:sz w:val="24"/>
          <w:szCs w:val="24"/>
        </w:rPr>
      </w:pPr>
    </w:p>
    <w:p w:rsidR="0015581D" w:rsidRPr="0015581D" w:rsidRDefault="0015581D" w:rsidP="0015581D">
      <w:pPr>
        <w:pStyle w:val="ConsPlusNormal"/>
        <w:jc w:val="both"/>
        <w:rPr>
          <w:rFonts w:ascii="Times New Roman" w:hAnsi="Times New Roman" w:cs="Times New Roman"/>
          <w:color w:val="auto"/>
          <w:sz w:val="24"/>
          <w:szCs w:val="24"/>
        </w:rPr>
      </w:pPr>
    </w:p>
    <w:p w:rsidR="0015581D" w:rsidRPr="0015581D" w:rsidRDefault="0015581D" w:rsidP="0015581D">
      <w:pPr>
        <w:tabs>
          <w:tab w:val="left" w:pos="680"/>
          <w:tab w:val="left" w:pos="1560"/>
        </w:tabs>
        <w:spacing w:after="0" w:line="240" w:lineRule="auto"/>
        <w:ind w:firstLine="624"/>
        <w:jc w:val="both"/>
        <w:outlineLvl w:val="0"/>
        <w:rPr>
          <w:rFonts w:ascii="Times New Roman" w:hAnsi="Times New Roman" w:cs="Times New Roman"/>
          <w:sz w:val="24"/>
          <w:szCs w:val="24"/>
        </w:rPr>
      </w:pPr>
      <w:r w:rsidRPr="0015581D">
        <w:rPr>
          <w:rFonts w:ascii="Times New Roman" w:hAnsi="Times New Roman" w:cs="Times New Roman"/>
          <w:sz w:val="24"/>
          <w:szCs w:val="24"/>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w:t>
      </w:r>
    </w:p>
    <w:p w:rsidR="0015581D" w:rsidRPr="0015581D" w:rsidRDefault="0015581D" w:rsidP="0015581D">
      <w:pPr>
        <w:tabs>
          <w:tab w:val="left" w:pos="1560"/>
        </w:tabs>
        <w:spacing w:after="0" w:line="240" w:lineRule="auto"/>
        <w:jc w:val="center"/>
        <w:outlineLvl w:val="0"/>
        <w:rPr>
          <w:rFonts w:ascii="Times New Roman" w:hAnsi="Times New Roman" w:cs="Times New Roman"/>
          <w:sz w:val="24"/>
          <w:szCs w:val="24"/>
        </w:rPr>
      </w:pPr>
      <w:r w:rsidRPr="0015581D">
        <w:rPr>
          <w:rFonts w:ascii="Times New Roman" w:hAnsi="Times New Roman" w:cs="Times New Roman"/>
          <w:sz w:val="24"/>
          <w:szCs w:val="24"/>
        </w:rPr>
        <w:t xml:space="preserve">Собрание  депутатов  муниципального  образования </w:t>
      </w:r>
    </w:p>
    <w:p w:rsidR="0015581D" w:rsidRPr="0015581D" w:rsidRDefault="0015581D" w:rsidP="0015581D">
      <w:pPr>
        <w:tabs>
          <w:tab w:val="left" w:pos="1560"/>
        </w:tabs>
        <w:spacing w:after="0" w:line="240" w:lineRule="auto"/>
        <w:jc w:val="center"/>
        <w:outlineLvl w:val="0"/>
        <w:rPr>
          <w:rFonts w:ascii="Times New Roman" w:hAnsi="Times New Roman" w:cs="Times New Roman"/>
          <w:sz w:val="24"/>
          <w:szCs w:val="24"/>
        </w:rPr>
      </w:pPr>
      <w:r w:rsidRPr="0015581D">
        <w:rPr>
          <w:rFonts w:ascii="Times New Roman" w:hAnsi="Times New Roman" w:cs="Times New Roman"/>
          <w:sz w:val="24"/>
          <w:szCs w:val="24"/>
        </w:rPr>
        <w:t>«</w:t>
      </w:r>
      <w:r>
        <w:rPr>
          <w:rFonts w:ascii="Times New Roman" w:hAnsi="Times New Roman" w:cs="Times New Roman"/>
          <w:sz w:val="24"/>
          <w:szCs w:val="24"/>
        </w:rPr>
        <w:t xml:space="preserve">Городское поселение </w:t>
      </w:r>
      <w:proofErr w:type="gramStart"/>
      <w:r>
        <w:rPr>
          <w:rFonts w:ascii="Times New Roman" w:hAnsi="Times New Roman" w:cs="Times New Roman"/>
          <w:sz w:val="24"/>
          <w:szCs w:val="24"/>
        </w:rPr>
        <w:t>Новый</w:t>
      </w:r>
      <w:proofErr w:type="gramEnd"/>
      <w:r>
        <w:rPr>
          <w:rFonts w:ascii="Times New Roman" w:hAnsi="Times New Roman" w:cs="Times New Roman"/>
          <w:sz w:val="24"/>
          <w:szCs w:val="24"/>
        </w:rPr>
        <w:t xml:space="preserve"> Торъял</w:t>
      </w:r>
      <w:r w:rsidRPr="0015581D">
        <w:rPr>
          <w:rFonts w:ascii="Times New Roman" w:hAnsi="Times New Roman" w:cs="Times New Roman"/>
          <w:sz w:val="24"/>
          <w:szCs w:val="24"/>
        </w:rPr>
        <w:t>»</w:t>
      </w:r>
    </w:p>
    <w:p w:rsidR="0015581D" w:rsidRPr="0015581D" w:rsidRDefault="0015581D" w:rsidP="0015581D">
      <w:pPr>
        <w:tabs>
          <w:tab w:val="left" w:pos="1560"/>
        </w:tabs>
        <w:spacing w:after="0" w:line="240" w:lineRule="auto"/>
        <w:ind w:firstLine="567"/>
        <w:jc w:val="center"/>
        <w:rPr>
          <w:rFonts w:ascii="Times New Roman" w:hAnsi="Times New Roman" w:cs="Times New Roman"/>
          <w:sz w:val="24"/>
          <w:szCs w:val="24"/>
        </w:rPr>
      </w:pPr>
      <w:r w:rsidRPr="0015581D">
        <w:rPr>
          <w:rFonts w:ascii="Times New Roman" w:hAnsi="Times New Roman" w:cs="Times New Roman"/>
          <w:sz w:val="24"/>
          <w:szCs w:val="24"/>
        </w:rPr>
        <w:t>РЕШАЕТ:</w:t>
      </w:r>
    </w:p>
    <w:p w:rsidR="0015581D" w:rsidRDefault="0015581D" w:rsidP="0015581D">
      <w:pPr>
        <w:pStyle w:val="ConsPlusNormal"/>
        <w:numPr>
          <w:ilvl w:val="0"/>
          <w:numId w:val="1"/>
        </w:numPr>
        <w:ind w:left="0" w:firstLine="567"/>
        <w:jc w:val="both"/>
        <w:rPr>
          <w:rFonts w:ascii="Times New Roman" w:hAnsi="Times New Roman" w:cs="Times New Roman"/>
          <w:color w:val="auto"/>
          <w:sz w:val="24"/>
          <w:szCs w:val="24"/>
        </w:rPr>
      </w:pPr>
      <w:r w:rsidRPr="0015581D">
        <w:rPr>
          <w:rFonts w:ascii="Times New Roman" w:hAnsi="Times New Roman" w:cs="Times New Roman"/>
          <w:color w:val="auto"/>
          <w:sz w:val="24"/>
          <w:szCs w:val="24"/>
        </w:rPr>
        <w:t>Внести в Положение об Администрации муниципального образования «</w:t>
      </w:r>
      <w:r>
        <w:rPr>
          <w:rFonts w:ascii="Times New Roman" w:hAnsi="Times New Roman" w:cs="Times New Roman"/>
          <w:color w:val="auto"/>
          <w:sz w:val="24"/>
          <w:szCs w:val="24"/>
        </w:rPr>
        <w:t xml:space="preserve">Городское поселение </w:t>
      </w:r>
      <w:proofErr w:type="gramStart"/>
      <w:r>
        <w:rPr>
          <w:rFonts w:ascii="Times New Roman" w:hAnsi="Times New Roman" w:cs="Times New Roman"/>
          <w:color w:val="auto"/>
          <w:sz w:val="24"/>
          <w:szCs w:val="24"/>
        </w:rPr>
        <w:t>Новый</w:t>
      </w:r>
      <w:proofErr w:type="gramEnd"/>
      <w:r>
        <w:rPr>
          <w:rFonts w:ascii="Times New Roman" w:hAnsi="Times New Roman" w:cs="Times New Roman"/>
          <w:color w:val="auto"/>
          <w:sz w:val="24"/>
          <w:szCs w:val="24"/>
        </w:rPr>
        <w:t xml:space="preserve"> Торъял</w:t>
      </w:r>
      <w:r w:rsidRPr="0015581D">
        <w:rPr>
          <w:rFonts w:ascii="Times New Roman" w:hAnsi="Times New Roman" w:cs="Times New Roman"/>
          <w:color w:val="auto"/>
          <w:sz w:val="24"/>
          <w:szCs w:val="24"/>
        </w:rPr>
        <w:t>», утвержденное решением Собрания депутатов муниципального образования «</w:t>
      </w:r>
      <w:r>
        <w:rPr>
          <w:rFonts w:ascii="Times New Roman" w:hAnsi="Times New Roman" w:cs="Times New Roman"/>
          <w:color w:val="auto"/>
          <w:sz w:val="24"/>
          <w:szCs w:val="24"/>
        </w:rPr>
        <w:t>Городское поселение Новый Торъял</w:t>
      </w:r>
      <w:r w:rsidRPr="0015581D">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от 16 декабря </w:t>
      </w:r>
      <w:r>
        <w:rPr>
          <w:rFonts w:ascii="Times New Roman" w:hAnsi="Times New Roman" w:cs="Times New Roman"/>
          <w:color w:val="auto"/>
          <w:sz w:val="24"/>
          <w:szCs w:val="24"/>
        </w:rPr>
        <w:br/>
        <w:t xml:space="preserve">2010 года № 71 </w:t>
      </w:r>
      <w:r w:rsidRPr="0015581D">
        <w:rPr>
          <w:rFonts w:ascii="Times New Roman" w:hAnsi="Times New Roman" w:cs="Times New Roman"/>
          <w:color w:val="auto"/>
          <w:sz w:val="24"/>
          <w:szCs w:val="24"/>
        </w:rPr>
        <w:t>(далее - Положение),</w:t>
      </w:r>
      <w:hyperlink r:id="rId5" w:history="1">
        <w:r w:rsidRPr="0015581D">
          <w:rPr>
            <w:rFonts w:ascii="Times New Roman" w:hAnsi="Times New Roman" w:cs="Times New Roman"/>
            <w:color w:val="auto"/>
            <w:sz w:val="24"/>
            <w:szCs w:val="24"/>
          </w:rPr>
          <w:t xml:space="preserve">  следующие изменения:</w:t>
        </w:r>
      </w:hyperlink>
    </w:p>
    <w:p w:rsidR="0015581D" w:rsidRPr="00320962" w:rsidRDefault="0015581D" w:rsidP="00320962">
      <w:pPr>
        <w:pStyle w:val="ConsPlusNormal"/>
        <w:numPr>
          <w:ilvl w:val="1"/>
          <w:numId w:val="1"/>
        </w:numPr>
        <w:ind w:left="0" w:firstLine="709"/>
        <w:jc w:val="both"/>
        <w:rPr>
          <w:rFonts w:ascii="Times New Roman" w:hAnsi="Times New Roman" w:cs="Times New Roman"/>
          <w:color w:val="auto"/>
          <w:sz w:val="24"/>
          <w:szCs w:val="24"/>
        </w:rPr>
      </w:pPr>
      <w:r w:rsidRPr="00320962">
        <w:rPr>
          <w:rFonts w:ascii="Times New Roman" w:hAnsi="Times New Roman" w:cs="Times New Roman"/>
          <w:color w:val="auto"/>
          <w:sz w:val="24"/>
          <w:szCs w:val="24"/>
        </w:rPr>
        <w:t>Пункт 1 части 2.1. Положения изложить в следующей редакции:</w:t>
      </w:r>
    </w:p>
    <w:p w:rsidR="0015581D" w:rsidRPr="00320962" w:rsidRDefault="0015581D" w:rsidP="00320962">
      <w:pPr>
        <w:pStyle w:val="ConsPlusNormal"/>
        <w:ind w:firstLine="709"/>
        <w:jc w:val="both"/>
        <w:rPr>
          <w:rFonts w:ascii="Times New Roman" w:hAnsi="Times New Roman" w:cs="Times New Roman"/>
          <w:color w:val="auto"/>
          <w:sz w:val="24"/>
          <w:szCs w:val="24"/>
          <w:shd w:val="clear" w:color="auto" w:fill="FFFFFF"/>
        </w:rPr>
      </w:pPr>
      <w:r w:rsidRPr="00320962">
        <w:rPr>
          <w:rFonts w:ascii="Times New Roman" w:hAnsi="Times New Roman" w:cs="Times New Roman"/>
          <w:color w:val="auto"/>
          <w:sz w:val="24"/>
          <w:szCs w:val="24"/>
        </w:rPr>
        <w:t xml:space="preserve">«1) </w:t>
      </w:r>
      <w:r w:rsidRPr="00320962">
        <w:rPr>
          <w:rFonts w:ascii="Times New Roman" w:hAnsi="Times New Roman" w:cs="Times New Roman"/>
          <w:color w:val="auto"/>
          <w:sz w:val="24"/>
          <w:szCs w:val="24"/>
          <w:shd w:val="clear" w:color="auto" w:fill="FFFFFF"/>
        </w:rPr>
        <w:t>составление и рассмотрение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roofErr w:type="gramStart"/>
      <w:r w:rsidRPr="00320962">
        <w:rPr>
          <w:rFonts w:ascii="Times New Roman" w:hAnsi="Times New Roman" w:cs="Times New Roman"/>
          <w:color w:val="auto"/>
          <w:sz w:val="24"/>
          <w:szCs w:val="24"/>
          <w:shd w:val="clear" w:color="auto" w:fill="FFFFFF"/>
        </w:rPr>
        <w:t>;»</w:t>
      </w:r>
      <w:proofErr w:type="gramEnd"/>
      <w:r w:rsidRPr="00320962">
        <w:rPr>
          <w:rFonts w:ascii="Times New Roman" w:hAnsi="Times New Roman" w:cs="Times New Roman"/>
          <w:color w:val="auto"/>
          <w:sz w:val="24"/>
          <w:szCs w:val="24"/>
          <w:shd w:val="clear" w:color="auto" w:fill="FFFFFF"/>
        </w:rPr>
        <w:t>;</w:t>
      </w:r>
    </w:p>
    <w:p w:rsidR="0015581D" w:rsidRPr="00320962" w:rsidRDefault="0015581D" w:rsidP="00320962">
      <w:pPr>
        <w:pStyle w:val="ConsPlusNormal"/>
        <w:numPr>
          <w:ilvl w:val="1"/>
          <w:numId w:val="1"/>
        </w:numPr>
        <w:ind w:left="0" w:firstLine="709"/>
        <w:jc w:val="both"/>
        <w:rPr>
          <w:rFonts w:ascii="Times New Roman" w:hAnsi="Times New Roman" w:cs="Times New Roman"/>
          <w:color w:val="auto"/>
          <w:sz w:val="24"/>
          <w:szCs w:val="24"/>
        </w:rPr>
      </w:pPr>
      <w:r w:rsidRPr="00320962">
        <w:rPr>
          <w:rFonts w:ascii="Times New Roman" w:hAnsi="Times New Roman" w:cs="Times New Roman"/>
          <w:color w:val="auto"/>
          <w:sz w:val="24"/>
          <w:szCs w:val="24"/>
          <w:shd w:val="clear" w:color="auto" w:fill="FFFFFF"/>
        </w:rPr>
        <w:t>В пункт 3 части 2.1. Положения добавить подпункт 3.1. со следующим содержанием:</w:t>
      </w:r>
    </w:p>
    <w:p w:rsidR="0015581D" w:rsidRPr="00320962" w:rsidRDefault="0015581D" w:rsidP="00320962">
      <w:pPr>
        <w:pStyle w:val="ConsPlusNormal"/>
        <w:ind w:firstLine="709"/>
        <w:jc w:val="both"/>
        <w:rPr>
          <w:rFonts w:ascii="Times New Roman" w:hAnsi="Times New Roman" w:cs="Times New Roman"/>
          <w:color w:val="auto"/>
          <w:sz w:val="24"/>
          <w:szCs w:val="24"/>
          <w:shd w:val="clear" w:color="auto" w:fill="FFFFFF"/>
        </w:rPr>
      </w:pPr>
      <w:r w:rsidRPr="00320962">
        <w:rPr>
          <w:rFonts w:ascii="Times New Roman" w:hAnsi="Times New Roman" w:cs="Times New Roman"/>
          <w:color w:val="auto"/>
          <w:sz w:val="24"/>
          <w:szCs w:val="24"/>
          <w:shd w:val="clear" w:color="auto" w:fill="FFFFFF"/>
        </w:rPr>
        <w:t xml:space="preserve">«3.1) осуществление в ценовых зонах теплоснабжения муниципального </w:t>
      </w:r>
      <w:proofErr w:type="gramStart"/>
      <w:r w:rsidRPr="00320962">
        <w:rPr>
          <w:rFonts w:ascii="Times New Roman" w:hAnsi="Times New Roman" w:cs="Times New Roman"/>
          <w:color w:val="auto"/>
          <w:sz w:val="24"/>
          <w:szCs w:val="24"/>
          <w:shd w:val="clear" w:color="auto" w:fill="FFFFFF"/>
        </w:rPr>
        <w:t>контроля за</w:t>
      </w:r>
      <w:proofErr w:type="gramEnd"/>
      <w:r w:rsidRPr="00320962">
        <w:rPr>
          <w:rFonts w:ascii="Times New Roman" w:hAnsi="Times New Roman" w:cs="Times New Roman"/>
          <w:color w:val="auto"/>
          <w:sz w:val="24"/>
          <w:szCs w:val="24"/>
          <w:shd w:val="clear" w:color="auto" w:fill="FFFFFF"/>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w:t>
      </w:r>
      <w:r w:rsidR="00320962" w:rsidRPr="00320962">
        <w:rPr>
          <w:rFonts w:ascii="Times New Roman" w:hAnsi="Times New Roman" w:cs="Times New Roman"/>
          <w:color w:val="auto"/>
          <w:sz w:val="24"/>
          <w:szCs w:val="24"/>
          <w:shd w:val="clear" w:color="auto" w:fill="FFFFFF"/>
        </w:rPr>
        <w:t xml:space="preserve"> </w:t>
      </w:r>
      <w:hyperlink r:id="rId6" w:anchor="dst166" w:history="1">
        <w:r w:rsidRPr="00320962">
          <w:rPr>
            <w:rStyle w:val="a3"/>
            <w:rFonts w:ascii="Times New Roman" w:hAnsi="Times New Roman" w:cs="Times New Roman"/>
            <w:color w:val="auto"/>
            <w:sz w:val="24"/>
            <w:szCs w:val="24"/>
            <w:u w:val="none"/>
            <w:shd w:val="clear" w:color="auto" w:fill="FFFFFF"/>
          </w:rPr>
          <w:t>законом</w:t>
        </w:r>
      </w:hyperlink>
      <w:r w:rsidRPr="00320962">
        <w:rPr>
          <w:rStyle w:val="apple-converted-space"/>
          <w:rFonts w:ascii="Times New Roman" w:hAnsi="Times New Roman" w:cs="Times New Roman"/>
          <w:color w:val="auto"/>
          <w:sz w:val="24"/>
          <w:szCs w:val="24"/>
          <w:shd w:val="clear" w:color="auto" w:fill="FFFFFF"/>
        </w:rPr>
        <w:t> </w:t>
      </w:r>
      <w:r w:rsidR="00320962" w:rsidRPr="00320962">
        <w:rPr>
          <w:rFonts w:ascii="Times New Roman" w:hAnsi="Times New Roman" w:cs="Times New Roman"/>
          <w:color w:val="auto"/>
          <w:sz w:val="24"/>
          <w:szCs w:val="24"/>
          <w:shd w:val="clear" w:color="auto" w:fill="FFFFFF"/>
        </w:rPr>
        <w:t>«</w:t>
      </w:r>
      <w:r w:rsidRPr="00320962">
        <w:rPr>
          <w:rFonts w:ascii="Times New Roman" w:hAnsi="Times New Roman" w:cs="Times New Roman"/>
          <w:color w:val="auto"/>
          <w:sz w:val="24"/>
          <w:szCs w:val="24"/>
          <w:shd w:val="clear" w:color="auto" w:fill="FFFFFF"/>
        </w:rPr>
        <w:t>О теплоснабжении</w:t>
      </w:r>
      <w:r w:rsidR="00320962" w:rsidRPr="00320962">
        <w:rPr>
          <w:rFonts w:ascii="Times New Roman" w:hAnsi="Times New Roman" w:cs="Times New Roman"/>
          <w:color w:val="auto"/>
          <w:sz w:val="24"/>
          <w:szCs w:val="24"/>
          <w:shd w:val="clear" w:color="auto" w:fill="FFFFFF"/>
        </w:rPr>
        <w:t>»</w:t>
      </w:r>
      <w:r w:rsidRPr="00320962">
        <w:rPr>
          <w:rFonts w:ascii="Times New Roman" w:hAnsi="Times New Roman" w:cs="Times New Roman"/>
          <w:color w:val="auto"/>
          <w:sz w:val="24"/>
          <w:szCs w:val="24"/>
          <w:shd w:val="clear" w:color="auto" w:fill="FFFFFF"/>
        </w:rPr>
        <w:t>;</w:t>
      </w:r>
    </w:p>
    <w:p w:rsidR="00320962" w:rsidRPr="00320962" w:rsidRDefault="00320962" w:rsidP="00320962">
      <w:pPr>
        <w:pStyle w:val="ConsPlusNormal"/>
        <w:numPr>
          <w:ilvl w:val="1"/>
          <w:numId w:val="1"/>
        </w:numPr>
        <w:ind w:left="0" w:firstLine="709"/>
        <w:jc w:val="both"/>
        <w:rPr>
          <w:rFonts w:ascii="Times New Roman" w:hAnsi="Times New Roman" w:cs="Times New Roman"/>
          <w:color w:val="auto"/>
          <w:sz w:val="24"/>
          <w:szCs w:val="24"/>
        </w:rPr>
      </w:pPr>
      <w:r w:rsidRPr="00320962">
        <w:rPr>
          <w:rFonts w:ascii="Times New Roman" w:hAnsi="Times New Roman" w:cs="Times New Roman"/>
          <w:color w:val="auto"/>
          <w:sz w:val="24"/>
          <w:szCs w:val="24"/>
          <w:shd w:val="clear" w:color="auto" w:fill="FFFFFF"/>
        </w:rPr>
        <w:t>Пункт 4 части 2.1. Положения изложить в следующей редакции:</w:t>
      </w:r>
    </w:p>
    <w:p w:rsidR="00320962" w:rsidRPr="00320962" w:rsidRDefault="00320962" w:rsidP="00320962">
      <w:pPr>
        <w:pStyle w:val="ConsPlusNormal"/>
        <w:ind w:firstLine="709"/>
        <w:jc w:val="both"/>
        <w:rPr>
          <w:rFonts w:ascii="Times New Roman" w:hAnsi="Times New Roman" w:cs="Times New Roman"/>
          <w:color w:val="auto"/>
          <w:sz w:val="24"/>
          <w:szCs w:val="24"/>
          <w:shd w:val="clear" w:color="auto" w:fill="FFFFFF"/>
        </w:rPr>
      </w:pPr>
      <w:proofErr w:type="gramStart"/>
      <w:r w:rsidRPr="00320962">
        <w:rPr>
          <w:rFonts w:ascii="Times New Roman" w:hAnsi="Times New Roman" w:cs="Times New Roman"/>
          <w:color w:val="auto"/>
          <w:sz w:val="24"/>
          <w:szCs w:val="24"/>
          <w:shd w:val="clear" w:color="auto" w:fill="FFFFFF"/>
        </w:rPr>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320962">
        <w:rPr>
          <w:rFonts w:ascii="Times New Roman" w:hAnsi="Times New Roman" w:cs="Times New Roman"/>
          <w:color w:val="auto"/>
          <w:sz w:val="24"/>
          <w:szCs w:val="24"/>
          <w:shd w:val="clear" w:color="auto" w:fill="FFFFFF"/>
        </w:rPr>
        <w:t xml:space="preserve"> в соответствии с </w:t>
      </w:r>
      <w:hyperlink r:id="rId7" w:anchor="dst100179" w:history="1">
        <w:r w:rsidRPr="00320962">
          <w:rPr>
            <w:rStyle w:val="a3"/>
            <w:rFonts w:ascii="Times New Roman" w:hAnsi="Times New Roman" w:cs="Times New Roman"/>
            <w:color w:val="auto"/>
            <w:sz w:val="24"/>
            <w:szCs w:val="24"/>
            <w:u w:val="none"/>
            <w:shd w:val="clear" w:color="auto" w:fill="FFFFFF"/>
          </w:rPr>
          <w:t>законодательством</w:t>
        </w:r>
      </w:hyperlink>
      <w:r w:rsidRPr="00320962">
        <w:rPr>
          <w:rStyle w:val="apple-converted-space"/>
          <w:rFonts w:ascii="Times New Roman" w:hAnsi="Times New Roman" w:cs="Times New Roman"/>
          <w:color w:val="auto"/>
          <w:sz w:val="24"/>
          <w:szCs w:val="24"/>
          <w:shd w:val="clear" w:color="auto" w:fill="FFFFFF"/>
        </w:rPr>
        <w:t> </w:t>
      </w:r>
      <w:r w:rsidRPr="00320962">
        <w:rPr>
          <w:rFonts w:ascii="Times New Roman" w:hAnsi="Times New Roman" w:cs="Times New Roman"/>
          <w:color w:val="auto"/>
          <w:sz w:val="24"/>
          <w:szCs w:val="24"/>
          <w:shd w:val="clear" w:color="auto" w:fill="FFFFFF"/>
        </w:rPr>
        <w:t>Российской Федерации</w:t>
      </w:r>
      <w:proofErr w:type="gramStart"/>
      <w:r w:rsidRPr="00320962">
        <w:rPr>
          <w:rFonts w:ascii="Times New Roman" w:hAnsi="Times New Roman" w:cs="Times New Roman"/>
          <w:color w:val="auto"/>
          <w:sz w:val="24"/>
          <w:szCs w:val="24"/>
          <w:shd w:val="clear" w:color="auto" w:fill="FFFFFF"/>
        </w:rPr>
        <w:t>;»</w:t>
      </w:r>
      <w:proofErr w:type="gramEnd"/>
      <w:r w:rsidRPr="00320962">
        <w:rPr>
          <w:rFonts w:ascii="Times New Roman" w:hAnsi="Times New Roman" w:cs="Times New Roman"/>
          <w:color w:val="auto"/>
          <w:sz w:val="24"/>
          <w:szCs w:val="24"/>
          <w:shd w:val="clear" w:color="auto" w:fill="FFFFFF"/>
        </w:rPr>
        <w:t>;</w:t>
      </w:r>
    </w:p>
    <w:p w:rsidR="00320962" w:rsidRPr="00320962" w:rsidRDefault="00320962" w:rsidP="00320962">
      <w:pPr>
        <w:pStyle w:val="ConsPlusNormal"/>
        <w:numPr>
          <w:ilvl w:val="1"/>
          <w:numId w:val="1"/>
        </w:numPr>
        <w:ind w:left="0" w:firstLine="709"/>
        <w:jc w:val="both"/>
        <w:rPr>
          <w:rFonts w:ascii="Times New Roman" w:hAnsi="Times New Roman" w:cs="Times New Roman"/>
          <w:color w:val="auto"/>
          <w:sz w:val="24"/>
          <w:szCs w:val="24"/>
        </w:rPr>
      </w:pPr>
      <w:r w:rsidRPr="00320962">
        <w:rPr>
          <w:rFonts w:ascii="Times New Roman" w:hAnsi="Times New Roman" w:cs="Times New Roman"/>
          <w:color w:val="auto"/>
          <w:sz w:val="24"/>
          <w:szCs w:val="24"/>
          <w:shd w:val="clear" w:color="auto" w:fill="FFFFFF"/>
        </w:rPr>
        <w:t>Пункт 15 части 2.1. Положения изложить в следующей редакции:</w:t>
      </w:r>
    </w:p>
    <w:p w:rsidR="00320962" w:rsidRPr="00320962" w:rsidRDefault="00320962" w:rsidP="00320962">
      <w:pPr>
        <w:pStyle w:val="ConsPlusNormal"/>
        <w:ind w:firstLine="709"/>
        <w:jc w:val="both"/>
        <w:rPr>
          <w:rFonts w:ascii="Times New Roman" w:hAnsi="Times New Roman" w:cs="Times New Roman"/>
          <w:color w:val="auto"/>
          <w:sz w:val="24"/>
          <w:szCs w:val="24"/>
          <w:shd w:val="clear" w:color="auto" w:fill="FFFFFF"/>
        </w:rPr>
      </w:pPr>
      <w:r w:rsidRPr="00320962">
        <w:rPr>
          <w:rFonts w:ascii="Times New Roman" w:hAnsi="Times New Roman" w:cs="Times New Roman"/>
          <w:color w:val="auto"/>
          <w:sz w:val="24"/>
          <w:szCs w:val="24"/>
          <w:shd w:val="clear" w:color="auto" w:fill="FFFFFF"/>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320962">
        <w:rPr>
          <w:rFonts w:ascii="Times New Roman" w:hAnsi="Times New Roman" w:cs="Times New Roman"/>
          <w:color w:val="auto"/>
          <w:sz w:val="24"/>
          <w:szCs w:val="24"/>
          <w:shd w:val="clear" w:color="auto" w:fill="FFFFFF"/>
        </w:rPr>
        <w:t>;»</w:t>
      </w:r>
      <w:proofErr w:type="gramEnd"/>
      <w:r w:rsidRPr="00320962">
        <w:rPr>
          <w:rFonts w:ascii="Times New Roman" w:hAnsi="Times New Roman" w:cs="Times New Roman"/>
          <w:color w:val="auto"/>
          <w:sz w:val="24"/>
          <w:szCs w:val="24"/>
          <w:shd w:val="clear" w:color="auto" w:fill="FFFFFF"/>
        </w:rPr>
        <w:t>;</w:t>
      </w:r>
    </w:p>
    <w:p w:rsidR="00320962" w:rsidRPr="00320962" w:rsidRDefault="00320962" w:rsidP="00320962">
      <w:pPr>
        <w:pStyle w:val="ConsPlusNormal"/>
        <w:numPr>
          <w:ilvl w:val="1"/>
          <w:numId w:val="1"/>
        </w:numPr>
        <w:ind w:left="0" w:firstLine="709"/>
        <w:jc w:val="both"/>
        <w:rPr>
          <w:rFonts w:ascii="Times New Roman" w:hAnsi="Times New Roman" w:cs="Times New Roman"/>
          <w:color w:val="auto"/>
          <w:sz w:val="24"/>
          <w:szCs w:val="24"/>
        </w:rPr>
      </w:pPr>
      <w:r w:rsidRPr="00320962">
        <w:rPr>
          <w:rFonts w:ascii="Times New Roman" w:hAnsi="Times New Roman" w:cs="Times New Roman"/>
          <w:color w:val="auto"/>
          <w:sz w:val="24"/>
          <w:szCs w:val="24"/>
          <w:shd w:val="clear" w:color="auto" w:fill="FFFFFF"/>
        </w:rPr>
        <w:t>Пункт 18 части 2.1 Положения изложить в следующей редакции:</w:t>
      </w:r>
    </w:p>
    <w:p w:rsidR="00320962" w:rsidRDefault="00320962" w:rsidP="00320962">
      <w:pPr>
        <w:pStyle w:val="ConsPlusNormal"/>
        <w:ind w:firstLine="709"/>
        <w:jc w:val="both"/>
        <w:rPr>
          <w:rFonts w:ascii="Times New Roman" w:hAnsi="Times New Roman" w:cs="Times New Roman"/>
          <w:color w:val="auto"/>
          <w:sz w:val="24"/>
          <w:szCs w:val="24"/>
          <w:shd w:val="clear" w:color="auto" w:fill="FFFFFF"/>
        </w:rPr>
      </w:pPr>
      <w:r w:rsidRPr="00320962">
        <w:rPr>
          <w:rFonts w:ascii="Times New Roman" w:hAnsi="Times New Roman" w:cs="Times New Roman"/>
          <w:color w:val="auto"/>
          <w:sz w:val="24"/>
          <w:szCs w:val="24"/>
          <w:shd w:val="clear" w:color="auto" w:fill="FFFFFF"/>
        </w:rPr>
        <w:t>«18)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320962">
        <w:rPr>
          <w:rFonts w:ascii="Times New Roman" w:hAnsi="Times New Roman" w:cs="Times New Roman"/>
          <w:color w:val="auto"/>
          <w:sz w:val="24"/>
          <w:szCs w:val="24"/>
          <w:shd w:val="clear" w:color="auto" w:fill="FFFFFF"/>
        </w:rPr>
        <w:t>;</w:t>
      </w:r>
      <w:r>
        <w:rPr>
          <w:rFonts w:ascii="Times New Roman" w:hAnsi="Times New Roman" w:cs="Times New Roman"/>
          <w:color w:val="auto"/>
          <w:sz w:val="24"/>
          <w:szCs w:val="24"/>
          <w:shd w:val="clear" w:color="auto" w:fill="FFFFFF"/>
        </w:rPr>
        <w:t>»</w:t>
      </w:r>
      <w:proofErr w:type="gramEnd"/>
      <w:r>
        <w:rPr>
          <w:rFonts w:ascii="Times New Roman" w:hAnsi="Times New Roman" w:cs="Times New Roman"/>
          <w:color w:val="auto"/>
          <w:sz w:val="24"/>
          <w:szCs w:val="24"/>
          <w:shd w:val="clear" w:color="auto" w:fill="FFFFFF"/>
        </w:rPr>
        <w:t>;</w:t>
      </w:r>
    </w:p>
    <w:p w:rsidR="00320962" w:rsidRPr="00320962" w:rsidRDefault="00320962" w:rsidP="00320962">
      <w:pPr>
        <w:pStyle w:val="ConsPlusNormal"/>
        <w:numPr>
          <w:ilvl w:val="1"/>
          <w:numId w:val="1"/>
        </w:numPr>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lastRenderedPageBreak/>
        <w:t xml:space="preserve">Пункт 19 части 2.1. </w:t>
      </w:r>
      <w:r w:rsidRPr="00320962">
        <w:rPr>
          <w:rFonts w:ascii="Times New Roman" w:hAnsi="Times New Roman" w:cs="Times New Roman"/>
          <w:color w:val="auto"/>
          <w:sz w:val="24"/>
          <w:szCs w:val="24"/>
          <w:shd w:val="clear" w:color="auto" w:fill="FFFFFF"/>
        </w:rPr>
        <w:t>Положения изложить в следующей редакции:</w:t>
      </w:r>
    </w:p>
    <w:p w:rsidR="00320962" w:rsidRPr="00320962" w:rsidRDefault="00320962" w:rsidP="00320962">
      <w:pPr>
        <w:pStyle w:val="ConsPlusNormal"/>
        <w:ind w:firstLine="567"/>
        <w:jc w:val="both"/>
        <w:rPr>
          <w:rFonts w:ascii="Times New Roman" w:hAnsi="Times New Roman" w:cs="Times New Roman"/>
          <w:color w:val="auto"/>
          <w:sz w:val="24"/>
          <w:szCs w:val="24"/>
          <w:shd w:val="clear" w:color="auto" w:fill="FFFFFF"/>
        </w:rPr>
      </w:pPr>
      <w:r w:rsidRPr="00320962">
        <w:rPr>
          <w:rFonts w:ascii="Times New Roman" w:hAnsi="Times New Roman" w:cs="Times New Roman"/>
          <w:color w:val="auto"/>
          <w:sz w:val="24"/>
          <w:szCs w:val="24"/>
          <w:shd w:val="clear" w:color="auto" w:fill="FFFFFF"/>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320962">
        <w:rPr>
          <w:rFonts w:ascii="Times New Roman" w:hAnsi="Times New Roman" w:cs="Times New Roman"/>
          <w:color w:val="auto"/>
          <w:sz w:val="24"/>
          <w:szCs w:val="24"/>
          <w:shd w:val="clear" w:color="auto" w:fill="FFFFFF"/>
        </w:rPr>
        <w:t>;»</w:t>
      </w:r>
      <w:proofErr w:type="gramEnd"/>
      <w:r w:rsidRPr="00320962">
        <w:rPr>
          <w:rFonts w:ascii="Times New Roman" w:hAnsi="Times New Roman" w:cs="Times New Roman"/>
          <w:color w:val="auto"/>
          <w:sz w:val="24"/>
          <w:szCs w:val="24"/>
          <w:shd w:val="clear" w:color="auto" w:fill="FFFFFF"/>
        </w:rPr>
        <w:t>;</w:t>
      </w:r>
    </w:p>
    <w:p w:rsidR="00320962" w:rsidRPr="00320962" w:rsidRDefault="00320962" w:rsidP="00320962">
      <w:pPr>
        <w:pStyle w:val="ConsPlusNormal"/>
        <w:numPr>
          <w:ilvl w:val="1"/>
          <w:numId w:val="1"/>
        </w:numPr>
        <w:ind w:left="0" w:firstLine="567"/>
        <w:jc w:val="both"/>
        <w:rPr>
          <w:rFonts w:ascii="Times New Roman" w:hAnsi="Times New Roman" w:cs="Times New Roman"/>
          <w:color w:val="auto"/>
          <w:sz w:val="24"/>
          <w:szCs w:val="24"/>
        </w:rPr>
      </w:pPr>
      <w:r w:rsidRPr="00320962">
        <w:rPr>
          <w:rFonts w:ascii="Times New Roman" w:hAnsi="Times New Roman" w:cs="Times New Roman"/>
          <w:color w:val="auto"/>
          <w:sz w:val="24"/>
          <w:szCs w:val="24"/>
          <w:shd w:val="clear" w:color="auto" w:fill="FFFFFF"/>
        </w:rPr>
        <w:t>Пункт 20 части 2.1. Положения изложить в следующей редакции:</w:t>
      </w:r>
    </w:p>
    <w:p w:rsidR="00320962" w:rsidRPr="003E5831" w:rsidRDefault="00320962" w:rsidP="00320962">
      <w:pPr>
        <w:pStyle w:val="ConsPlusNormal"/>
        <w:ind w:firstLine="567"/>
        <w:jc w:val="both"/>
        <w:rPr>
          <w:rFonts w:ascii="Times New Roman" w:hAnsi="Times New Roman" w:cs="Times New Roman"/>
          <w:color w:val="auto"/>
          <w:sz w:val="24"/>
          <w:szCs w:val="24"/>
          <w:shd w:val="clear" w:color="auto" w:fill="FFFFFF"/>
        </w:rPr>
      </w:pPr>
      <w:proofErr w:type="gramStart"/>
      <w:r w:rsidRPr="00320962">
        <w:rPr>
          <w:rFonts w:ascii="Times New Roman" w:hAnsi="Times New Roman" w:cs="Times New Roman"/>
          <w:color w:val="auto"/>
          <w:sz w:val="24"/>
          <w:szCs w:val="24"/>
          <w:shd w:val="clear" w:color="auto" w:fill="FFFFFF"/>
        </w:rPr>
        <w:t xml:space="preserve">«20) утверждение подготовленной на основе генеральных планов поселения документации по планировке территории, выдача </w:t>
      </w:r>
      <w:r w:rsidRPr="0000710F">
        <w:rPr>
          <w:rFonts w:ascii="Times New Roman" w:hAnsi="Times New Roman" w:cs="Times New Roman"/>
          <w:color w:val="auto"/>
          <w:sz w:val="24"/>
          <w:szCs w:val="24"/>
          <w:shd w:val="clear" w:color="auto" w:fill="FFFFFF"/>
        </w:rPr>
        <w:t xml:space="preserve">разрешений на строительство </w:t>
      </w:r>
      <w:r w:rsidRPr="0000710F">
        <w:rPr>
          <w:rFonts w:ascii="Times New Roman" w:hAnsi="Times New Roman" w:cs="Times New Roman"/>
          <w:color w:val="auto"/>
          <w:sz w:val="24"/>
          <w:szCs w:val="24"/>
          <w:shd w:val="clear" w:color="auto" w:fill="FFFFFF"/>
        </w:rPr>
        <w:br/>
        <w:t>(за исключением случаев, предусмотренных Градостроительным</w:t>
      </w:r>
      <w:r w:rsidRPr="0000710F">
        <w:rPr>
          <w:rStyle w:val="apple-converted-space"/>
          <w:rFonts w:ascii="Times New Roman" w:hAnsi="Times New Roman" w:cs="Times New Roman"/>
          <w:color w:val="auto"/>
          <w:sz w:val="24"/>
          <w:szCs w:val="24"/>
          <w:shd w:val="clear" w:color="auto" w:fill="FFFFFF"/>
        </w:rPr>
        <w:t> </w:t>
      </w:r>
      <w:hyperlink r:id="rId8" w:anchor="dst306" w:history="1">
        <w:r w:rsidRPr="0000710F">
          <w:rPr>
            <w:rStyle w:val="a3"/>
            <w:rFonts w:ascii="Times New Roman" w:hAnsi="Times New Roman" w:cs="Times New Roman"/>
            <w:color w:val="auto"/>
            <w:sz w:val="24"/>
            <w:szCs w:val="24"/>
            <w:u w:val="none"/>
            <w:shd w:val="clear" w:color="auto" w:fill="FFFFFF"/>
          </w:rPr>
          <w:t>кодексом</w:t>
        </w:r>
      </w:hyperlink>
      <w:r w:rsidRPr="0000710F">
        <w:rPr>
          <w:rStyle w:val="apple-converted-space"/>
          <w:rFonts w:ascii="Times New Roman" w:hAnsi="Times New Roman" w:cs="Times New Roman"/>
          <w:color w:val="auto"/>
          <w:sz w:val="24"/>
          <w:szCs w:val="24"/>
          <w:shd w:val="clear" w:color="auto" w:fill="FFFFFF"/>
        </w:rPr>
        <w:t> </w:t>
      </w:r>
      <w:r w:rsidRPr="0000710F">
        <w:rPr>
          <w:rFonts w:ascii="Times New Roman" w:hAnsi="Times New Roman" w:cs="Times New Roman"/>
          <w:color w:val="auto"/>
          <w:sz w:val="24"/>
          <w:szCs w:val="24"/>
          <w:shd w:val="clear" w:color="auto" w:fill="FFFFFF"/>
        </w:rPr>
        <w:t>Российской</w:t>
      </w:r>
      <w:r w:rsidRPr="00320962">
        <w:rPr>
          <w:rFonts w:ascii="Times New Roman" w:hAnsi="Times New Roman" w:cs="Times New Roman"/>
          <w:color w:val="auto"/>
          <w:sz w:val="24"/>
          <w:szCs w:val="24"/>
          <w:shd w:val="clear" w:color="auto" w:fill="FFFFFF"/>
        </w:rPr>
        <w:t xml:space="preserve">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w:t>
      </w:r>
      <w:proofErr w:type="gramEnd"/>
      <w:r w:rsidRPr="00320962">
        <w:rPr>
          <w:rFonts w:ascii="Times New Roman" w:hAnsi="Times New Roman" w:cs="Times New Roman"/>
          <w:color w:val="auto"/>
          <w:sz w:val="24"/>
          <w:szCs w:val="24"/>
          <w:shd w:val="clear" w:color="auto" w:fill="FFFFFF"/>
        </w:rPr>
        <w:t xml:space="preserve"> </w:t>
      </w:r>
      <w:proofErr w:type="gramStart"/>
      <w:r w:rsidRPr="00320962">
        <w:rPr>
          <w:rFonts w:ascii="Times New Roman" w:hAnsi="Times New Roman" w:cs="Times New Roman"/>
          <w:color w:val="auto"/>
          <w:sz w:val="24"/>
          <w:szCs w:val="24"/>
          <w:shd w:val="clear" w:color="auto" w:fill="FFFFFF"/>
        </w:rPr>
        <w:t>в границах поселения, осуществление в случаях, предусмотренных Градостроительным</w:t>
      </w:r>
      <w:r w:rsidRPr="00320962">
        <w:rPr>
          <w:rStyle w:val="apple-converted-space"/>
          <w:rFonts w:ascii="Times New Roman" w:hAnsi="Times New Roman" w:cs="Times New Roman"/>
          <w:color w:val="auto"/>
          <w:sz w:val="24"/>
          <w:szCs w:val="24"/>
          <w:shd w:val="clear" w:color="auto" w:fill="FFFFFF"/>
        </w:rPr>
        <w:t> </w:t>
      </w:r>
      <w:hyperlink r:id="rId9" w:anchor="dst0" w:history="1">
        <w:r w:rsidRPr="00320962">
          <w:rPr>
            <w:rStyle w:val="a3"/>
            <w:rFonts w:ascii="Times New Roman" w:hAnsi="Times New Roman" w:cs="Times New Roman"/>
            <w:color w:val="auto"/>
            <w:sz w:val="24"/>
            <w:szCs w:val="24"/>
            <w:u w:val="none"/>
            <w:shd w:val="clear" w:color="auto" w:fill="FFFFFF"/>
          </w:rPr>
          <w:t>кодексом</w:t>
        </w:r>
      </w:hyperlink>
      <w:r w:rsidRPr="00320962">
        <w:rPr>
          <w:rStyle w:val="apple-converted-space"/>
          <w:rFonts w:ascii="Times New Roman" w:hAnsi="Times New Roman" w:cs="Times New Roman"/>
          <w:color w:val="auto"/>
          <w:sz w:val="24"/>
          <w:szCs w:val="24"/>
          <w:shd w:val="clear" w:color="auto" w:fill="FFFFFF"/>
        </w:rPr>
        <w:t> </w:t>
      </w:r>
      <w:r w:rsidRPr="00320962">
        <w:rPr>
          <w:rFonts w:ascii="Times New Roman" w:hAnsi="Times New Roman" w:cs="Times New Roman"/>
          <w:color w:val="auto"/>
          <w:sz w:val="24"/>
          <w:szCs w:val="24"/>
          <w:shd w:val="clear" w:color="auto" w:fill="FFFFFF"/>
        </w:rPr>
        <w:t>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w:t>
      </w:r>
      <w:r w:rsidRPr="00320962">
        <w:rPr>
          <w:rStyle w:val="apple-converted-space"/>
          <w:rFonts w:ascii="Times New Roman" w:hAnsi="Times New Roman" w:cs="Times New Roman"/>
          <w:color w:val="auto"/>
          <w:sz w:val="24"/>
          <w:szCs w:val="24"/>
          <w:shd w:val="clear" w:color="auto" w:fill="FFFFFF"/>
        </w:rPr>
        <w:t> </w:t>
      </w:r>
      <w:hyperlink r:id="rId10" w:anchor="dst2579" w:history="1">
        <w:r w:rsidRPr="00320962">
          <w:rPr>
            <w:rStyle w:val="a3"/>
            <w:rFonts w:ascii="Times New Roman" w:hAnsi="Times New Roman" w:cs="Times New Roman"/>
            <w:color w:val="auto"/>
            <w:sz w:val="24"/>
            <w:szCs w:val="24"/>
            <w:u w:val="none"/>
            <w:shd w:val="clear" w:color="auto" w:fill="FFFFFF"/>
          </w:rPr>
          <w:t>уведомлении</w:t>
        </w:r>
      </w:hyperlink>
      <w:r w:rsidRPr="00320962">
        <w:rPr>
          <w:rStyle w:val="apple-converted-space"/>
          <w:rFonts w:ascii="Times New Roman" w:hAnsi="Times New Roman" w:cs="Times New Roman"/>
          <w:color w:val="auto"/>
          <w:sz w:val="24"/>
          <w:szCs w:val="24"/>
          <w:shd w:val="clear" w:color="auto" w:fill="FFFFFF"/>
        </w:rPr>
        <w:t> </w:t>
      </w:r>
      <w:r w:rsidRPr="00320962">
        <w:rPr>
          <w:rFonts w:ascii="Times New Roman" w:hAnsi="Times New Roman" w:cs="Times New Roman"/>
          <w:color w:val="auto"/>
          <w:sz w:val="24"/>
          <w:szCs w:val="24"/>
          <w:shd w:val="clear" w:color="auto" w:fill="FFFFFF"/>
        </w:rPr>
        <w:t>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320962">
        <w:rPr>
          <w:rFonts w:ascii="Times New Roman" w:hAnsi="Times New Roman" w:cs="Times New Roman"/>
          <w:color w:val="auto"/>
          <w:sz w:val="24"/>
          <w:szCs w:val="24"/>
          <w:shd w:val="clear" w:color="auto" w:fill="FFFFFF"/>
        </w:rPr>
        <w:t xml:space="preserve"> </w:t>
      </w:r>
      <w:proofErr w:type="gramStart"/>
      <w:r w:rsidRPr="00320962">
        <w:rPr>
          <w:rFonts w:ascii="Times New Roman" w:hAnsi="Times New Roman" w:cs="Times New Roman"/>
          <w:color w:val="auto"/>
          <w:sz w:val="24"/>
          <w:szCs w:val="24"/>
          <w:shd w:val="clear" w:color="auto" w:fill="FFFFFF"/>
        </w:rPr>
        <w:t>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w:t>
      </w:r>
      <w:r w:rsidRPr="00320962">
        <w:rPr>
          <w:rStyle w:val="apple-converted-space"/>
          <w:rFonts w:ascii="Times New Roman" w:hAnsi="Times New Roman" w:cs="Times New Roman"/>
          <w:color w:val="auto"/>
          <w:sz w:val="24"/>
          <w:szCs w:val="24"/>
          <w:shd w:val="clear" w:color="auto" w:fill="FFFFFF"/>
        </w:rPr>
        <w:t> </w:t>
      </w:r>
      <w:hyperlink r:id="rId11" w:anchor="dst2579" w:history="1">
        <w:r w:rsidRPr="00320962">
          <w:rPr>
            <w:rStyle w:val="a3"/>
            <w:rFonts w:ascii="Times New Roman" w:hAnsi="Times New Roman" w:cs="Times New Roman"/>
            <w:color w:val="auto"/>
            <w:sz w:val="24"/>
            <w:szCs w:val="24"/>
            <w:u w:val="none"/>
            <w:shd w:val="clear" w:color="auto" w:fill="FFFFFF"/>
          </w:rPr>
          <w:t>уведомлении</w:t>
        </w:r>
      </w:hyperlink>
      <w:r w:rsidRPr="00320962">
        <w:rPr>
          <w:rStyle w:val="apple-converted-space"/>
          <w:rFonts w:ascii="Times New Roman" w:hAnsi="Times New Roman" w:cs="Times New Roman"/>
          <w:color w:val="auto"/>
          <w:sz w:val="24"/>
          <w:szCs w:val="24"/>
          <w:shd w:val="clear" w:color="auto" w:fill="FFFFFF"/>
        </w:rPr>
        <w:t> </w:t>
      </w:r>
      <w:r w:rsidRPr="00320962">
        <w:rPr>
          <w:rFonts w:ascii="Times New Roman" w:hAnsi="Times New Roman" w:cs="Times New Roman"/>
          <w:color w:val="auto"/>
          <w:sz w:val="24"/>
          <w:szCs w:val="24"/>
          <w:shd w:val="clear" w:color="auto" w:fill="FFFFFF"/>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w:t>
      </w:r>
      <w:proofErr w:type="gramEnd"/>
      <w:r w:rsidRPr="00320962">
        <w:rPr>
          <w:rFonts w:ascii="Times New Roman" w:hAnsi="Times New Roman" w:cs="Times New Roman"/>
          <w:color w:val="auto"/>
          <w:sz w:val="24"/>
          <w:szCs w:val="24"/>
          <w:shd w:val="clear" w:color="auto" w:fill="FFFFFF"/>
        </w:rPr>
        <w:t xml:space="preserve"> </w:t>
      </w:r>
      <w:proofErr w:type="gramStart"/>
      <w:r w:rsidRPr="00320962">
        <w:rPr>
          <w:rFonts w:ascii="Times New Roman" w:hAnsi="Times New Roman" w:cs="Times New Roman"/>
          <w:color w:val="auto"/>
          <w:sz w:val="24"/>
          <w:szCs w:val="24"/>
          <w:shd w:val="clear" w:color="auto" w:fill="FFFFFF"/>
        </w:rPr>
        <w:t>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w:t>
      </w:r>
      <w:r w:rsidRPr="00320962">
        <w:rPr>
          <w:rStyle w:val="apple-converted-space"/>
          <w:rFonts w:ascii="Times New Roman" w:hAnsi="Times New Roman" w:cs="Times New Roman"/>
          <w:color w:val="auto"/>
          <w:sz w:val="24"/>
          <w:szCs w:val="24"/>
          <w:shd w:val="clear" w:color="auto" w:fill="FFFFFF"/>
        </w:rPr>
        <w:t> </w:t>
      </w:r>
      <w:hyperlink r:id="rId12" w:anchor="dst11034" w:history="1">
        <w:r w:rsidRPr="00320962">
          <w:rPr>
            <w:rStyle w:val="a3"/>
            <w:rFonts w:ascii="Times New Roman" w:hAnsi="Times New Roman" w:cs="Times New Roman"/>
            <w:color w:val="auto"/>
            <w:sz w:val="24"/>
            <w:szCs w:val="24"/>
            <w:u w:val="none"/>
            <w:shd w:val="clear" w:color="auto" w:fill="FFFFFF"/>
          </w:rPr>
          <w:t>законодательством</w:t>
        </w:r>
      </w:hyperlink>
      <w:r w:rsidRPr="00320962">
        <w:rPr>
          <w:rStyle w:val="apple-converted-space"/>
          <w:rFonts w:ascii="Times New Roman" w:hAnsi="Times New Roman" w:cs="Times New Roman"/>
          <w:color w:val="auto"/>
          <w:sz w:val="24"/>
          <w:szCs w:val="24"/>
          <w:shd w:val="clear" w:color="auto" w:fill="FFFFFF"/>
        </w:rPr>
        <w:t> </w:t>
      </w:r>
      <w:r w:rsidRPr="00320962">
        <w:rPr>
          <w:rFonts w:ascii="Times New Roman" w:hAnsi="Times New Roman" w:cs="Times New Roman"/>
          <w:color w:val="auto"/>
          <w:sz w:val="24"/>
          <w:szCs w:val="24"/>
          <w:shd w:val="clear" w:color="auto" w:fill="FFFFFF"/>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w:t>
      </w:r>
      <w:r w:rsidRPr="00320962">
        <w:rPr>
          <w:rStyle w:val="apple-converted-space"/>
          <w:rFonts w:ascii="Times New Roman" w:hAnsi="Times New Roman" w:cs="Times New Roman"/>
          <w:color w:val="auto"/>
          <w:sz w:val="24"/>
          <w:szCs w:val="24"/>
          <w:shd w:val="clear" w:color="auto" w:fill="FFFFFF"/>
        </w:rPr>
        <w:t> </w:t>
      </w:r>
      <w:hyperlink r:id="rId13" w:anchor="dst100464" w:history="1">
        <w:r w:rsidRPr="00320962">
          <w:rPr>
            <w:rStyle w:val="a3"/>
            <w:rFonts w:ascii="Times New Roman" w:hAnsi="Times New Roman" w:cs="Times New Roman"/>
            <w:color w:val="auto"/>
            <w:sz w:val="24"/>
            <w:szCs w:val="24"/>
            <w:u w:val="none"/>
            <w:shd w:val="clear" w:color="auto" w:fill="FFFFFF"/>
          </w:rPr>
          <w:t>правилами</w:t>
        </w:r>
      </w:hyperlink>
      <w:r w:rsidRPr="00320962">
        <w:rPr>
          <w:rStyle w:val="apple-converted-space"/>
          <w:rFonts w:ascii="Times New Roman" w:hAnsi="Times New Roman" w:cs="Times New Roman"/>
          <w:color w:val="auto"/>
          <w:sz w:val="24"/>
          <w:szCs w:val="24"/>
          <w:shd w:val="clear" w:color="auto" w:fill="FFFFFF"/>
        </w:rPr>
        <w:t> </w:t>
      </w:r>
      <w:r w:rsidRPr="00320962">
        <w:rPr>
          <w:rFonts w:ascii="Times New Roman" w:hAnsi="Times New Roman" w:cs="Times New Roman"/>
          <w:color w:val="auto"/>
          <w:sz w:val="24"/>
          <w:szCs w:val="24"/>
          <w:shd w:val="clear" w:color="auto" w:fill="FFFFFF"/>
        </w:rPr>
        <w:t>землепользования и застройки</w:t>
      </w:r>
      <w:proofErr w:type="gramEnd"/>
      <w:r w:rsidRPr="00320962">
        <w:rPr>
          <w:rFonts w:ascii="Times New Roman" w:hAnsi="Times New Roman" w:cs="Times New Roman"/>
          <w:color w:val="auto"/>
          <w:sz w:val="24"/>
          <w:szCs w:val="24"/>
          <w:shd w:val="clear" w:color="auto" w:fill="FFFFFF"/>
        </w:rPr>
        <w:t>,</w:t>
      </w:r>
      <w:r w:rsidRPr="00320962">
        <w:rPr>
          <w:rStyle w:val="apple-converted-space"/>
          <w:rFonts w:ascii="Times New Roman" w:hAnsi="Times New Roman" w:cs="Times New Roman"/>
          <w:color w:val="auto"/>
          <w:sz w:val="24"/>
          <w:szCs w:val="24"/>
          <w:shd w:val="clear" w:color="auto" w:fill="FFFFFF"/>
        </w:rPr>
        <w:t> </w:t>
      </w:r>
      <w:hyperlink r:id="rId14" w:anchor="dst1657" w:history="1">
        <w:proofErr w:type="gramStart"/>
        <w:r w:rsidRPr="00320962">
          <w:rPr>
            <w:rStyle w:val="a3"/>
            <w:rFonts w:ascii="Times New Roman" w:hAnsi="Times New Roman" w:cs="Times New Roman"/>
            <w:color w:val="auto"/>
            <w:sz w:val="24"/>
            <w:szCs w:val="24"/>
            <w:u w:val="none"/>
            <w:shd w:val="clear" w:color="auto" w:fill="FFFFFF"/>
          </w:rPr>
          <w:t>документацией</w:t>
        </w:r>
      </w:hyperlink>
      <w:r w:rsidRPr="00320962">
        <w:rPr>
          <w:rStyle w:val="apple-converted-space"/>
          <w:rFonts w:ascii="Times New Roman" w:hAnsi="Times New Roman" w:cs="Times New Roman"/>
          <w:color w:val="auto"/>
          <w:sz w:val="24"/>
          <w:szCs w:val="24"/>
          <w:shd w:val="clear" w:color="auto" w:fill="FFFFFF"/>
        </w:rPr>
        <w:t> </w:t>
      </w:r>
      <w:r w:rsidRPr="00320962">
        <w:rPr>
          <w:rFonts w:ascii="Times New Roman" w:hAnsi="Times New Roman" w:cs="Times New Roman"/>
          <w:color w:val="auto"/>
          <w:sz w:val="24"/>
          <w:szCs w:val="24"/>
          <w:shd w:val="clear" w:color="auto" w:fill="FFFFFF"/>
        </w:rPr>
        <w:t xml:space="preserve">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w:t>
      </w:r>
      <w:r w:rsidRPr="003E5831">
        <w:rPr>
          <w:rFonts w:ascii="Times New Roman" w:hAnsi="Times New Roman" w:cs="Times New Roman"/>
          <w:color w:val="auto"/>
          <w:sz w:val="24"/>
          <w:szCs w:val="24"/>
          <w:shd w:val="clear" w:color="auto" w:fill="FFFFFF"/>
        </w:rPr>
        <w:t>случаях, предусмотренных Градостроительным</w:t>
      </w:r>
      <w:r w:rsidRPr="003E5831">
        <w:rPr>
          <w:rStyle w:val="apple-converted-space"/>
          <w:rFonts w:ascii="Times New Roman" w:hAnsi="Times New Roman" w:cs="Times New Roman"/>
          <w:color w:val="auto"/>
          <w:sz w:val="24"/>
          <w:szCs w:val="24"/>
          <w:shd w:val="clear" w:color="auto" w:fill="FFFFFF"/>
        </w:rPr>
        <w:t> </w:t>
      </w:r>
      <w:hyperlink r:id="rId15" w:anchor="dst2781" w:history="1">
        <w:r w:rsidRPr="003E5831">
          <w:rPr>
            <w:rStyle w:val="a3"/>
            <w:rFonts w:ascii="Times New Roman" w:hAnsi="Times New Roman" w:cs="Times New Roman"/>
            <w:color w:val="auto"/>
            <w:sz w:val="24"/>
            <w:szCs w:val="24"/>
            <w:u w:val="none"/>
            <w:shd w:val="clear" w:color="auto" w:fill="FFFFFF"/>
          </w:rPr>
          <w:t>кодексом</w:t>
        </w:r>
      </w:hyperlink>
      <w:r w:rsidRPr="003E5831">
        <w:rPr>
          <w:rStyle w:val="apple-converted-space"/>
          <w:rFonts w:ascii="Times New Roman" w:hAnsi="Times New Roman" w:cs="Times New Roman"/>
          <w:color w:val="auto"/>
          <w:sz w:val="24"/>
          <w:szCs w:val="24"/>
          <w:shd w:val="clear" w:color="auto" w:fill="FFFFFF"/>
        </w:rPr>
        <w:t> </w:t>
      </w:r>
      <w:r w:rsidRPr="003E5831">
        <w:rPr>
          <w:rFonts w:ascii="Times New Roman" w:hAnsi="Times New Roman" w:cs="Times New Roman"/>
          <w:color w:val="auto"/>
          <w:sz w:val="24"/>
          <w:szCs w:val="24"/>
          <w:shd w:val="clear" w:color="auto" w:fill="FFFFFF"/>
        </w:rPr>
        <w:t>Российской Федерации;»;</w:t>
      </w:r>
      <w:proofErr w:type="gramEnd"/>
    </w:p>
    <w:p w:rsidR="00320962" w:rsidRPr="003E5831" w:rsidRDefault="003E5831" w:rsidP="00320962">
      <w:pPr>
        <w:pStyle w:val="ConsPlusNormal"/>
        <w:numPr>
          <w:ilvl w:val="1"/>
          <w:numId w:val="1"/>
        </w:numPr>
        <w:ind w:left="0" w:firstLine="567"/>
        <w:jc w:val="both"/>
        <w:rPr>
          <w:rFonts w:ascii="Times New Roman" w:hAnsi="Times New Roman" w:cs="Times New Roman"/>
          <w:color w:val="auto"/>
          <w:sz w:val="24"/>
          <w:szCs w:val="24"/>
        </w:rPr>
      </w:pPr>
      <w:r w:rsidRPr="003E5831">
        <w:rPr>
          <w:rFonts w:ascii="Times New Roman" w:hAnsi="Times New Roman" w:cs="Times New Roman"/>
          <w:color w:val="auto"/>
          <w:sz w:val="24"/>
          <w:szCs w:val="24"/>
        </w:rPr>
        <w:t>Пункт 21 части 2.1. Положения изложить в следующей редакции:</w:t>
      </w:r>
    </w:p>
    <w:p w:rsidR="003E5831" w:rsidRDefault="003E5831" w:rsidP="003E5831">
      <w:pPr>
        <w:pStyle w:val="ConsPlusNormal"/>
        <w:ind w:firstLine="567"/>
        <w:jc w:val="both"/>
        <w:rPr>
          <w:rFonts w:ascii="Times New Roman" w:hAnsi="Times New Roman" w:cs="Times New Roman"/>
          <w:color w:val="auto"/>
          <w:sz w:val="24"/>
          <w:szCs w:val="24"/>
          <w:shd w:val="clear" w:color="auto" w:fill="FFFFFF"/>
        </w:rPr>
      </w:pPr>
      <w:r w:rsidRPr="003E5831">
        <w:rPr>
          <w:rFonts w:ascii="Times New Roman" w:hAnsi="Times New Roman" w:cs="Times New Roman"/>
          <w:color w:val="auto"/>
          <w:sz w:val="24"/>
          <w:szCs w:val="24"/>
        </w:rPr>
        <w:t xml:space="preserve">«21) </w:t>
      </w:r>
      <w:r w:rsidRPr="003E5831">
        <w:rPr>
          <w:rFonts w:ascii="Times New Roman" w:hAnsi="Times New Roman" w:cs="Times New Roman"/>
          <w:color w:val="auto"/>
          <w:sz w:val="24"/>
          <w:szCs w:val="24"/>
          <w:shd w:val="clear" w:color="auto" w:fill="FFFFFF"/>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3E5831">
        <w:rPr>
          <w:rFonts w:ascii="Times New Roman" w:hAnsi="Times New Roman" w:cs="Times New Roman"/>
          <w:color w:val="auto"/>
          <w:sz w:val="24"/>
          <w:szCs w:val="24"/>
          <w:shd w:val="clear" w:color="auto" w:fill="FFFFFF"/>
        </w:rPr>
        <w:lastRenderedPageBreak/>
        <w:t>аннулирование таких наименований, размещение информации в государственном адресном реестре</w:t>
      </w:r>
      <w:proofErr w:type="gramStart"/>
      <w:r w:rsidRPr="003E5831">
        <w:rPr>
          <w:rFonts w:ascii="Times New Roman" w:hAnsi="Times New Roman" w:cs="Times New Roman"/>
          <w:color w:val="auto"/>
          <w:sz w:val="24"/>
          <w:szCs w:val="24"/>
          <w:shd w:val="clear" w:color="auto" w:fill="FFFFFF"/>
        </w:rPr>
        <w:t>;</w:t>
      </w:r>
      <w:r>
        <w:rPr>
          <w:rFonts w:ascii="Times New Roman" w:hAnsi="Times New Roman" w:cs="Times New Roman"/>
          <w:color w:val="auto"/>
          <w:sz w:val="24"/>
          <w:szCs w:val="24"/>
          <w:shd w:val="clear" w:color="auto" w:fill="FFFFFF"/>
        </w:rPr>
        <w:t>»</w:t>
      </w:r>
      <w:proofErr w:type="gramEnd"/>
      <w:r>
        <w:rPr>
          <w:rFonts w:ascii="Times New Roman" w:hAnsi="Times New Roman" w:cs="Times New Roman"/>
          <w:color w:val="auto"/>
          <w:sz w:val="24"/>
          <w:szCs w:val="24"/>
          <w:shd w:val="clear" w:color="auto" w:fill="FFFFFF"/>
        </w:rPr>
        <w:t>;</w:t>
      </w:r>
    </w:p>
    <w:p w:rsidR="003E5831" w:rsidRPr="003E5831" w:rsidRDefault="003E5831" w:rsidP="003E5831">
      <w:pPr>
        <w:pStyle w:val="ConsPlusNormal"/>
        <w:numPr>
          <w:ilvl w:val="1"/>
          <w:numId w:val="1"/>
        </w:numPr>
        <w:ind w:left="0" w:firstLine="567"/>
        <w:jc w:val="both"/>
        <w:rPr>
          <w:rFonts w:ascii="Times New Roman" w:hAnsi="Times New Roman" w:cs="Times New Roman"/>
          <w:color w:val="auto"/>
          <w:sz w:val="24"/>
          <w:szCs w:val="24"/>
        </w:rPr>
      </w:pPr>
      <w:r w:rsidRPr="003E5831">
        <w:rPr>
          <w:rFonts w:ascii="Times New Roman" w:hAnsi="Times New Roman" w:cs="Times New Roman"/>
          <w:color w:val="auto"/>
          <w:sz w:val="24"/>
          <w:szCs w:val="24"/>
          <w:shd w:val="clear" w:color="auto" w:fill="FFFFFF"/>
        </w:rPr>
        <w:t>Пункт 31 части 2.1. Положения изложить в следующей редакции:</w:t>
      </w:r>
    </w:p>
    <w:p w:rsidR="003E5831" w:rsidRPr="003E5831" w:rsidRDefault="003E5831" w:rsidP="003E5831">
      <w:pPr>
        <w:pStyle w:val="ConsPlusNormal"/>
        <w:ind w:firstLine="567"/>
        <w:jc w:val="both"/>
        <w:rPr>
          <w:rFonts w:ascii="Times New Roman" w:hAnsi="Times New Roman" w:cs="Times New Roman"/>
          <w:color w:val="auto"/>
          <w:sz w:val="24"/>
          <w:szCs w:val="24"/>
          <w:shd w:val="clear" w:color="auto" w:fill="FFFFFF"/>
        </w:rPr>
      </w:pPr>
      <w:r w:rsidRPr="003E5831">
        <w:rPr>
          <w:rFonts w:ascii="Times New Roman" w:hAnsi="Times New Roman" w:cs="Times New Roman"/>
          <w:color w:val="auto"/>
          <w:sz w:val="24"/>
          <w:szCs w:val="24"/>
          <w:shd w:val="clear" w:color="auto" w:fill="FFFFFF"/>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3E5831">
        <w:rPr>
          <w:rFonts w:ascii="Times New Roman" w:hAnsi="Times New Roman" w:cs="Times New Roman"/>
          <w:color w:val="auto"/>
          <w:sz w:val="24"/>
          <w:szCs w:val="24"/>
          <w:shd w:val="clear" w:color="auto" w:fill="FFFFFF"/>
        </w:rPr>
        <w:t>;»</w:t>
      </w:r>
      <w:proofErr w:type="gramEnd"/>
      <w:r w:rsidRPr="003E5831">
        <w:rPr>
          <w:rFonts w:ascii="Times New Roman" w:hAnsi="Times New Roman" w:cs="Times New Roman"/>
          <w:color w:val="auto"/>
          <w:sz w:val="24"/>
          <w:szCs w:val="24"/>
          <w:shd w:val="clear" w:color="auto" w:fill="FFFFFF"/>
        </w:rPr>
        <w:t>;</w:t>
      </w:r>
    </w:p>
    <w:p w:rsidR="003E5831" w:rsidRPr="003E5831" w:rsidRDefault="003E5831" w:rsidP="003E5831">
      <w:pPr>
        <w:pStyle w:val="ConsPlusNormal"/>
        <w:numPr>
          <w:ilvl w:val="1"/>
          <w:numId w:val="1"/>
        </w:numPr>
        <w:ind w:left="0" w:firstLine="567"/>
        <w:jc w:val="both"/>
        <w:rPr>
          <w:rFonts w:ascii="Times New Roman" w:hAnsi="Times New Roman" w:cs="Times New Roman"/>
          <w:color w:val="auto"/>
          <w:sz w:val="24"/>
          <w:szCs w:val="24"/>
        </w:rPr>
      </w:pPr>
      <w:r w:rsidRPr="003E5831">
        <w:rPr>
          <w:rFonts w:ascii="Times New Roman" w:hAnsi="Times New Roman" w:cs="Times New Roman"/>
          <w:color w:val="auto"/>
          <w:sz w:val="24"/>
          <w:szCs w:val="24"/>
          <w:shd w:val="clear" w:color="auto" w:fill="FFFFFF"/>
        </w:rPr>
        <w:t>Пункты 35 и 36 части 2.1. Положения признать утратившими силу;</w:t>
      </w:r>
    </w:p>
    <w:p w:rsidR="003E5831" w:rsidRPr="003E5831" w:rsidRDefault="003E5831" w:rsidP="003E5831">
      <w:pPr>
        <w:pStyle w:val="ConsPlusNormal"/>
        <w:numPr>
          <w:ilvl w:val="1"/>
          <w:numId w:val="1"/>
        </w:numPr>
        <w:ind w:left="0" w:firstLine="567"/>
        <w:jc w:val="both"/>
        <w:rPr>
          <w:rFonts w:ascii="Times New Roman" w:hAnsi="Times New Roman" w:cs="Times New Roman"/>
          <w:color w:val="auto"/>
          <w:sz w:val="24"/>
          <w:szCs w:val="24"/>
        </w:rPr>
      </w:pPr>
      <w:r w:rsidRPr="003E5831">
        <w:rPr>
          <w:rFonts w:ascii="Times New Roman" w:hAnsi="Times New Roman" w:cs="Times New Roman"/>
          <w:color w:val="auto"/>
          <w:sz w:val="24"/>
          <w:szCs w:val="24"/>
        </w:rPr>
        <w:t>В часть 2.1. Положения добавить пункт 39 со следующим содержанием:</w:t>
      </w:r>
    </w:p>
    <w:p w:rsidR="003E5831" w:rsidRDefault="003E5831" w:rsidP="004F78DD">
      <w:pPr>
        <w:pStyle w:val="ConsPlusNormal"/>
        <w:ind w:firstLine="567"/>
        <w:jc w:val="both"/>
        <w:rPr>
          <w:rFonts w:ascii="Times New Roman" w:hAnsi="Times New Roman" w:cs="Times New Roman"/>
          <w:color w:val="auto"/>
          <w:sz w:val="24"/>
          <w:szCs w:val="24"/>
          <w:shd w:val="clear" w:color="auto" w:fill="FFFFFF"/>
        </w:rPr>
      </w:pPr>
      <w:r w:rsidRPr="003E5831">
        <w:rPr>
          <w:rFonts w:ascii="Times New Roman" w:hAnsi="Times New Roman" w:cs="Times New Roman"/>
          <w:color w:val="auto"/>
          <w:sz w:val="24"/>
          <w:szCs w:val="24"/>
        </w:rPr>
        <w:t xml:space="preserve">«39) </w:t>
      </w:r>
      <w:r w:rsidRPr="003E5831">
        <w:rPr>
          <w:rFonts w:ascii="Times New Roman" w:hAnsi="Times New Roman" w:cs="Times New Roman"/>
          <w:color w:val="auto"/>
          <w:sz w:val="24"/>
          <w:szCs w:val="24"/>
          <w:shd w:val="clear" w:color="auto" w:fill="FFFFFF"/>
        </w:rPr>
        <w:t>участие в соответствии с Федеральным</w:t>
      </w:r>
      <w:r w:rsidRPr="003E5831">
        <w:rPr>
          <w:rStyle w:val="apple-converted-space"/>
          <w:rFonts w:ascii="Times New Roman" w:hAnsi="Times New Roman" w:cs="Times New Roman"/>
          <w:color w:val="auto"/>
          <w:sz w:val="24"/>
          <w:szCs w:val="24"/>
          <w:shd w:val="clear" w:color="auto" w:fill="FFFFFF"/>
        </w:rPr>
        <w:t> </w:t>
      </w:r>
      <w:hyperlink r:id="rId16" w:anchor="dst355" w:history="1">
        <w:r w:rsidRPr="003E5831">
          <w:rPr>
            <w:rStyle w:val="a3"/>
            <w:rFonts w:ascii="Times New Roman" w:hAnsi="Times New Roman" w:cs="Times New Roman"/>
            <w:color w:val="auto"/>
            <w:sz w:val="24"/>
            <w:szCs w:val="24"/>
            <w:u w:val="none"/>
            <w:shd w:val="clear" w:color="auto" w:fill="FFFFFF"/>
          </w:rPr>
          <w:t>законом</w:t>
        </w:r>
      </w:hyperlink>
      <w:r w:rsidRPr="003E5831">
        <w:rPr>
          <w:rStyle w:val="apple-converted-space"/>
          <w:rFonts w:ascii="Times New Roman" w:hAnsi="Times New Roman" w:cs="Times New Roman"/>
          <w:color w:val="auto"/>
          <w:sz w:val="24"/>
          <w:szCs w:val="24"/>
          <w:shd w:val="clear" w:color="auto" w:fill="FFFFFF"/>
        </w:rPr>
        <w:t> </w:t>
      </w:r>
      <w:r>
        <w:rPr>
          <w:rFonts w:ascii="Times New Roman" w:hAnsi="Times New Roman" w:cs="Times New Roman"/>
          <w:color w:val="auto"/>
          <w:sz w:val="24"/>
          <w:szCs w:val="24"/>
          <w:shd w:val="clear" w:color="auto" w:fill="FFFFFF"/>
        </w:rPr>
        <w:t xml:space="preserve">от 24 июля 2007 года </w:t>
      </w:r>
      <w:r>
        <w:rPr>
          <w:rFonts w:ascii="Times New Roman" w:hAnsi="Times New Roman" w:cs="Times New Roman"/>
          <w:color w:val="auto"/>
          <w:sz w:val="24"/>
          <w:szCs w:val="24"/>
          <w:shd w:val="clear" w:color="auto" w:fill="FFFFFF"/>
        </w:rPr>
        <w:br/>
        <w:t>№ 221-ФЗ «</w:t>
      </w:r>
      <w:r w:rsidRPr="003E5831">
        <w:rPr>
          <w:rFonts w:ascii="Times New Roman" w:hAnsi="Times New Roman" w:cs="Times New Roman"/>
          <w:color w:val="auto"/>
          <w:sz w:val="24"/>
          <w:szCs w:val="24"/>
          <w:shd w:val="clear" w:color="auto" w:fill="FFFFFF"/>
        </w:rPr>
        <w:t>О госуда</w:t>
      </w:r>
      <w:r>
        <w:rPr>
          <w:rFonts w:ascii="Times New Roman" w:hAnsi="Times New Roman" w:cs="Times New Roman"/>
          <w:color w:val="auto"/>
          <w:sz w:val="24"/>
          <w:szCs w:val="24"/>
          <w:shd w:val="clear" w:color="auto" w:fill="FFFFFF"/>
        </w:rPr>
        <w:t>рственном кадастре недвижимости»</w:t>
      </w:r>
      <w:r w:rsidRPr="003E5831">
        <w:rPr>
          <w:rFonts w:ascii="Times New Roman" w:hAnsi="Times New Roman" w:cs="Times New Roman"/>
          <w:color w:val="auto"/>
          <w:sz w:val="24"/>
          <w:szCs w:val="24"/>
          <w:shd w:val="clear" w:color="auto" w:fill="FFFFFF"/>
        </w:rPr>
        <w:t xml:space="preserve"> в выполнении комплексных кадастровых работ</w:t>
      </w:r>
      <w:proofErr w:type="gramStart"/>
      <w:r w:rsidRPr="003E5831">
        <w:rPr>
          <w:rFonts w:ascii="Times New Roman" w:hAnsi="Times New Roman" w:cs="Times New Roman"/>
          <w:color w:val="auto"/>
          <w:sz w:val="24"/>
          <w:szCs w:val="24"/>
          <w:shd w:val="clear" w:color="auto" w:fill="FFFFFF"/>
        </w:rPr>
        <w:t>.»;</w:t>
      </w:r>
      <w:proofErr w:type="gramEnd"/>
    </w:p>
    <w:p w:rsidR="003E5831" w:rsidRPr="004F78DD" w:rsidRDefault="004F78DD" w:rsidP="004F78DD">
      <w:pPr>
        <w:pStyle w:val="ConsPlusNormal"/>
        <w:numPr>
          <w:ilvl w:val="1"/>
          <w:numId w:val="1"/>
        </w:numPr>
        <w:ind w:left="0" w:firstLine="567"/>
        <w:jc w:val="both"/>
        <w:rPr>
          <w:rFonts w:ascii="Times New Roman" w:hAnsi="Times New Roman" w:cs="Times New Roman"/>
          <w:color w:val="auto"/>
          <w:sz w:val="24"/>
          <w:szCs w:val="24"/>
          <w:shd w:val="clear" w:color="auto" w:fill="FFFFFF"/>
        </w:rPr>
      </w:pPr>
      <w:r w:rsidRPr="004F78DD">
        <w:rPr>
          <w:rFonts w:ascii="Times New Roman" w:hAnsi="Times New Roman" w:cs="Times New Roman"/>
          <w:color w:val="auto"/>
          <w:sz w:val="24"/>
          <w:szCs w:val="24"/>
          <w:shd w:val="clear" w:color="auto" w:fill="FFFFFF"/>
        </w:rPr>
        <w:t>Часть 3.6. Положения изложить в следующей редакции:</w:t>
      </w:r>
    </w:p>
    <w:p w:rsidR="004F78DD" w:rsidRPr="004F78DD" w:rsidRDefault="004F78DD" w:rsidP="004F78DD">
      <w:pPr>
        <w:pStyle w:val="ConsPlusNormal"/>
        <w:ind w:firstLine="567"/>
        <w:jc w:val="both"/>
        <w:rPr>
          <w:rFonts w:ascii="Times New Roman" w:hAnsi="Times New Roman" w:cs="Times New Roman"/>
          <w:color w:val="auto"/>
          <w:sz w:val="24"/>
          <w:szCs w:val="24"/>
        </w:rPr>
      </w:pPr>
      <w:r w:rsidRPr="004F78DD">
        <w:rPr>
          <w:rFonts w:ascii="Times New Roman" w:hAnsi="Times New Roman" w:cs="Times New Roman"/>
          <w:color w:val="auto"/>
          <w:sz w:val="24"/>
          <w:szCs w:val="24"/>
          <w:shd w:val="clear" w:color="auto" w:fill="FFFFFF"/>
        </w:rPr>
        <w:t xml:space="preserve">«3.6. </w:t>
      </w:r>
      <w:r w:rsidRPr="004F78DD">
        <w:rPr>
          <w:rFonts w:ascii="Times New Roman" w:hAnsi="Times New Roman" w:cs="Times New Roman"/>
          <w:color w:val="auto"/>
          <w:sz w:val="24"/>
          <w:szCs w:val="24"/>
        </w:rPr>
        <w:t xml:space="preserve">Полномочия </w:t>
      </w:r>
      <w:r w:rsidRPr="004F78DD">
        <w:rPr>
          <w:rFonts w:ascii="Times New Roman" w:hAnsi="Times New Roman" w:cs="Times New Roman"/>
          <w:color w:val="auto"/>
          <w:sz w:val="24"/>
          <w:szCs w:val="24"/>
          <w:shd w:val="clear" w:color="auto" w:fill="FFFFFF"/>
        </w:rPr>
        <w:t xml:space="preserve">Главы Администрации поселения </w:t>
      </w:r>
      <w:r w:rsidRPr="004F78DD">
        <w:rPr>
          <w:rFonts w:ascii="Times New Roman" w:hAnsi="Times New Roman" w:cs="Times New Roman"/>
          <w:color w:val="auto"/>
          <w:sz w:val="24"/>
          <w:szCs w:val="24"/>
        </w:rPr>
        <w:t>прекращаются досрочно в случае:</w:t>
      </w:r>
    </w:p>
    <w:p w:rsidR="004F78DD" w:rsidRPr="004F78DD" w:rsidRDefault="004F78DD" w:rsidP="004F78DD">
      <w:pPr>
        <w:shd w:val="clear" w:color="auto" w:fill="FFFFFF"/>
        <w:spacing w:after="0" w:line="290" w:lineRule="atLeast"/>
        <w:ind w:firstLine="540"/>
        <w:jc w:val="both"/>
        <w:rPr>
          <w:rFonts w:ascii="Times New Roman" w:eastAsia="Times New Roman" w:hAnsi="Times New Roman" w:cs="Times New Roman"/>
          <w:sz w:val="24"/>
          <w:szCs w:val="24"/>
        </w:rPr>
      </w:pPr>
      <w:bookmarkStart w:id="0" w:name="dst100481"/>
      <w:bookmarkEnd w:id="0"/>
      <w:r w:rsidRPr="004F78DD">
        <w:rPr>
          <w:rFonts w:ascii="Times New Roman" w:eastAsia="Times New Roman" w:hAnsi="Times New Roman" w:cs="Times New Roman"/>
          <w:sz w:val="24"/>
          <w:szCs w:val="24"/>
        </w:rPr>
        <w:t>1) смерти;</w:t>
      </w:r>
    </w:p>
    <w:p w:rsidR="004F78DD" w:rsidRPr="004F78DD" w:rsidRDefault="004F78DD" w:rsidP="004F78DD">
      <w:pPr>
        <w:shd w:val="clear" w:color="auto" w:fill="FFFFFF"/>
        <w:spacing w:after="0" w:line="290" w:lineRule="atLeast"/>
        <w:ind w:firstLine="540"/>
        <w:jc w:val="both"/>
        <w:rPr>
          <w:rFonts w:ascii="Times New Roman" w:eastAsia="Times New Roman" w:hAnsi="Times New Roman" w:cs="Times New Roman"/>
          <w:sz w:val="24"/>
          <w:szCs w:val="24"/>
        </w:rPr>
      </w:pPr>
      <w:bookmarkStart w:id="1" w:name="dst100482"/>
      <w:bookmarkEnd w:id="1"/>
      <w:r w:rsidRPr="004F78DD">
        <w:rPr>
          <w:rFonts w:ascii="Times New Roman" w:eastAsia="Times New Roman" w:hAnsi="Times New Roman" w:cs="Times New Roman"/>
          <w:sz w:val="24"/>
          <w:szCs w:val="24"/>
        </w:rPr>
        <w:t>2) отставки по собственному желанию;</w:t>
      </w:r>
    </w:p>
    <w:p w:rsidR="004F78DD" w:rsidRPr="004F78DD" w:rsidRDefault="004F78DD" w:rsidP="004F78DD">
      <w:pPr>
        <w:shd w:val="clear" w:color="auto" w:fill="FFFFFF"/>
        <w:spacing w:after="0" w:line="290" w:lineRule="atLeast"/>
        <w:ind w:firstLine="540"/>
        <w:jc w:val="both"/>
        <w:rPr>
          <w:rFonts w:ascii="Times New Roman" w:eastAsia="Times New Roman" w:hAnsi="Times New Roman" w:cs="Times New Roman"/>
          <w:sz w:val="24"/>
          <w:szCs w:val="24"/>
        </w:rPr>
      </w:pPr>
      <w:bookmarkStart w:id="2" w:name="dst733"/>
      <w:bookmarkEnd w:id="2"/>
      <w:r w:rsidRPr="004F78DD">
        <w:rPr>
          <w:rFonts w:ascii="Times New Roman" w:eastAsia="Times New Roman" w:hAnsi="Times New Roman" w:cs="Times New Roman"/>
          <w:sz w:val="24"/>
          <w:szCs w:val="24"/>
        </w:rPr>
        <w:t>3) расторжения контракта в соответствии с </w:t>
      </w:r>
      <w:hyperlink r:id="rId17" w:anchor="dst100490" w:history="1">
        <w:r w:rsidRPr="004F78DD">
          <w:rPr>
            <w:rFonts w:ascii="Times New Roman" w:eastAsia="Times New Roman" w:hAnsi="Times New Roman" w:cs="Times New Roman"/>
            <w:sz w:val="24"/>
            <w:szCs w:val="24"/>
          </w:rPr>
          <w:t>частью 11</w:t>
        </w:r>
      </w:hyperlink>
      <w:r w:rsidRPr="004F78DD">
        <w:rPr>
          <w:rFonts w:ascii="Times New Roman" w:eastAsia="Times New Roman" w:hAnsi="Times New Roman" w:cs="Times New Roman"/>
          <w:sz w:val="24"/>
          <w:szCs w:val="24"/>
        </w:rPr>
        <w:t> или </w:t>
      </w:r>
      <w:hyperlink r:id="rId18" w:anchor="dst735" w:history="1">
        <w:r w:rsidRPr="004F78DD">
          <w:rPr>
            <w:rFonts w:ascii="Times New Roman" w:eastAsia="Times New Roman" w:hAnsi="Times New Roman" w:cs="Times New Roman"/>
            <w:sz w:val="24"/>
            <w:szCs w:val="24"/>
          </w:rPr>
          <w:t>11.1</w:t>
        </w:r>
      </w:hyperlink>
      <w:r w:rsidRPr="004F78DD">
        <w:rPr>
          <w:rFonts w:ascii="Times New Roman" w:eastAsia="Times New Roman" w:hAnsi="Times New Roman" w:cs="Times New Roman"/>
          <w:sz w:val="24"/>
          <w:szCs w:val="24"/>
        </w:rPr>
        <w:t xml:space="preserve"> статьи 37 Федерального закона от </w:t>
      </w:r>
      <w:hyperlink r:id="rId19" w:history="1">
        <w:r w:rsidRPr="004F78DD">
          <w:rPr>
            <w:rStyle w:val="a3"/>
            <w:rFonts w:ascii="Times New Roman" w:hAnsi="Times New Roman" w:cs="Times New Roman"/>
            <w:bCs/>
            <w:color w:val="auto"/>
            <w:sz w:val="24"/>
            <w:szCs w:val="24"/>
            <w:u w:val="none"/>
            <w:shd w:val="clear" w:color="auto" w:fill="FFFFFF"/>
          </w:rPr>
          <w:t>06.10.2003 г. № 131-ФЗ «Об общих принципах организации местного самоуправления в Российской Федерации</w:t>
        </w:r>
      </w:hyperlink>
      <w:r w:rsidRPr="004F78DD">
        <w:rPr>
          <w:rFonts w:ascii="Times New Roman" w:hAnsi="Times New Roman" w:cs="Times New Roman"/>
          <w:sz w:val="24"/>
          <w:szCs w:val="24"/>
        </w:rPr>
        <w:t>» (далее - Федеральный закон)</w:t>
      </w:r>
      <w:r w:rsidRPr="004F78DD">
        <w:rPr>
          <w:rFonts w:ascii="Times New Roman" w:eastAsia="Times New Roman" w:hAnsi="Times New Roman" w:cs="Times New Roman"/>
          <w:sz w:val="24"/>
          <w:szCs w:val="24"/>
        </w:rPr>
        <w:t>;</w:t>
      </w:r>
    </w:p>
    <w:p w:rsidR="004F78DD" w:rsidRPr="004F78DD" w:rsidRDefault="004F78DD" w:rsidP="004F78DD">
      <w:pPr>
        <w:shd w:val="clear" w:color="auto" w:fill="FFFFFF"/>
        <w:spacing w:after="0" w:line="290" w:lineRule="atLeast"/>
        <w:ind w:firstLine="540"/>
        <w:jc w:val="both"/>
        <w:rPr>
          <w:rFonts w:ascii="Times New Roman" w:eastAsia="Times New Roman" w:hAnsi="Times New Roman" w:cs="Times New Roman"/>
          <w:sz w:val="24"/>
          <w:szCs w:val="24"/>
        </w:rPr>
      </w:pPr>
      <w:bookmarkStart w:id="3" w:name="dst100484"/>
      <w:bookmarkEnd w:id="3"/>
      <w:r w:rsidRPr="004F78DD">
        <w:rPr>
          <w:rFonts w:ascii="Times New Roman" w:eastAsia="Times New Roman" w:hAnsi="Times New Roman" w:cs="Times New Roman"/>
          <w:sz w:val="24"/>
          <w:szCs w:val="24"/>
        </w:rPr>
        <w:t>4) отрешения от должности в соответствии со </w:t>
      </w:r>
      <w:hyperlink r:id="rId20" w:anchor="dst100792" w:history="1">
        <w:r w:rsidRPr="004F78DD">
          <w:rPr>
            <w:rFonts w:ascii="Times New Roman" w:eastAsia="Times New Roman" w:hAnsi="Times New Roman" w:cs="Times New Roman"/>
            <w:sz w:val="24"/>
            <w:szCs w:val="24"/>
          </w:rPr>
          <w:t>статьей 74</w:t>
        </w:r>
      </w:hyperlink>
      <w:r w:rsidRPr="004F78DD">
        <w:rPr>
          <w:rFonts w:ascii="Times New Roman" w:eastAsia="Times New Roman" w:hAnsi="Times New Roman" w:cs="Times New Roman"/>
          <w:sz w:val="24"/>
          <w:szCs w:val="24"/>
        </w:rPr>
        <w:t> Федерального закона;</w:t>
      </w:r>
    </w:p>
    <w:p w:rsidR="004F78DD" w:rsidRPr="004F78DD" w:rsidRDefault="004F78DD" w:rsidP="004F78DD">
      <w:pPr>
        <w:shd w:val="clear" w:color="auto" w:fill="FFFFFF"/>
        <w:spacing w:after="0" w:line="290" w:lineRule="atLeast"/>
        <w:ind w:firstLine="540"/>
        <w:jc w:val="both"/>
        <w:rPr>
          <w:rFonts w:ascii="Times New Roman" w:eastAsia="Times New Roman" w:hAnsi="Times New Roman" w:cs="Times New Roman"/>
          <w:sz w:val="24"/>
          <w:szCs w:val="24"/>
        </w:rPr>
      </w:pPr>
      <w:bookmarkStart w:id="4" w:name="dst100485"/>
      <w:bookmarkEnd w:id="4"/>
      <w:r w:rsidRPr="004F78DD">
        <w:rPr>
          <w:rFonts w:ascii="Times New Roman" w:eastAsia="Times New Roman" w:hAnsi="Times New Roman" w:cs="Times New Roman"/>
          <w:sz w:val="24"/>
          <w:szCs w:val="24"/>
        </w:rPr>
        <w:t>5) признания судом недееспособным или ограниченно дееспособным;</w:t>
      </w:r>
    </w:p>
    <w:p w:rsidR="004F78DD" w:rsidRPr="004F78DD" w:rsidRDefault="004F78DD" w:rsidP="004F78DD">
      <w:pPr>
        <w:shd w:val="clear" w:color="auto" w:fill="FFFFFF"/>
        <w:spacing w:after="0" w:line="290" w:lineRule="atLeast"/>
        <w:ind w:firstLine="540"/>
        <w:jc w:val="both"/>
        <w:rPr>
          <w:rFonts w:ascii="Times New Roman" w:eastAsia="Times New Roman" w:hAnsi="Times New Roman" w:cs="Times New Roman"/>
          <w:sz w:val="24"/>
          <w:szCs w:val="24"/>
        </w:rPr>
      </w:pPr>
      <w:bookmarkStart w:id="5" w:name="dst100486"/>
      <w:bookmarkEnd w:id="5"/>
      <w:r w:rsidRPr="004F78DD">
        <w:rPr>
          <w:rFonts w:ascii="Times New Roman" w:eastAsia="Times New Roman" w:hAnsi="Times New Roman" w:cs="Times New Roman"/>
          <w:sz w:val="24"/>
          <w:szCs w:val="24"/>
        </w:rPr>
        <w:t>6) признания судом безвестно отсутствующим или объявления умершим;</w:t>
      </w:r>
    </w:p>
    <w:p w:rsidR="004F78DD" w:rsidRPr="004F78DD" w:rsidRDefault="004F78DD" w:rsidP="004F78DD">
      <w:pPr>
        <w:shd w:val="clear" w:color="auto" w:fill="FFFFFF"/>
        <w:spacing w:after="0" w:line="290" w:lineRule="atLeast"/>
        <w:ind w:firstLine="540"/>
        <w:jc w:val="both"/>
        <w:rPr>
          <w:rFonts w:ascii="Times New Roman" w:eastAsia="Times New Roman" w:hAnsi="Times New Roman" w:cs="Times New Roman"/>
          <w:sz w:val="24"/>
          <w:szCs w:val="24"/>
        </w:rPr>
      </w:pPr>
      <w:bookmarkStart w:id="6" w:name="dst100487"/>
      <w:bookmarkEnd w:id="6"/>
      <w:r w:rsidRPr="004F78DD">
        <w:rPr>
          <w:rFonts w:ascii="Times New Roman" w:eastAsia="Times New Roman" w:hAnsi="Times New Roman" w:cs="Times New Roman"/>
          <w:sz w:val="24"/>
          <w:szCs w:val="24"/>
        </w:rPr>
        <w:t>7) вступления в отношении его в законную силу обвинительного приговора суда;</w:t>
      </w:r>
    </w:p>
    <w:p w:rsidR="004F78DD" w:rsidRPr="004F78DD" w:rsidRDefault="004F78DD" w:rsidP="004F78DD">
      <w:pPr>
        <w:shd w:val="clear" w:color="auto" w:fill="FFFFFF"/>
        <w:spacing w:after="0" w:line="290" w:lineRule="atLeast"/>
        <w:ind w:firstLine="540"/>
        <w:jc w:val="both"/>
        <w:rPr>
          <w:rFonts w:ascii="Times New Roman" w:eastAsia="Times New Roman" w:hAnsi="Times New Roman" w:cs="Times New Roman"/>
          <w:sz w:val="24"/>
          <w:szCs w:val="24"/>
        </w:rPr>
      </w:pPr>
      <w:bookmarkStart w:id="7" w:name="dst100488"/>
      <w:bookmarkEnd w:id="7"/>
      <w:r w:rsidRPr="004F78DD">
        <w:rPr>
          <w:rFonts w:ascii="Times New Roman" w:eastAsia="Times New Roman" w:hAnsi="Times New Roman" w:cs="Times New Roman"/>
          <w:sz w:val="24"/>
          <w:szCs w:val="24"/>
        </w:rPr>
        <w:t>8) выезда за пределы Российской Федерации на постоянное место жительства;</w:t>
      </w:r>
    </w:p>
    <w:p w:rsidR="004F78DD" w:rsidRPr="004F78DD" w:rsidRDefault="004F78DD" w:rsidP="004F78DD">
      <w:pPr>
        <w:shd w:val="clear" w:color="auto" w:fill="FFFFFF"/>
        <w:spacing w:after="0" w:line="290" w:lineRule="atLeast"/>
        <w:ind w:firstLine="540"/>
        <w:jc w:val="both"/>
        <w:rPr>
          <w:rFonts w:ascii="Times New Roman" w:eastAsia="Times New Roman" w:hAnsi="Times New Roman" w:cs="Times New Roman"/>
          <w:sz w:val="24"/>
          <w:szCs w:val="24"/>
        </w:rPr>
      </w:pPr>
      <w:bookmarkStart w:id="8" w:name="dst53"/>
      <w:bookmarkEnd w:id="8"/>
      <w:proofErr w:type="gramStart"/>
      <w:r w:rsidRPr="004F78DD">
        <w:rPr>
          <w:rFonts w:ascii="Times New Roman" w:eastAsia="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F78DD">
        <w:rPr>
          <w:rFonts w:ascii="Times New Roman" w:eastAsia="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78DD" w:rsidRPr="004F78DD" w:rsidRDefault="004F78DD" w:rsidP="004F78DD">
      <w:pPr>
        <w:shd w:val="clear" w:color="auto" w:fill="FFFFFF"/>
        <w:spacing w:after="0" w:line="290" w:lineRule="atLeast"/>
        <w:ind w:firstLine="540"/>
        <w:jc w:val="both"/>
        <w:rPr>
          <w:rFonts w:ascii="Times New Roman" w:eastAsia="Times New Roman" w:hAnsi="Times New Roman" w:cs="Times New Roman"/>
          <w:sz w:val="24"/>
          <w:szCs w:val="24"/>
        </w:rPr>
      </w:pPr>
      <w:bookmarkStart w:id="9" w:name="dst1"/>
      <w:bookmarkEnd w:id="9"/>
      <w:r w:rsidRPr="004F78DD">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4F78DD" w:rsidRPr="004F78DD" w:rsidRDefault="004F78DD" w:rsidP="004F78DD">
      <w:pPr>
        <w:shd w:val="clear" w:color="auto" w:fill="FFFFFF"/>
        <w:spacing w:after="0" w:line="290" w:lineRule="atLeast"/>
        <w:ind w:firstLine="540"/>
        <w:jc w:val="both"/>
        <w:rPr>
          <w:rFonts w:ascii="Times New Roman" w:eastAsia="Times New Roman" w:hAnsi="Times New Roman" w:cs="Times New Roman"/>
          <w:sz w:val="24"/>
          <w:szCs w:val="24"/>
        </w:rPr>
      </w:pPr>
      <w:bookmarkStart w:id="10" w:name="dst734"/>
      <w:bookmarkEnd w:id="10"/>
      <w:r w:rsidRPr="004F78DD">
        <w:rPr>
          <w:rFonts w:ascii="Times New Roman" w:eastAsia="Times New Roman" w:hAnsi="Times New Roman" w:cs="Times New Roman"/>
          <w:sz w:val="24"/>
          <w:szCs w:val="24"/>
        </w:rPr>
        <w:t>11) преобразования муниципального образования, осуществляемого в соответствии с </w:t>
      </w:r>
      <w:hyperlink r:id="rId21" w:anchor="dst101201" w:history="1">
        <w:r w:rsidRPr="004F78DD">
          <w:rPr>
            <w:rFonts w:ascii="Times New Roman" w:eastAsia="Times New Roman" w:hAnsi="Times New Roman" w:cs="Times New Roman"/>
            <w:sz w:val="24"/>
            <w:szCs w:val="24"/>
          </w:rPr>
          <w:t>частями 3</w:t>
        </w:r>
      </w:hyperlink>
      <w:r w:rsidRPr="004F78DD">
        <w:rPr>
          <w:rFonts w:ascii="Times New Roman" w:eastAsia="Times New Roman" w:hAnsi="Times New Roman" w:cs="Times New Roman"/>
          <w:sz w:val="24"/>
          <w:szCs w:val="24"/>
        </w:rPr>
        <w:t>, </w:t>
      </w:r>
      <w:hyperlink r:id="rId22" w:anchor="dst418" w:history="1">
        <w:r w:rsidRPr="004F78DD">
          <w:rPr>
            <w:rFonts w:ascii="Times New Roman" w:eastAsia="Times New Roman" w:hAnsi="Times New Roman" w:cs="Times New Roman"/>
            <w:sz w:val="24"/>
            <w:szCs w:val="24"/>
          </w:rPr>
          <w:t>3.2</w:t>
        </w:r>
      </w:hyperlink>
      <w:r w:rsidRPr="004F78DD">
        <w:rPr>
          <w:rFonts w:ascii="Times New Roman" w:eastAsia="Times New Roman" w:hAnsi="Times New Roman" w:cs="Times New Roman"/>
          <w:sz w:val="24"/>
          <w:szCs w:val="24"/>
        </w:rPr>
        <w:t>, </w:t>
      </w:r>
      <w:hyperlink r:id="rId23" w:anchor="dst100109" w:history="1">
        <w:r w:rsidRPr="004F78DD">
          <w:rPr>
            <w:rFonts w:ascii="Times New Roman" w:eastAsia="Times New Roman" w:hAnsi="Times New Roman" w:cs="Times New Roman"/>
            <w:sz w:val="24"/>
            <w:szCs w:val="24"/>
          </w:rPr>
          <w:t>4</w:t>
        </w:r>
      </w:hyperlink>
      <w:r w:rsidRPr="004F78DD">
        <w:rPr>
          <w:rFonts w:ascii="Times New Roman" w:eastAsia="Times New Roman" w:hAnsi="Times New Roman" w:cs="Times New Roman"/>
          <w:sz w:val="24"/>
          <w:szCs w:val="24"/>
        </w:rPr>
        <w:t> - </w:t>
      </w:r>
      <w:hyperlink r:id="rId24" w:anchor="dst100111" w:history="1">
        <w:r w:rsidRPr="004F78DD">
          <w:rPr>
            <w:rFonts w:ascii="Times New Roman" w:eastAsia="Times New Roman" w:hAnsi="Times New Roman" w:cs="Times New Roman"/>
            <w:sz w:val="24"/>
            <w:szCs w:val="24"/>
          </w:rPr>
          <w:t>6</w:t>
        </w:r>
      </w:hyperlink>
      <w:r w:rsidRPr="004F78DD">
        <w:rPr>
          <w:rFonts w:ascii="Times New Roman" w:eastAsia="Times New Roman" w:hAnsi="Times New Roman" w:cs="Times New Roman"/>
          <w:sz w:val="24"/>
          <w:szCs w:val="24"/>
        </w:rPr>
        <w:t>, </w:t>
      </w:r>
      <w:hyperlink r:id="rId25" w:anchor="dst419" w:history="1">
        <w:r w:rsidRPr="004F78DD">
          <w:rPr>
            <w:rFonts w:ascii="Times New Roman" w:eastAsia="Times New Roman" w:hAnsi="Times New Roman" w:cs="Times New Roman"/>
            <w:sz w:val="24"/>
            <w:szCs w:val="24"/>
          </w:rPr>
          <w:t>6.1</w:t>
        </w:r>
      </w:hyperlink>
      <w:r w:rsidRPr="004F78DD">
        <w:rPr>
          <w:rFonts w:ascii="Times New Roman" w:eastAsia="Times New Roman" w:hAnsi="Times New Roman" w:cs="Times New Roman"/>
          <w:sz w:val="24"/>
          <w:szCs w:val="24"/>
        </w:rPr>
        <w:t>, </w:t>
      </w:r>
      <w:hyperlink r:id="rId26" w:anchor="dst420" w:history="1">
        <w:r w:rsidRPr="004F78DD">
          <w:rPr>
            <w:rFonts w:ascii="Times New Roman" w:eastAsia="Times New Roman" w:hAnsi="Times New Roman" w:cs="Times New Roman"/>
            <w:sz w:val="24"/>
            <w:szCs w:val="24"/>
          </w:rPr>
          <w:t>6.2</w:t>
        </w:r>
      </w:hyperlink>
      <w:r w:rsidRPr="004F78DD">
        <w:rPr>
          <w:rFonts w:ascii="Times New Roman" w:eastAsia="Times New Roman" w:hAnsi="Times New Roman" w:cs="Times New Roman"/>
          <w:sz w:val="24"/>
          <w:szCs w:val="24"/>
        </w:rPr>
        <w:t>, </w:t>
      </w:r>
      <w:hyperlink r:id="rId27" w:anchor="dst100112" w:history="1">
        <w:r w:rsidRPr="004F78DD">
          <w:rPr>
            <w:rFonts w:ascii="Times New Roman" w:eastAsia="Times New Roman" w:hAnsi="Times New Roman" w:cs="Times New Roman"/>
            <w:sz w:val="24"/>
            <w:szCs w:val="24"/>
          </w:rPr>
          <w:t>7</w:t>
        </w:r>
      </w:hyperlink>
      <w:r w:rsidRPr="004F78DD">
        <w:rPr>
          <w:rFonts w:ascii="Times New Roman" w:eastAsia="Times New Roman" w:hAnsi="Times New Roman" w:cs="Times New Roman"/>
          <w:sz w:val="24"/>
          <w:szCs w:val="24"/>
        </w:rPr>
        <w:t>,</w:t>
      </w:r>
      <w:hyperlink r:id="rId28" w:anchor="dst423" w:history="1">
        <w:r w:rsidRPr="004F78DD">
          <w:rPr>
            <w:rFonts w:ascii="Times New Roman" w:eastAsia="Times New Roman" w:hAnsi="Times New Roman" w:cs="Times New Roman"/>
            <w:sz w:val="24"/>
            <w:szCs w:val="24"/>
          </w:rPr>
          <w:t>7.1</w:t>
        </w:r>
      </w:hyperlink>
      <w:r w:rsidRPr="004F78DD">
        <w:rPr>
          <w:rFonts w:ascii="Times New Roman" w:eastAsia="Times New Roman" w:hAnsi="Times New Roman" w:cs="Times New Roman"/>
          <w:sz w:val="24"/>
          <w:szCs w:val="24"/>
        </w:rPr>
        <w:t>, </w:t>
      </w:r>
      <w:hyperlink r:id="rId29" w:anchor="dst727" w:history="1">
        <w:r w:rsidRPr="004F78DD">
          <w:rPr>
            <w:rFonts w:ascii="Times New Roman" w:eastAsia="Times New Roman" w:hAnsi="Times New Roman" w:cs="Times New Roman"/>
            <w:sz w:val="24"/>
            <w:szCs w:val="24"/>
          </w:rPr>
          <w:t>7.2 статьи 13</w:t>
        </w:r>
      </w:hyperlink>
      <w:r w:rsidRPr="004F78DD">
        <w:rPr>
          <w:rFonts w:ascii="Times New Roman" w:eastAsia="Times New Roman" w:hAnsi="Times New Roman" w:cs="Times New Roman"/>
          <w:sz w:val="24"/>
          <w:szCs w:val="24"/>
        </w:rPr>
        <w:t> Федерального закона, а также в случае упразднения муниципального образования;</w:t>
      </w:r>
    </w:p>
    <w:p w:rsidR="004F78DD" w:rsidRPr="004F78DD" w:rsidRDefault="004F78DD" w:rsidP="004F78DD">
      <w:pPr>
        <w:shd w:val="clear" w:color="auto" w:fill="FFFFFF"/>
        <w:spacing w:after="0" w:line="290" w:lineRule="atLeast"/>
        <w:ind w:firstLine="540"/>
        <w:jc w:val="both"/>
        <w:rPr>
          <w:rFonts w:ascii="Times New Roman" w:eastAsia="Times New Roman" w:hAnsi="Times New Roman" w:cs="Times New Roman"/>
          <w:sz w:val="24"/>
          <w:szCs w:val="24"/>
        </w:rPr>
      </w:pPr>
      <w:bookmarkStart w:id="11" w:name="dst111"/>
      <w:bookmarkEnd w:id="11"/>
      <w:r w:rsidRPr="004F78DD">
        <w:rPr>
          <w:rFonts w:ascii="Times New Roman" w:eastAsia="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4F78DD" w:rsidRPr="004F78DD" w:rsidRDefault="004F78DD" w:rsidP="004F78DD">
      <w:pPr>
        <w:shd w:val="clear" w:color="auto" w:fill="FFFFFF"/>
        <w:spacing w:after="0" w:line="290" w:lineRule="atLeast"/>
        <w:ind w:firstLine="540"/>
        <w:jc w:val="both"/>
        <w:rPr>
          <w:rFonts w:ascii="Times New Roman" w:eastAsia="Times New Roman" w:hAnsi="Times New Roman" w:cs="Times New Roman"/>
          <w:sz w:val="24"/>
          <w:szCs w:val="24"/>
        </w:rPr>
      </w:pPr>
      <w:bookmarkStart w:id="12" w:name="dst112"/>
      <w:bookmarkEnd w:id="12"/>
      <w:r w:rsidRPr="004F78DD">
        <w:rPr>
          <w:rFonts w:ascii="Times New Roman" w:eastAsia="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F78DD" w:rsidRPr="004F78DD" w:rsidRDefault="004F78DD" w:rsidP="004F78DD">
      <w:pPr>
        <w:shd w:val="clear" w:color="auto" w:fill="FFFFFF"/>
        <w:spacing w:after="0" w:line="290" w:lineRule="atLeast"/>
        <w:ind w:firstLine="540"/>
        <w:jc w:val="both"/>
        <w:rPr>
          <w:rFonts w:ascii="Times New Roman" w:eastAsia="Times New Roman" w:hAnsi="Times New Roman" w:cs="Times New Roman"/>
          <w:sz w:val="24"/>
          <w:szCs w:val="24"/>
        </w:rPr>
      </w:pPr>
      <w:bookmarkStart w:id="13" w:name="dst335"/>
      <w:bookmarkEnd w:id="13"/>
      <w:r w:rsidRPr="004F78DD">
        <w:rPr>
          <w:rFonts w:ascii="Times New Roman" w:eastAsia="Times New Roman" w:hAnsi="Times New Roman" w:cs="Times New Roman"/>
          <w:sz w:val="24"/>
          <w:szCs w:val="24"/>
        </w:rPr>
        <w:t>14) вступления в должность главы муниципального образования, исполняющего полномочия главы местной администрации.</w:t>
      </w:r>
    </w:p>
    <w:p w:rsidR="004F78DD" w:rsidRPr="004F78DD" w:rsidRDefault="004F78DD" w:rsidP="0000710F">
      <w:pPr>
        <w:shd w:val="clear" w:color="auto" w:fill="FFFFFF"/>
        <w:spacing w:after="0" w:line="290" w:lineRule="atLeast"/>
        <w:ind w:firstLine="540"/>
        <w:jc w:val="both"/>
        <w:rPr>
          <w:rFonts w:ascii="Times New Roman" w:eastAsia="Times New Roman" w:hAnsi="Times New Roman" w:cs="Times New Roman"/>
          <w:sz w:val="24"/>
          <w:szCs w:val="24"/>
        </w:rPr>
      </w:pPr>
      <w:proofErr w:type="gramStart"/>
      <w:r w:rsidRPr="004F78DD">
        <w:rPr>
          <w:rFonts w:ascii="Times New Roman" w:hAnsi="Times New Roman" w:cs="Times New Roman"/>
          <w:sz w:val="24"/>
          <w:szCs w:val="24"/>
          <w:shd w:val="clear" w:color="auto" w:fill="FFFFFF"/>
        </w:rPr>
        <w:t>Глава Администрации поселения должен соблюдать ограничения, запреты, исполнять обязанности, которые установлены Федеральным</w:t>
      </w:r>
      <w:r w:rsidRPr="004F78DD">
        <w:rPr>
          <w:rStyle w:val="apple-converted-space"/>
          <w:rFonts w:ascii="Times New Roman" w:hAnsi="Times New Roman" w:cs="Times New Roman"/>
          <w:sz w:val="24"/>
          <w:szCs w:val="24"/>
          <w:shd w:val="clear" w:color="auto" w:fill="FFFFFF"/>
        </w:rPr>
        <w:t> </w:t>
      </w:r>
      <w:hyperlink r:id="rId30" w:anchor="dst0" w:history="1">
        <w:r w:rsidRPr="004F78DD">
          <w:rPr>
            <w:rStyle w:val="a3"/>
            <w:rFonts w:ascii="Times New Roman" w:hAnsi="Times New Roman" w:cs="Times New Roman"/>
            <w:color w:val="auto"/>
            <w:sz w:val="24"/>
            <w:szCs w:val="24"/>
            <w:u w:val="none"/>
            <w:shd w:val="clear" w:color="auto" w:fill="FFFFFF"/>
          </w:rPr>
          <w:t>законом</w:t>
        </w:r>
      </w:hyperlink>
      <w:r w:rsidRPr="004F78DD">
        <w:rPr>
          <w:rStyle w:val="apple-converted-space"/>
          <w:rFonts w:ascii="Times New Roman" w:hAnsi="Times New Roman" w:cs="Times New Roman"/>
          <w:sz w:val="24"/>
          <w:szCs w:val="24"/>
          <w:shd w:val="clear" w:color="auto" w:fill="FFFFFF"/>
        </w:rPr>
        <w:t> </w:t>
      </w:r>
      <w:r w:rsidRPr="004F78DD">
        <w:rPr>
          <w:rFonts w:ascii="Times New Roman" w:hAnsi="Times New Roman" w:cs="Times New Roman"/>
          <w:sz w:val="24"/>
          <w:szCs w:val="24"/>
          <w:shd w:val="clear" w:color="auto" w:fill="FFFFFF"/>
        </w:rPr>
        <w:t xml:space="preserve">от 25 декабря </w:t>
      </w:r>
      <w:r>
        <w:rPr>
          <w:rFonts w:ascii="Times New Roman" w:hAnsi="Times New Roman" w:cs="Times New Roman"/>
          <w:sz w:val="24"/>
          <w:szCs w:val="24"/>
          <w:shd w:val="clear" w:color="auto" w:fill="FFFFFF"/>
        </w:rPr>
        <w:br/>
        <w:t>2008 года № 273-ФЗ «</w:t>
      </w:r>
      <w:r w:rsidRPr="004F78DD">
        <w:rPr>
          <w:rFonts w:ascii="Times New Roman" w:hAnsi="Times New Roman" w:cs="Times New Roman"/>
          <w:sz w:val="24"/>
          <w:szCs w:val="24"/>
          <w:shd w:val="clear" w:color="auto" w:fill="FFFFFF"/>
        </w:rPr>
        <w:t>О противодействии коррупции</w:t>
      </w:r>
      <w:r>
        <w:rPr>
          <w:rFonts w:ascii="Times New Roman" w:hAnsi="Times New Roman" w:cs="Times New Roman"/>
          <w:sz w:val="24"/>
          <w:szCs w:val="24"/>
          <w:shd w:val="clear" w:color="auto" w:fill="FFFFFF"/>
        </w:rPr>
        <w:t>»</w:t>
      </w:r>
      <w:r w:rsidRPr="004F78DD">
        <w:rPr>
          <w:rFonts w:ascii="Times New Roman" w:hAnsi="Times New Roman" w:cs="Times New Roman"/>
          <w:sz w:val="24"/>
          <w:szCs w:val="24"/>
          <w:shd w:val="clear" w:color="auto" w:fill="FFFFFF"/>
        </w:rPr>
        <w:t xml:space="preserve">, Федеральным </w:t>
      </w:r>
      <w:hyperlink r:id="rId31" w:anchor="dst0" w:history="1">
        <w:r w:rsidRPr="004F78DD">
          <w:rPr>
            <w:rStyle w:val="a3"/>
            <w:rFonts w:ascii="Times New Roman" w:hAnsi="Times New Roman" w:cs="Times New Roman"/>
            <w:color w:val="auto"/>
            <w:sz w:val="24"/>
            <w:szCs w:val="24"/>
            <w:u w:val="none"/>
            <w:shd w:val="clear" w:color="auto" w:fill="FFFFFF"/>
          </w:rPr>
          <w:t>законом</w:t>
        </w:r>
      </w:hyperlink>
      <w:r w:rsidRPr="004F78DD">
        <w:rPr>
          <w:rStyle w:val="apple-converted-space"/>
          <w:rFonts w:ascii="Times New Roman" w:hAnsi="Times New Roman" w:cs="Times New Roman"/>
          <w:sz w:val="24"/>
          <w:szCs w:val="24"/>
          <w:shd w:val="clear" w:color="auto" w:fill="FFFFFF"/>
        </w:rPr>
        <w:t> </w:t>
      </w:r>
      <w:r w:rsidRPr="004F78DD">
        <w:rPr>
          <w:rFonts w:ascii="Times New Roman" w:hAnsi="Times New Roman" w:cs="Times New Roman"/>
          <w:sz w:val="24"/>
          <w:szCs w:val="24"/>
          <w:shd w:val="clear" w:color="auto" w:fill="FFFFFF"/>
        </w:rPr>
        <w:t xml:space="preserve">от </w:t>
      </w:r>
      <w:r>
        <w:rPr>
          <w:rFonts w:ascii="Times New Roman" w:hAnsi="Times New Roman" w:cs="Times New Roman"/>
          <w:sz w:val="24"/>
          <w:szCs w:val="24"/>
          <w:shd w:val="clear" w:color="auto" w:fill="FFFFFF"/>
        </w:rPr>
        <w:br/>
        <w:t>3 декабря 2012 года № 230-ФЗ «</w:t>
      </w:r>
      <w:r w:rsidRPr="004F78DD">
        <w:rPr>
          <w:rFonts w:ascii="Times New Roman" w:hAnsi="Times New Roman" w:cs="Times New Roman"/>
          <w:sz w:val="24"/>
          <w:szCs w:val="24"/>
          <w:shd w:val="clear" w:color="auto" w:fill="FFFFFF"/>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4"/>
          <w:szCs w:val="24"/>
          <w:shd w:val="clear" w:color="auto" w:fill="FFFFFF"/>
        </w:rPr>
        <w:t>»</w:t>
      </w:r>
      <w:r w:rsidRPr="004F78DD">
        <w:rPr>
          <w:rFonts w:ascii="Times New Roman" w:hAnsi="Times New Roman" w:cs="Times New Roman"/>
          <w:sz w:val="24"/>
          <w:szCs w:val="24"/>
          <w:shd w:val="clear" w:color="auto" w:fill="FFFFFF"/>
        </w:rPr>
        <w:t>, Федеральным</w:t>
      </w:r>
      <w:r w:rsidRPr="004F78DD">
        <w:rPr>
          <w:rStyle w:val="apple-converted-space"/>
          <w:rFonts w:ascii="Times New Roman" w:hAnsi="Times New Roman" w:cs="Times New Roman"/>
          <w:sz w:val="24"/>
          <w:szCs w:val="24"/>
          <w:shd w:val="clear" w:color="auto" w:fill="FFFFFF"/>
        </w:rPr>
        <w:t> </w:t>
      </w:r>
      <w:hyperlink r:id="rId32" w:anchor="dst0" w:history="1">
        <w:r w:rsidRPr="004F78DD">
          <w:rPr>
            <w:rStyle w:val="a3"/>
            <w:rFonts w:ascii="Times New Roman" w:hAnsi="Times New Roman" w:cs="Times New Roman"/>
            <w:color w:val="auto"/>
            <w:sz w:val="24"/>
            <w:szCs w:val="24"/>
            <w:u w:val="none"/>
            <w:shd w:val="clear" w:color="auto" w:fill="FFFFFF"/>
          </w:rPr>
          <w:t>законом</w:t>
        </w:r>
      </w:hyperlink>
      <w:r w:rsidRPr="004F78DD">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br/>
      </w:r>
      <w:r w:rsidRPr="004F78DD">
        <w:rPr>
          <w:rFonts w:ascii="Times New Roman" w:hAnsi="Times New Roman" w:cs="Times New Roman"/>
          <w:sz w:val="24"/>
          <w:szCs w:val="24"/>
          <w:shd w:val="clear" w:color="auto" w:fill="FFFFFF"/>
        </w:rPr>
        <w:lastRenderedPageBreak/>
        <w:t xml:space="preserve">от </w:t>
      </w:r>
      <w:r>
        <w:rPr>
          <w:rFonts w:ascii="Times New Roman" w:hAnsi="Times New Roman" w:cs="Times New Roman"/>
          <w:sz w:val="24"/>
          <w:szCs w:val="24"/>
          <w:shd w:val="clear" w:color="auto" w:fill="FFFFFF"/>
        </w:rPr>
        <w:t>7 мая 2013 года №</w:t>
      </w:r>
      <w:r w:rsidRPr="004F78D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79-ФЗ «</w:t>
      </w:r>
      <w:r w:rsidRPr="004F78DD">
        <w:rPr>
          <w:rFonts w:ascii="Times New Roman" w:hAnsi="Times New Roman" w:cs="Times New Roman"/>
          <w:sz w:val="24"/>
          <w:szCs w:val="24"/>
          <w:shd w:val="clear" w:color="auto" w:fill="FFFFFF"/>
        </w:rPr>
        <w:t>О запрете отдельным категориям лиц открывать и иметь</w:t>
      </w:r>
      <w:proofErr w:type="gramEnd"/>
      <w:r w:rsidRPr="004F78DD">
        <w:rPr>
          <w:rFonts w:ascii="Times New Roman" w:hAnsi="Times New Roman" w:cs="Times New Roman"/>
          <w:sz w:val="24"/>
          <w:szCs w:val="24"/>
          <w:shd w:val="clear" w:color="auto" w:fill="FFFFFF"/>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4"/>
          <w:szCs w:val="24"/>
          <w:shd w:val="clear" w:color="auto" w:fill="FFFFFF"/>
        </w:rPr>
        <w:t>»</w:t>
      </w:r>
      <w:r w:rsidRPr="004F78DD">
        <w:rPr>
          <w:rFonts w:ascii="Times New Roman" w:hAnsi="Times New Roman" w:cs="Times New Roman"/>
          <w:sz w:val="24"/>
          <w:szCs w:val="24"/>
          <w:shd w:val="clear" w:color="auto" w:fill="FFFFFF"/>
        </w:rPr>
        <w:t>.</w:t>
      </w:r>
    </w:p>
    <w:p w:rsidR="0015581D" w:rsidRPr="0015581D" w:rsidRDefault="0015581D" w:rsidP="0000710F">
      <w:pPr>
        <w:pStyle w:val="ConsPlusNormal"/>
        <w:ind w:firstLine="540"/>
        <w:jc w:val="both"/>
        <w:rPr>
          <w:rFonts w:ascii="Times New Roman" w:hAnsi="Times New Roman" w:cs="Times New Roman"/>
          <w:color w:val="auto"/>
          <w:sz w:val="24"/>
          <w:szCs w:val="24"/>
        </w:rPr>
      </w:pPr>
      <w:r w:rsidRPr="0015581D">
        <w:rPr>
          <w:rFonts w:ascii="Times New Roman" w:hAnsi="Times New Roman" w:cs="Times New Roman"/>
          <w:color w:val="auto"/>
          <w:sz w:val="24"/>
          <w:szCs w:val="24"/>
        </w:rPr>
        <w:t>2. Главе Администрации муниципального образования «</w:t>
      </w:r>
      <w:r>
        <w:rPr>
          <w:rFonts w:ascii="Times New Roman" w:hAnsi="Times New Roman" w:cs="Times New Roman"/>
          <w:color w:val="auto"/>
          <w:sz w:val="24"/>
          <w:szCs w:val="24"/>
        </w:rPr>
        <w:t xml:space="preserve">Городское поселение </w:t>
      </w:r>
      <w:proofErr w:type="gramStart"/>
      <w:r>
        <w:rPr>
          <w:rFonts w:ascii="Times New Roman" w:hAnsi="Times New Roman" w:cs="Times New Roman"/>
          <w:color w:val="auto"/>
          <w:sz w:val="24"/>
          <w:szCs w:val="24"/>
        </w:rPr>
        <w:t>Новый</w:t>
      </w:r>
      <w:proofErr w:type="gramEnd"/>
      <w:r>
        <w:rPr>
          <w:rFonts w:ascii="Times New Roman" w:hAnsi="Times New Roman" w:cs="Times New Roman"/>
          <w:color w:val="auto"/>
          <w:sz w:val="24"/>
          <w:szCs w:val="24"/>
        </w:rPr>
        <w:t xml:space="preserve"> Торъял</w:t>
      </w:r>
      <w:r w:rsidRPr="0015581D">
        <w:rPr>
          <w:rFonts w:ascii="Times New Roman" w:hAnsi="Times New Roman" w:cs="Times New Roman"/>
          <w:color w:val="auto"/>
          <w:sz w:val="24"/>
          <w:szCs w:val="24"/>
        </w:rPr>
        <w:t xml:space="preserve">» </w:t>
      </w:r>
      <w:r>
        <w:rPr>
          <w:rFonts w:ascii="Times New Roman" w:hAnsi="Times New Roman" w:cs="Times New Roman"/>
          <w:color w:val="auto"/>
          <w:sz w:val="24"/>
          <w:szCs w:val="24"/>
        </w:rPr>
        <w:t>Егошину А.П.</w:t>
      </w:r>
      <w:r w:rsidRPr="0015581D">
        <w:rPr>
          <w:rFonts w:ascii="Times New Roman" w:hAnsi="Times New Roman" w:cs="Times New Roman"/>
          <w:color w:val="auto"/>
          <w:sz w:val="24"/>
          <w:szCs w:val="24"/>
        </w:rPr>
        <w:t xml:space="preserve"> выступить заявителем при регистрации изменений в Положение об Администрации муниципального образования «</w:t>
      </w:r>
      <w:r>
        <w:rPr>
          <w:rFonts w:ascii="Times New Roman" w:hAnsi="Times New Roman" w:cs="Times New Roman"/>
          <w:color w:val="auto"/>
          <w:sz w:val="24"/>
          <w:szCs w:val="24"/>
        </w:rPr>
        <w:t>Городское поселение Новый Торъял</w:t>
      </w:r>
      <w:r w:rsidRPr="0015581D">
        <w:rPr>
          <w:rFonts w:ascii="Times New Roman" w:hAnsi="Times New Roman" w:cs="Times New Roman"/>
          <w:color w:val="auto"/>
          <w:sz w:val="24"/>
          <w:szCs w:val="24"/>
        </w:rPr>
        <w:t>» в установленном законом порядке.</w:t>
      </w:r>
    </w:p>
    <w:p w:rsidR="0015581D" w:rsidRPr="0015581D" w:rsidRDefault="0015581D" w:rsidP="0000710F">
      <w:pPr>
        <w:pStyle w:val="ConsPlusNormal"/>
        <w:ind w:firstLine="540"/>
        <w:jc w:val="both"/>
        <w:rPr>
          <w:rFonts w:ascii="Times New Roman" w:hAnsi="Times New Roman" w:cs="Times New Roman"/>
          <w:color w:val="auto"/>
          <w:sz w:val="24"/>
          <w:szCs w:val="24"/>
        </w:rPr>
      </w:pPr>
      <w:r w:rsidRPr="0015581D">
        <w:rPr>
          <w:rFonts w:ascii="Times New Roman" w:hAnsi="Times New Roman" w:cs="Times New Roman"/>
          <w:color w:val="auto"/>
          <w:sz w:val="24"/>
          <w:szCs w:val="24"/>
        </w:rPr>
        <w:t>3. Обнародовать настоящее решение на информационных стендах муниципального образования «</w:t>
      </w:r>
      <w:r>
        <w:rPr>
          <w:rFonts w:ascii="Times New Roman" w:hAnsi="Times New Roman" w:cs="Times New Roman"/>
          <w:color w:val="auto"/>
          <w:sz w:val="24"/>
          <w:szCs w:val="24"/>
        </w:rPr>
        <w:t>Городское поселение Новый Торъял</w:t>
      </w:r>
      <w:r w:rsidRPr="0015581D">
        <w:rPr>
          <w:rFonts w:ascii="Times New Roman" w:hAnsi="Times New Roman" w:cs="Times New Roman"/>
          <w:color w:val="auto"/>
          <w:sz w:val="24"/>
          <w:szCs w:val="24"/>
        </w:rPr>
        <w:t xml:space="preserve">» в установленном порядке и разместить на официальном сайте муниципального образования «Новоторъяльский муниципальный район» </w:t>
      </w:r>
      <w:hyperlink r:id="rId33" w:history="1">
        <w:r w:rsidRPr="0015581D">
          <w:rPr>
            <w:rFonts w:ascii="Times New Roman" w:hAnsi="Times New Roman" w:cs="Times New Roman"/>
            <w:color w:val="auto"/>
            <w:sz w:val="24"/>
            <w:szCs w:val="24"/>
          </w:rPr>
          <w:t>(по соглашению) в установленном порядке.</w:t>
        </w:r>
      </w:hyperlink>
    </w:p>
    <w:p w:rsidR="0015581D" w:rsidRPr="0015581D" w:rsidRDefault="0015581D" w:rsidP="0000710F">
      <w:pPr>
        <w:spacing w:after="0" w:line="240" w:lineRule="auto"/>
        <w:ind w:firstLine="540"/>
        <w:jc w:val="both"/>
        <w:rPr>
          <w:rFonts w:ascii="Times New Roman" w:hAnsi="Times New Roman" w:cs="Times New Roman"/>
          <w:sz w:val="24"/>
          <w:szCs w:val="24"/>
        </w:rPr>
      </w:pPr>
      <w:r w:rsidRPr="0015581D">
        <w:rPr>
          <w:rFonts w:ascii="Times New Roman" w:hAnsi="Times New Roman" w:cs="Times New Roman"/>
          <w:sz w:val="24"/>
          <w:szCs w:val="24"/>
        </w:rPr>
        <w:t>4. Контроль за исполнение настоящего решения возложить на постоянную комиссию по законности и правопорядку.</w:t>
      </w:r>
    </w:p>
    <w:p w:rsidR="0015581D" w:rsidRPr="0015581D" w:rsidRDefault="0015581D" w:rsidP="0015581D">
      <w:pPr>
        <w:pStyle w:val="ConsPlusNormal"/>
        <w:jc w:val="both"/>
        <w:rPr>
          <w:rFonts w:ascii="Times New Roman" w:hAnsi="Times New Roman" w:cs="Times New Roman"/>
          <w:color w:val="auto"/>
          <w:sz w:val="24"/>
          <w:szCs w:val="24"/>
        </w:rPr>
      </w:pPr>
    </w:p>
    <w:p w:rsidR="0015581D" w:rsidRPr="0015581D" w:rsidRDefault="0015581D" w:rsidP="0015581D">
      <w:pPr>
        <w:pStyle w:val="ConsPlusNormal"/>
        <w:jc w:val="both"/>
        <w:rPr>
          <w:rFonts w:ascii="Times New Roman" w:hAnsi="Times New Roman" w:cs="Times New Roman"/>
          <w:color w:val="auto"/>
          <w:sz w:val="24"/>
          <w:szCs w:val="24"/>
        </w:rPr>
      </w:pPr>
    </w:p>
    <w:p w:rsidR="0015581D" w:rsidRPr="0015581D" w:rsidRDefault="0015581D" w:rsidP="0015581D">
      <w:pPr>
        <w:pStyle w:val="ConsPlusNormal"/>
        <w:jc w:val="both"/>
        <w:rPr>
          <w:rFonts w:ascii="Times New Roman" w:hAnsi="Times New Roman" w:cs="Times New Roman"/>
          <w:color w:val="auto"/>
          <w:sz w:val="24"/>
          <w:szCs w:val="24"/>
        </w:rPr>
      </w:pPr>
    </w:p>
    <w:p w:rsidR="0015581D" w:rsidRPr="0015581D" w:rsidRDefault="0015581D" w:rsidP="0015581D">
      <w:pPr>
        <w:tabs>
          <w:tab w:val="left" w:pos="0"/>
        </w:tabs>
        <w:spacing w:after="0" w:line="240" w:lineRule="auto"/>
        <w:jc w:val="both"/>
        <w:rPr>
          <w:rFonts w:ascii="Times New Roman" w:hAnsi="Times New Roman" w:cs="Times New Roman"/>
          <w:sz w:val="24"/>
          <w:szCs w:val="24"/>
        </w:rPr>
      </w:pPr>
      <w:r w:rsidRPr="0015581D">
        <w:rPr>
          <w:rFonts w:ascii="Times New Roman" w:hAnsi="Times New Roman" w:cs="Times New Roman"/>
          <w:sz w:val="24"/>
          <w:szCs w:val="24"/>
        </w:rPr>
        <w:t>Глава муниципального  образования</w:t>
      </w:r>
    </w:p>
    <w:p w:rsidR="0015581D" w:rsidRPr="0015581D" w:rsidRDefault="0015581D" w:rsidP="0015581D">
      <w:pPr>
        <w:tabs>
          <w:tab w:val="left" w:pos="1560"/>
        </w:tabs>
        <w:spacing w:after="0" w:line="240" w:lineRule="auto"/>
        <w:jc w:val="both"/>
        <w:rPr>
          <w:rFonts w:ascii="Times New Roman" w:hAnsi="Times New Roman" w:cs="Times New Roman"/>
          <w:sz w:val="24"/>
          <w:szCs w:val="24"/>
        </w:rPr>
      </w:pPr>
      <w:r w:rsidRPr="0015581D">
        <w:rPr>
          <w:rFonts w:ascii="Times New Roman" w:hAnsi="Times New Roman" w:cs="Times New Roman"/>
          <w:sz w:val="24"/>
          <w:szCs w:val="24"/>
        </w:rPr>
        <w:t>«</w:t>
      </w:r>
      <w:r>
        <w:rPr>
          <w:rFonts w:ascii="Times New Roman" w:hAnsi="Times New Roman" w:cs="Times New Roman"/>
          <w:sz w:val="24"/>
          <w:szCs w:val="24"/>
        </w:rPr>
        <w:t xml:space="preserve">Городское поселение </w:t>
      </w:r>
      <w:proofErr w:type="gramStart"/>
      <w:r>
        <w:rPr>
          <w:rFonts w:ascii="Times New Roman" w:hAnsi="Times New Roman" w:cs="Times New Roman"/>
          <w:sz w:val="24"/>
          <w:szCs w:val="24"/>
        </w:rPr>
        <w:t>Новый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Торъял</w:t>
      </w:r>
      <w:proofErr w:type="spellEnd"/>
      <w:r w:rsidRPr="0015581D">
        <w:rPr>
          <w:rFonts w:ascii="Times New Roman" w:hAnsi="Times New Roman" w:cs="Times New Roman"/>
          <w:sz w:val="24"/>
          <w:szCs w:val="24"/>
        </w:rPr>
        <w:t xml:space="preserve">»                                                       </w:t>
      </w:r>
      <w:proofErr w:type="spellStart"/>
      <w:r>
        <w:rPr>
          <w:rFonts w:ascii="Times New Roman" w:hAnsi="Times New Roman" w:cs="Times New Roman"/>
          <w:sz w:val="24"/>
          <w:szCs w:val="24"/>
        </w:rPr>
        <w:t>В.В.Яндыбаев</w:t>
      </w:r>
      <w:proofErr w:type="spellEnd"/>
    </w:p>
    <w:p w:rsidR="00633CB2" w:rsidRPr="0015581D" w:rsidRDefault="00633CB2" w:rsidP="0015581D">
      <w:pPr>
        <w:spacing w:after="0" w:line="240" w:lineRule="auto"/>
        <w:rPr>
          <w:rFonts w:ascii="Times New Roman" w:hAnsi="Times New Roman" w:cs="Times New Roman"/>
          <w:sz w:val="24"/>
          <w:szCs w:val="24"/>
        </w:rPr>
      </w:pPr>
    </w:p>
    <w:sectPr w:rsidR="00633CB2" w:rsidRPr="0015581D" w:rsidSect="006615E1">
      <w:pgSz w:w="11906" w:h="16838"/>
      <w:pgMar w:top="1134" w:right="1133" w:bottom="1134" w:left="1133" w:header="720" w:footer="720" w:gutter="427"/>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95613"/>
    <w:multiLevelType w:val="multilevel"/>
    <w:tmpl w:val="1AD84D24"/>
    <w:lvl w:ilvl="0">
      <w:start w:val="1"/>
      <w:numFmt w:val="decimal"/>
      <w:lvlText w:val="%1."/>
      <w:lvlJc w:val="left"/>
      <w:pPr>
        <w:ind w:left="1815" w:hanging="1095"/>
      </w:pPr>
      <w:rPr>
        <w:rFonts w:ascii="Times New Roman" w:hAnsi="Times New Roman" w:cs="Times New Roman" w:hint="default"/>
        <w:color w:val="auto"/>
        <w:sz w:val="24"/>
      </w:rPr>
    </w:lvl>
    <w:lvl w:ilvl="1">
      <w:start w:val="1"/>
      <w:numFmt w:val="decimal"/>
      <w:isLgl/>
      <w:lvlText w:val="%1.%2."/>
      <w:lvlJc w:val="left"/>
      <w:pPr>
        <w:ind w:left="2205" w:hanging="390"/>
      </w:pPr>
      <w:rPr>
        <w:rFonts w:hint="default"/>
      </w:rPr>
    </w:lvl>
    <w:lvl w:ilvl="2">
      <w:start w:val="1"/>
      <w:numFmt w:val="decimal"/>
      <w:isLgl/>
      <w:lvlText w:val="%1.%2.%3."/>
      <w:lvlJc w:val="left"/>
      <w:pPr>
        <w:ind w:left="3630" w:hanging="720"/>
      </w:pPr>
      <w:rPr>
        <w:rFonts w:hint="default"/>
      </w:rPr>
    </w:lvl>
    <w:lvl w:ilvl="3">
      <w:start w:val="1"/>
      <w:numFmt w:val="decimal"/>
      <w:isLgl/>
      <w:lvlText w:val="%1.%2.%3.%4."/>
      <w:lvlJc w:val="left"/>
      <w:pPr>
        <w:ind w:left="4725" w:hanging="720"/>
      </w:pPr>
      <w:rPr>
        <w:rFonts w:hint="default"/>
      </w:rPr>
    </w:lvl>
    <w:lvl w:ilvl="4">
      <w:start w:val="1"/>
      <w:numFmt w:val="decimal"/>
      <w:isLgl/>
      <w:lvlText w:val="%1.%2.%3.%4.%5."/>
      <w:lvlJc w:val="left"/>
      <w:pPr>
        <w:ind w:left="6180" w:hanging="1080"/>
      </w:pPr>
      <w:rPr>
        <w:rFonts w:hint="default"/>
      </w:rPr>
    </w:lvl>
    <w:lvl w:ilvl="5">
      <w:start w:val="1"/>
      <w:numFmt w:val="decimal"/>
      <w:isLgl/>
      <w:lvlText w:val="%1.%2.%3.%4.%5.%6."/>
      <w:lvlJc w:val="left"/>
      <w:pPr>
        <w:ind w:left="7275" w:hanging="1080"/>
      </w:pPr>
      <w:rPr>
        <w:rFonts w:hint="default"/>
      </w:rPr>
    </w:lvl>
    <w:lvl w:ilvl="6">
      <w:start w:val="1"/>
      <w:numFmt w:val="decimal"/>
      <w:isLgl/>
      <w:lvlText w:val="%1.%2.%3.%4.%5.%6.%7."/>
      <w:lvlJc w:val="left"/>
      <w:pPr>
        <w:ind w:left="8730" w:hanging="1440"/>
      </w:pPr>
      <w:rPr>
        <w:rFonts w:hint="default"/>
      </w:rPr>
    </w:lvl>
    <w:lvl w:ilvl="7">
      <w:start w:val="1"/>
      <w:numFmt w:val="decimal"/>
      <w:isLgl/>
      <w:lvlText w:val="%1.%2.%3.%4.%5.%6.%7.%8."/>
      <w:lvlJc w:val="left"/>
      <w:pPr>
        <w:ind w:left="9825" w:hanging="1440"/>
      </w:pPr>
      <w:rPr>
        <w:rFonts w:hint="default"/>
      </w:rPr>
    </w:lvl>
    <w:lvl w:ilvl="8">
      <w:start w:val="1"/>
      <w:numFmt w:val="decimal"/>
      <w:isLgl/>
      <w:lvlText w:val="%1.%2.%3.%4.%5.%6.%7.%8.%9."/>
      <w:lvlJc w:val="left"/>
      <w:pPr>
        <w:ind w:left="112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581D"/>
    <w:rsid w:val="0000710F"/>
    <w:rsid w:val="0015581D"/>
    <w:rsid w:val="00295A33"/>
    <w:rsid w:val="00320962"/>
    <w:rsid w:val="003E5831"/>
    <w:rsid w:val="004F78DD"/>
    <w:rsid w:val="005B438C"/>
    <w:rsid w:val="00633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3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81D"/>
    <w:pPr>
      <w:spacing w:after="0" w:line="240" w:lineRule="auto"/>
    </w:pPr>
    <w:rPr>
      <w:rFonts w:ascii="Arial" w:eastAsia="Times New Roman" w:hAnsi="Arial" w:cs="Arial"/>
      <w:color w:val="000000"/>
      <w:sz w:val="20"/>
      <w:szCs w:val="20"/>
    </w:rPr>
  </w:style>
  <w:style w:type="paragraph" w:customStyle="1" w:styleId="ConsPlusTitle">
    <w:name w:val="ConsPlusTitle"/>
    <w:rsid w:val="0015581D"/>
    <w:pPr>
      <w:spacing w:after="0" w:line="240" w:lineRule="auto"/>
    </w:pPr>
    <w:rPr>
      <w:rFonts w:ascii="Arial" w:eastAsia="Times New Roman" w:hAnsi="Arial" w:cs="Arial"/>
      <w:b/>
      <w:color w:val="000000"/>
      <w:sz w:val="20"/>
      <w:szCs w:val="20"/>
    </w:rPr>
  </w:style>
  <w:style w:type="character" w:styleId="a3">
    <w:name w:val="Hyperlink"/>
    <w:basedOn w:val="a0"/>
    <w:uiPriority w:val="99"/>
    <w:semiHidden/>
    <w:unhideWhenUsed/>
    <w:rsid w:val="0015581D"/>
    <w:rPr>
      <w:color w:val="0000FF"/>
      <w:u w:val="single"/>
    </w:rPr>
  </w:style>
  <w:style w:type="character" w:customStyle="1" w:styleId="apple-converted-space">
    <w:name w:val="apple-converted-space"/>
    <w:basedOn w:val="a0"/>
    <w:rsid w:val="0015581D"/>
  </w:style>
  <w:style w:type="character" w:customStyle="1" w:styleId="blk">
    <w:name w:val="blk"/>
    <w:basedOn w:val="a0"/>
    <w:rsid w:val="004F78DD"/>
  </w:style>
</w:styles>
</file>

<file path=word/webSettings.xml><?xml version="1.0" encoding="utf-8"?>
<w:webSettings xmlns:r="http://schemas.openxmlformats.org/officeDocument/2006/relationships" xmlns:w="http://schemas.openxmlformats.org/wordprocessingml/2006/main">
  <w:divs>
    <w:div w:id="761797489">
      <w:bodyDiv w:val="1"/>
      <w:marLeft w:val="0"/>
      <w:marRight w:val="0"/>
      <w:marTop w:val="0"/>
      <w:marBottom w:val="0"/>
      <w:divBdr>
        <w:top w:val="none" w:sz="0" w:space="0" w:color="auto"/>
        <w:left w:val="none" w:sz="0" w:space="0" w:color="auto"/>
        <w:bottom w:val="none" w:sz="0" w:space="0" w:color="auto"/>
        <w:right w:val="none" w:sz="0" w:space="0" w:color="auto"/>
      </w:divBdr>
      <w:divsChild>
        <w:div w:id="1753433553">
          <w:marLeft w:val="0"/>
          <w:marRight w:val="0"/>
          <w:marTop w:val="120"/>
          <w:marBottom w:val="0"/>
          <w:divBdr>
            <w:top w:val="none" w:sz="0" w:space="0" w:color="auto"/>
            <w:left w:val="none" w:sz="0" w:space="0" w:color="auto"/>
            <w:bottom w:val="none" w:sz="0" w:space="0" w:color="auto"/>
            <w:right w:val="none" w:sz="0" w:space="0" w:color="auto"/>
          </w:divBdr>
        </w:div>
        <w:div w:id="1880555713">
          <w:marLeft w:val="0"/>
          <w:marRight w:val="0"/>
          <w:marTop w:val="120"/>
          <w:marBottom w:val="0"/>
          <w:divBdr>
            <w:top w:val="none" w:sz="0" w:space="0" w:color="auto"/>
            <w:left w:val="none" w:sz="0" w:space="0" w:color="auto"/>
            <w:bottom w:val="none" w:sz="0" w:space="0" w:color="auto"/>
            <w:right w:val="none" w:sz="0" w:space="0" w:color="auto"/>
          </w:divBdr>
        </w:div>
        <w:div w:id="37318919">
          <w:marLeft w:val="0"/>
          <w:marRight w:val="0"/>
          <w:marTop w:val="120"/>
          <w:marBottom w:val="0"/>
          <w:divBdr>
            <w:top w:val="none" w:sz="0" w:space="0" w:color="auto"/>
            <w:left w:val="none" w:sz="0" w:space="0" w:color="auto"/>
            <w:bottom w:val="none" w:sz="0" w:space="0" w:color="auto"/>
            <w:right w:val="none" w:sz="0" w:space="0" w:color="auto"/>
          </w:divBdr>
        </w:div>
        <w:div w:id="1023869342">
          <w:marLeft w:val="0"/>
          <w:marRight w:val="0"/>
          <w:marTop w:val="120"/>
          <w:marBottom w:val="0"/>
          <w:divBdr>
            <w:top w:val="none" w:sz="0" w:space="0" w:color="auto"/>
            <w:left w:val="none" w:sz="0" w:space="0" w:color="auto"/>
            <w:bottom w:val="none" w:sz="0" w:space="0" w:color="auto"/>
            <w:right w:val="none" w:sz="0" w:space="0" w:color="auto"/>
          </w:divBdr>
        </w:div>
        <w:div w:id="600067073">
          <w:marLeft w:val="0"/>
          <w:marRight w:val="0"/>
          <w:marTop w:val="120"/>
          <w:marBottom w:val="0"/>
          <w:divBdr>
            <w:top w:val="none" w:sz="0" w:space="0" w:color="auto"/>
            <w:left w:val="none" w:sz="0" w:space="0" w:color="auto"/>
            <w:bottom w:val="none" w:sz="0" w:space="0" w:color="auto"/>
            <w:right w:val="none" w:sz="0" w:space="0" w:color="auto"/>
          </w:divBdr>
        </w:div>
        <w:div w:id="1688369092">
          <w:marLeft w:val="0"/>
          <w:marRight w:val="0"/>
          <w:marTop w:val="120"/>
          <w:marBottom w:val="0"/>
          <w:divBdr>
            <w:top w:val="none" w:sz="0" w:space="0" w:color="auto"/>
            <w:left w:val="none" w:sz="0" w:space="0" w:color="auto"/>
            <w:bottom w:val="none" w:sz="0" w:space="0" w:color="auto"/>
            <w:right w:val="none" w:sz="0" w:space="0" w:color="auto"/>
          </w:divBdr>
        </w:div>
        <w:div w:id="859706795">
          <w:marLeft w:val="0"/>
          <w:marRight w:val="0"/>
          <w:marTop w:val="120"/>
          <w:marBottom w:val="0"/>
          <w:divBdr>
            <w:top w:val="none" w:sz="0" w:space="0" w:color="auto"/>
            <w:left w:val="none" w:sz="0" w:space="0" w:color="auto"/>
            <w:bottom w:val="none" w:sz="0" w:space="0" w:color="auto"/>
            <w:right w:val="none" w:sz="0" w:space="0" w:color="auto"/>
          </w:divBdr>
        </w:div>
        <w:div w:id="1644114034">
          <w:marLeft w:val="0"/>
          <w:marRight w:val="0"/>
          <w:marTop w:val="120"/>
          <w:marBottom w:val="0"/>
          <w:divBdr>
            <w:top w:val="none" w:sz="0" w:space="0" w:color="auto"/>
            <w:left w:val="none" w:sz="0" w:space="0" w:color="auto"/>
            <w:bottom w:val="none" w:sz="0" w:space="0" w:color="auto"/>
            <w:right w:val="none" w:sz="0" w:space="0" w:color="auto"/>
          </w:divBdr>
        </w:div>
        <w:div w:id="712001236">
          <w:marLeft w:val="0"/>
          <w:marRight w:val="0"/>
          <w:marTop w:val="120"/>
          <w:marBottom w:val="0"/>
          <w:divBdr>
            <w:top w:val="none" w:sz="0" w:space="0" w:color="auto"/>
            <w:left w:val="none" w:sz="0" w:space="0" w:color="auto"/>
            <w:bottom w:val="none" w:sz="0" w:space="0" w:color="auto"/>
            <w:right w:val="none" w:sz="0" w:space="0" w:color="auto"/>
          </w:divBdr>
        </w:div>
        <w:div w:id="1330984711">
          <w:marLeft w:val="0"/>
          <w:marRight w:val="0"/>
          <w:marTop w:val="120"/>
          <w:marBottom w:val="0"/>
          <w:divBdr>
            <w:top w:val="none" w:sz="0" w:space="0" w:color="auto"/>
            <w:left w:val="none" w:sz="0" w:space="0" w:color="auto"/>
            <w:bottom w:val="none" w:sz="0" w:space="0" w:color="auto"/>
            <w:right w:val="none" w:sz="0" w:space="0" w:color="auto"/>
          </w:divBdr>
        </w:div>
        <w:div w:id="278805344">
          <w:marLeft w:val="0"/>
          <w:marRight w:val="0"/>
          <w:marTop w:val="120"/>
          <w:marBottom w:val="0"/>
          <w:divBdr>
            <w:top w:val="none" w:sz="0" w:space="0" w:color="auto"/>
            <w:left w:val="none" w:sz="0" w:space="0" w:color="auto"/>
            <w:bottom w:val="none" w:sz="0" w:space="0" w:color="auto"/>
            <w:right w:val="none" w:sz="0" w:space="0" w:color="auto"/>
          </w:divBdr>
        </w:div>
        <w:div w:id="1793285667">
          <w:marLeft w:val="0"/>
          <w:marRight w:val="0"/>
          <w:marTop w:val="120"/>
          <w:marBottom w:val="0"/>
          <w:divBdr>
            <w:top w:val="none" w:sz="0" w:space="0" w:color="auto"/>
            <w:left w:val="none" w:sz="0" w:space="0" w:color="auto"/>
            <w:bottom w:val="none" w:sz="0" w:space="0" w:color="auto"/>
            <w:right w:val="none" w:sz="0" w:space="0" w:color="auto"/>
          </w:divBdr>
        </w:div>
        <w:div w:id="304939675">
          <w:marLeft w:val="0"/>
          <w:marRight w:val="0"/>
          <w:marTop w:val="120"/>
          <w:marBottom w:val="0"/>
          <w:divBdr>
            <w:top w:val="none" w:sz="0" w:space="0" w:color="auto"/>
            <w:left w:val="none" w:sz="0" w:space="0" w:color="auto"/>
            <w:bottom w:val="none" w:sz="0" w:space="0" w:color="auto"/>
            <w:right w:val="none" w:sz="0" w:space="0" w:color="auto"/>
          </w:divBdr>
        </w:div>
        <w:div w:id="156580594">
          <w:marLeft w:val="0"/>
          <w:marRight w:val="0"/>
          <w:marTop w:val="120"/>
          <w:marBottom w:val="0"/>
          <w:divBdr>
            <w:top w:val="none" w:sz="0" w:space="0" w:color="auto"/>
            <w:left w:val="none" w:sz="0" w:space="0" w:color="auto"/>
            <w:bottom w:val="none" w:sz="0" w:space="0" w:color="auto"/>
            <w:right w:val="none" w:sz="0" w:space="0" w:color="auto"/>
          </w:divBdr>
        </w:div>
        <w:div w:id="1556165619">
          <w:marLeft w:val="0"/>
          <w:marRight w:val="0"/>
          <w:marTop w:val="120"/>
          <w:marBottom w:val="0"/>
          <w:divBdr>
            <w:top w:val="none" w:sz="0" w:space="0" w:color="auto"/>
            <w:left w:val="none" w:sz="0" w:space="0" w:color="auto"/>
            <w:bottom w:val="none" w:sz="0" w:space="0" w:color="auto"/>
            <w:right w:val="none" w:sz="0" w:space="0" w:color="auto"/>
          </w:divBdr>
        </w:div>
        <w:div w:id="215438306">
          <w:marLeft w:val="0"/>
          <w:marRight w:val="0"/>
          <w:marTop w:val="120"/>
          <w:marBottom w:val="0"/>
          <w:divBdr>
            <w:top w:val="none" w:sz="0" w:space="0" w:color="auto"/>
            <w:left w:val="none" w:sz="0" w:space="0" w:color="auto"/>
            <w:bottom w:val="none" w:sz="0" w:space="0" w:color="auto"/>
            <w:right w:val="none" w:sz="0" w:space="0" w:color="auto"/>
          </w:divBdr>
        </w:div>
        <w:div w:id="848370584">
          <w:marLeft w:val="0"/>
          <w:marRight w:val="0"/>
          <w:marTop w:val="120"/>
          <w:marBottom w:val="0"/>
          <w:divBdr>
            <w:top w:val="none" w:sz="0" w:space="0" w:color="auto"/>
            <w:left w:val="none" w:sz="0" w:space="0" w:color="auto"/>
            <w:bottom w:val="none" w:sz="0" w:space="0" w:color="auto"/>
            <w:right w:val="none" w:sz="0" w:space="0" w:color="auto"/>
          </w:divBdr>
        </w:div>
        <w:div w:id="435446693">
          <w:marLeft w:val="0"/>
          <w:marRight w:val="0"/>
          <w:marTop w:val="120"/>
          <w:marBottom w:val="0"/>
          <w:divBdr>
            <w:top w:val="none" w:sz="0" w:space="0" w:color="auto"/>
            <w:left w:val="none" w:sz="0" w:space="0" w:color="auto"/>
            <w:bottom w:val="none" w:sz="0" w:space="0" w:color="auto"/>
            <w:right w:val="none" w:sz="0" w:space="0" w:color="auto"/>
          </w:divBdr>
        </w:div>
        <w:div w:id="1681159697">
          <w:marLeft w:val="0"/>
          <w:marRight w:val="0"/>
          <w:marTop w:val="120"/>
          <w:marBottom w:val="0"/>
          <w:divBdr>
            <w:top w:val="none" w:sz="0" w:space="0" w:color="auto"/>
            <w:left w:val="none" w:sz="0" w:space="0" w:color="auto"/>
            <w:bottom w:val="none" w:sz="0" w:space="0" w:color="auto"/>
            <w:right w:val="none" w:sz="0" w:space="0" w:color="auto"/>
          </w:divBdr>
        </w:div>
        <w:div w:id="128717373">
          <w:marLeft w:val="0"/>
          <w:marRight w:val="0"/>
          <w:marTop w:val="120"/>
          <w:marBottom w:val="0"/>
          <w:divBdr>
            <w:top w:val="none" w:sz="0" w:space="0" w:color="auto"/>
            <w:left w:val="none" w:sz="0" w:space="0" w:color="auto"/>
            <w:bottom w:val="none" w:sz="0" w:space="0" w:color="auto"/>
            <w:right w:val="none" w:sz="0" w:space="0" w:color="auto"/>
          </w:divBdr>
        </w:div>
        <w:div w:id="127273685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1011/7b81874f50ed9cd03230f753e5c5a4b03ef9092d/" TargetMode="External"/><Relationship Id="rId18" Type="http://schemas.openxmlformats.org/officeDocument/2006/relationships/hyperlink" Target="http://www.consultant.ru/document/cons_doc_LAW_317662/7e55c34c21e91884bfe720387403824b812a9883/" TargetMode="External"/><Relationship Id="rId26" Type="http://schemas.openxmlformats.org/officeDocument/2006/relationships/hyperlink" Target="http://www.consultant.ru/document/cons_doc_LAW_317662/8e7789f2a509dd82c4c382a19fb179e6162a2a41/" TargetMode="External"/><Relationship Id="rId39" Type="http://schemas.openxmlformats.org/officeDocument/2006/relationships/customXml" Target="../customXml/item4.xml"/><Relationship Id="rId21" Type="http://schemas.openxmlformats.org/officeDocument/2006/relationships/hyperlink" Target="http://www.consultant.ru/document/cons_doc_LAW_317662/8e7789f2a509dd82c4c382a19fb179e6162a2a41/" TargetMode="External"/><Relationship Id="rId34" Type="http://schemas.openxmlformats.org/officeDocument/2006/relationships/fontTable" Target="fontTable.xml"/><Relationship Id="rId7" Type="http://schemas.openxmlformats.org/officeDocument/2006/relationships/hyperlink" Target="http://www.consultant.ru/document/cons_doc_LAW_300892/d1fff908c2d37e4a021fca66e5cb54074d8c66e3/" TargetMode="External"/><Relationship Id="rId12" Type="http://schemas.openxmlformats.org/officeDocument/2006/relationships/hyperlink" Target="http://www.consultant.ru/document/cons_doc_LAW_300822/f670878d88ab83726bd1804b82668b84b027802e/" TargetMode="External"/><Relationship Id="rId17" Type="http://schemas.openxmlformats.org/officeDocument/2006/relationships/hyperlink" Target="http://www.consultant.ru/document/cons_doc_LAW_317662/7e55c34c21e91884bfe720387403824b812a9883/" TargetMode="External"/><Relationship Id="rId25" Type="http://schemas.openxmlformats.org/officeDocument/2006/relationships/hyperlink" Target="http://www.consultant.ru/document/cons_doc_LAW_317662/8e7789f2a509dd82c4c382a19fb179e6162a2a41/" TargetMode="External"/><Relationship Id="rId33" Type="http://schemas.openxmlformats.org/officeDocument/2006/relationships/hyperlink" Target="http://toryal.ru" TargetMode="Externa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consultant.ru/document/cons_doc_LAW_319680/41bf2de596a5b4a6e1889c5c291c0842b3eb71a8/" TargetMode="External"/><Relationship Id="rId20" Type="http://schemas.openxmlformats.org/officeDocument/2006/relationships/hyperlink" Target="http://www.consultant.ru/document/cons_doc_LAW_317662/258c9fc8ee07819a4c0a0e3811a33ac48346f2c4/" TargetMode="External"/><Relationship Id="rId29" Type="http://schemas.openxmlformats.org/officeDocument/2006/relationships/hyperlink" Target="http://www.consultant.ru/document/cons_doc_LAW_317662/8e7789f2a509dd82c4c382a19fb179e6162a2a41/" TargetMode="External"/><Relationship Id="rId1" Type="http://schemas.openxmlformats.org/officeDocument/2006/relationships/numbering" Target="numbering.xml"/><Relationship Id="rId6" Type="http://schemas.openxmlformats.org/officeDocument/2006/relationships/hyperlink" Target="http://www.consultant.ru/document/cons_doc_LAW_302970/be6d489749f7a2f04c6f391b8d89cc8f3bfe1638/" TargetMode="External"/><Relationship Id="rId11" Type="http://schemas.openxmlformats.org/officeDocument/2006/relationships/hyperlink" Target="http://www.consultant.ru/document/cons_doc_LAW_301011/fe0cad704c69e3b97bf615f0437ecf1996a57677/" TargetMode="External"/><Relationship Id="rId24" Type="http://schemas.openxmlformats.org/officeDocument/2006/relationships/hyperlink" Target="http://www.consultant.ru/document/cons_doc_LAW_317662/8e7789f2a509dd82c4c382a19fb179e6162a2a41/" TargetMode="External"/><Relationship Id="rId32" Type="http://schemas.openxmlformats.org/officeDocument/2006/relationships/hyperlink" Target="http://www.consultant.ru/document/cons_doc_LAW_210046/" TargetMode="External"/><Relationship Id="rId37" Type="http://schemas.openxmlformats.org/officeDocument/2006/relationships/customXml" Target="../customXml/item2.xml"/><Relationship Id="rId5" Type="http://schemas.openxmlformats.org/officeDocument/2006/relationships/hyperlink" Target="consultantplus:\\offline\ref=5888A362E96DD87CBEC32237AA135E1D44EA1A4D6E421D7A530AC65745179C1E34B7404DC0F6CF1ADDr9M" TargetMode="External"/><Relationship Id="rId15" Type="http://schemas.openxmlformats.org/officeDocument/2006/relationships/hyperlink" Target="http://www.consultant.ru/document/cons_doc_LAW_301011/7cb66e0f239f00b0e1d59f167cd46beb2182ece1/" TargetMode="External"/><Relationship Id="rId23" Type="http://schemas.openxmlformats.org/officeDocument/2006/relationships/hyperlink" Target="http://www.consultant.ru/document/cons_doc_LAW_317662/8e7789f2a509dd82c4c382a19fb179e6162a2a41/" TargetMode="External"/><Relationship Id="rId28" Type="http://schemas.openxmlformats.org/officeDocument/2006/relationships/hyperlink" Target="http://www.consultant.ru/document/cons_doc_LAW_317662/8e7789f2a509dd82c4c382a19fb179e6162a2a41/" TargetMode="External"/><Relationship Id="rId36" Type="http://schemas.openxmlformats.org/officeDocument/2006/relationships/customXml" Target="../customXml/item1.xml"/><Relationship Id="rId10" Type="http://schemas.openxmlformats.org/officeDocument/2006/relationships/hyperlink" Target="http://www.consultant.ru/document/cons_doc_LAW_301011/fe0cad704c69e3b97bf615f0437ecf1996a57677/" TargetMode="External"/><Relationship Id="rId19" Type="http://schemas.openxmlformats.org/officeDocument/2006/relationships/hyperlink" Target="http://www.consultant.ru/document/cons_doc_LAW_44571/" TargetMode="External"/><Relationship Id="rId31" Type="http://schemas.openxmlformats.org/officeDocument/2006/relationships/hyperlink" Target="http://www.consultant.ru/document/cons_doc_LAW_299547/" TargetMode="External"/><Relationship Id="rId4" Type="http://schemas.openxmlformats.org/officeDocument/2006/relationships/webSettings" Target="webSettings.xml"/><Relationship Id="rId9" Type="http://schemas.openxmlformats.org/officeDocument/2006/relationships/hyperlink" Target="http://www.consultant.ru/document/cons_doc_LAW_301011/" TargetMode="External"/><Relationship Id="rId14" Type="http://schemas.openxmlformats.org/officeDocument/2006/relationships/hyperlink" Target="http://www.consultant.ru/document/cons_doc_LAW_301011/2a679030b1fbedead6215f4726b6f38c0f46b807/" TargetMode="External"/><Relationship Id="rId22" Type="http://schemas.openxmlformats.org/officeDocument/2006/relationships/hyperlink" Target="http://www.consultant.ru/document/cons_doc_LAW_317662/8e7789f2a509dd82c4c382a19fb179e6162a2a41/" TargetMode="External"/><Relationship Id="rId27" Type="http://schemas.openxmlformats.org/officeDocument/2006/relationships/hyperlink" Target="http://www.consultant.ru/document/cons_doc_LAW_317662/8e7789f2a509dd82c4c382a19fb179e6162a2a41/" TargetMode="External"/><Relationship Id="rId30" Type="http://schemas.openxmlformats.org/officeDocument/2006/relationships/hyperlink" Target="http://www.consultant.ru/document/cons_doc_LAW_310135/" TargetMode="External"/><Relationship Id="rId35" Type="http://schemas.openxmlformats.org/officeDocument/2006/relationships/theme" Target="theme/theme1.xml"/><Relationship Id="rId8" Type="http://schemas.openxmlformats.org/officeDocument/2006/relationships/hyperlink" Target="http://www.consultant.ru/document/cons_doc_LAW_301011/570afc6feff03328459242886307d6aebe1ccb6b/"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87A3555AAC9D54E9D5412C45112A315" ma:contentTypeVersion="2" ma:contentTypeDescription="Создание документа." ma:contentTypeScope="" ma:versionID="774c7bc0068902e69a60b687b09f6bcc">
  <xsd:schema xmlns:xsd="http://www.w3.org/2001/XMLSchema" xmlns:xs="http://www.w3.org/2001/XMLSchema" xmlns:p="http://schemas.microsoft.com/office/2006/metadata/properties" xmlns:ns2="57504d04-691e-4fc4-8f09-4f19fdbe90f6" xmlns:ns3="6d7c22ec-c6a4-4777-88aa-bc3c76ac660e" xmlns:ns4="58adc433-778b-4af6-be6b-cd5c6ff0035e" targetNamespace="http://schemas.microsoft.com/office/2006/metadata/properties" ma:root="true" ma:fieldsID="8017fbac493097186cac6ce3dfaac9a7" ns2:_="" ns3:_="" ns4:_="">
    <xsd:import namespace="57504d04-691e-4fc4-8f09-4f19fdbe90f6"/>
    <xsd:import namespace="6d7c22ec-c6a4-4777-88aa-bc3c76ac660e"/>
    <xsd:import namespace="58adc433-778b-4af6-be6b-cd5c6ff0035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adc433-778b-4af6-be6b-cd5c6ff0035e"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Положение об Администрации  муниципального образования «Городское поселение Новый Торъял»</_x041e__x043f__x0438__x0441__x0430__x043d__x0438__x0435_>
    <_dlc_DocId xmlns="57504d04-691e-4fc4-8f09-4f19fdbe90f6">XXJ7TYMEEKJ2-7816-100</_dlc_DocId>
    <_dlc_DocIdUrl xmlns="57504d04-691e-4fc4-8f09-4f19fdbe90f6">
      <Url>https://vip.gov.mari.ru/toryal/_layouts/DocIdRedir.aspx?ID=XXJ7TYMEEKJ2-7816-100</Url>
      <Description>XXJ7TYMEEKJ2-7816-100</Description>
    </_dlc_DocIdUrl>
    <_x041f__x0430__x043f__x043a__x0430_ xmlns="58adc433-778b-4af6-be6b-cd5c6ff0035e">2019 год</_x041f__x0430__x043f__x043a__x0430_>
  </documentManagement>
</p:properties>
</file>

<file path=customXml/itemProps1.xml><?xml version="1.0" encoding="utf-8"?>
<ds:datastoreItem xmlns:ds="http://schemas.openxmlformats.org/officeDocument/2006/customXml" ds:itemID="{1584F6CE-104F-4C0E-A4FF-F4F8CC98A1F8}"/>
</file>

<file path=customXml/itemProps2.xml><?xml version="1.0" encoding="utf-8"?>
<ds:datastoreItem xmlns:ds="http://schemas.openxmlformats.org/officeDocument/2006/customXml" ds:itemID="{54AB5ACF-3C91-41E1-8C3E-19A9FF8CEEA3}"/>
</file>

<file path=customXml/itemProps3.xml><?xml version="1.0" encoding="utf-8"?>
<ds:datastoreItem xmlns:ds="http://schemas.openxmlformats.org/officeDocument/2006/customXml" ds:itemID="{235E9606-4756-47B8-AF2E-6564D9803656}"/>
</file>

<file path=customXml/itemProps4.xml><?xml version="1.0" encoding="utf-8"?>
<ds:datastoreItem xmlns:ds="http://schemas.openxmlformats.org/officeDocument/2006/customXml" ds:itemID="{AACBF71D-0A33-40D6-8634-35602880E5FA}"/>
</file>

<file path=docProps/app.xml><?xml version="1.0" encoding="utf-8"?>
<Properties xmlns="http://schemas.openxmlformats.org/officeDocument/2006/extended-properties" xmlns:vt="http://schemas.openxmlformats.org/officeDocument/2006/docPropsVTypes">
  <Template>Normal</Template>
  <TotalTime>1</TotalTime>
  <Pages>4</Pages>
  <Words>2112</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dc:title>
  <dc:creator>Budj</dc:creator>
  <cp:lastModifiedBy>ZamGlav</cp:lastModifiedBy>
  <cp:revision>2</cp:revision>
  <dcterms:created xsi:type="dcterms:W3CDTF">2019-03-14T12:35:00Z</dcterms:created>
  <dcterms:modified xsi:type="dcterms:W3CDTF">2019-03-14T12:35:00Z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0x010100187A3555AAC9D54E9D5412C45112A315</vt:lpwstr>
  </property>
  <property fmtid="{D5CDD505-2E9C-101B-9397-08002B2CF9AE}" pid="3" name="_dlc_DocIdItemGuid">
    <vt:lpwstr>cedaec24-bc36-4994-bf1a-0eceee53a997</vt:lpwstr>
  </property>
</Properties>
</file>