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FA" w:rsidRPr="00DA6B51" w:rsidRDefault="00AD38FA">
      <w:pPr>
        <w:jc w:val="center"/>
      </w:pPr>
      <w:r w:rsidRPr="00DA6B51">
        <w:t>СОБРАНИЕ ДЕПУТАТОВ МУНИЦИПАЛЬНОГО ОБРАЗОВАНИЯ</w:t>
      </w:r>
    </w:p>
    <w:p w:rsidR="00AD38FA" w:rsidRPr="00DA6B51" w:rsidRDefault="00AD38FA">
      <w:pPr>
        <w:jc w:val="center"/>
      </w:pPr>
      <w:r w:rsidRPr="00DA6B51">
        <w:t>«</w:t>
      </w:r>
      <w:r w:rsidR="00F81430">
        <w:t xml:space="preserve">ГОРОДСКОЕ ПОСЕЛЕНИЕ </w:t>
      </w:r>
      <w:proofErr w:type="gramStart"/>
      <w:r w:rsidR="00F81430">
        <w:t>НОВЫЙ</w:t>
      </w:r>
      <w:proofErr w:type="gramEnd"/>
      <w:r w:rsidR="00F81430">
        <w:t xml:space="preserve"> ТОРЪЯЛ</w:t>
      </w:r>
      <w:r w:rsidRPr="00DA6B51">
        <w:t>»</w:t>
      </w:r>
    </w:p>
    <w:p w:rsidR="00AD38FA" w:rsidRPr="00DA6B51" w:rsidRDefault="00AD38FA">
      <w:pPr>
        <w:jc w:val="center"/>
      </w:pPr>
    </w:p>
    <w:p w:rsidR="00AD38FA" w:rsidRDefault="00AD38FA">
      <w:pPr>
        <w:jc w:val="center"/>
      </w:pPr>
      <w:proofErr w:type="gramStart"/>
      <w:r w:rsidRPr="00DA6B51">
        <w:t>Р</w:t>
      </w:r>
      <w:proofErr w:type="gramEnd"/>
      <w:r w:rsidRPr="00DA6B51">
        <w:t xml:space="preserve"> Е Ш Е Н И Е</w:t>
      </w:r>
    </w:p>
    <w:p w:rsidR="00983863" w:rsidRDefault="00983863">
      <w:pPr>
        <w:jc w:val="center"/>
      </w:pPr>
    </w:p>
    <w:p w:rsidR="00983863" w:rsidRPr="00DA6B51" w:rsidRDefault="00983863">
      <w:pPr>
        <w:jc w:val="center"/>
      </w:pPr>
      <w:r>
        <w:t>ПРОЕКТ</w:t>
      </w:r>
    </w:p>
    <w:p w:rsidR="00AD38FA" w:rsidRPr="00DA6B51" w:rsidRDefault="00AD38FA">
      <w:pPr>
        <w:jc w:val="center"/>
        <w:rPr>
          <w:b/>
        </w:rPr>
      </w:pPr>
    </w:p>
    <w:p w:rsidR="00AD38FA" w:rsidRPr="00DA6B51" w:rsidRDefault="00983863">
      <w:r>
        <w:t xml:space="preserve">                </w:t>
      </w:r>
      <w:r w:rsidR="00AD38FA" w:rsidRPr="00DA6B51">
        <w:t xml:space="preserve">сессия                           </w:t>
      </w:r>
      <w:r w:rsidR="00DA6B51">
        <w:t xml:space="preserve">                                  </w:t>
      </w:r>
      <w:r w:rsidR="00AD38FA" w:rsidRPr="00DA6B51">
        <w:t xml:space="preserve">                   </w:t>
      </w:r>
      <w:r>
        <w:t xml:space="preserve">          </w:t>
      </w:r>
      <w:r w:rsidR="00AD38FA" w:rsidRPr="00DA6B51">
        <w:t xml:space="preserve">   №  _____</w:t>
      </w:r>
    </w:p>
    <w:p w:rsidR="00AD38FA" w:rsidRPr="00DA6B51" w:rsidRDefault="00983863" w:rsidP="00983863">
      <w:pPr>
        <w:ind w:left="708" w:firstLine="12"/>
      </w:pPr>
      <w:r>
        <w:t xml:space="preserve">   </w:t>
      </w:r>
      <w:r w:rsidR="00DA6B51" w:rsidRPr="00DA6B51">
        <w:t xml:space="preserve"> </w:t>
      </w:r>
      <w:r w:rsidR="00AD38FA" w:rsidRPr="00DA6B51">
        <w:t xml:space="preserve">созыва                                          </w:t>
      </w:r>
      <w:r w:rsidR="00DA6B51">
        <w:t xml:space="preserve">                                       </w:t>
      </w:r>
      <w:r w:rsidR="00AD38FA" w:rsidRPr="00DA6B51">
        <w:t xml:space="preserve">        </w:t>
      </w:r>
      <w:r>
        <w:t xml:space="preserve">     </w:t>
      </w:r>
      <w:r w:rsidR="00DA6B51" w:rsidRPr="00DA6B51">
        <w:t xml:space="preserve"> сентября 2018</w:t>
      </w:r>
      <w:r w:rsidR="00AD38FA" w:rsidRPr="00DA6B51">
        <w:t xml:space="preserve"> года</w:t>
      </w:r>
    </w:p>
    <w:p w:rsidR="00AD38FA" w:rsidRPr="00DA6B51" w:rsidRDefault="00AD38FA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38FA" w:rsidRPr="00DA6B51" w:rsidRDefault="00AD38FA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38FA" w:rsidRPr="00DA6B51" w:rsidRDefault="00AD38FA">
      <w:pPr>
        <w:ind w:left="720"/>
        <w:jc w:val="center"/>
      </w:pPr>
      <w:r w:rsidRPr="00DA6B51">
        <w:t>О внесении изменения в Правила благоустройства</w:t>
      </w:r>
    </w:p>
    <w:p w:rsidR="00AD38FA" w:rsidRPr="00DA6B51" w:rsidRDefault="00AD38FA">
      <w:pPr>
        <w:ind w:left="720"/>
        <w:jc w:val="center"/>
      </w:pPr>
      <w:r w:rsidRPr="00DA6B51">
        <w:t xml:space="preserve"> территории муниципального образования </w:t>
      </w:r>
    </w:p>
    <w:p w:rsidR="00AD38FA" w:rsidRPr="00DA6B51" w:rsidRDefault="00AD38FA">
      <w:pPr>
        <w:ind w:left="720"/>
        <w:jc w:val="center"/>
      </w:pPr>
      <w:r w:rsidRPr="00DA6B51">
        <w:t>«</w:t>
      </w:r>
      <w:r w:rsidR="00F81430">
        <w:t xml:space="preserve">Городское поселение </w:t>
      </w:r>
      <w:proofErr w:type="gramStart"/>
      <w:r w:rsidR="00F81430">
        <w:t>Новый</w:t>
      </w:r>
      <w:proofErr w:type="gramEnd"/>
      <w:r w:rsidR="00F81430">
        <w:t xml:space="preserve"> Торъял</w:t>
      </w:r>
      <w:r w:rsidRPr="00DA6B51">
        <w:t>»</w:t>
      </w:r>
    </w:p>
    <w:p w:rsidR="00AD38FA" w:rsidRPr="00DA6B51" w:rsidRDefault="00AD38FA">
      <w:pPr>
        <w:jc w:val="center"/>
        <w:rPr>
          <w:b/>
        </w:rPr>
      </w:pPr>
    </w:p>
    <w:p w:rsidR="00AD38FA" w:rsidRPr="00DA6B51" w:rsidRDefault="00AD38FA">
      <w:pPr>
        <w:jc w:val="center"/>
        <w:rPr>
          <w:b/>
        </w:rPr>
      </w:pPr>
    </w:p>
    <w:p w:rsidR="00AD38FA" w:rsidRPr="00DA6B51" w:rsidRDefault="00AD38FA">
      <w:pPr>
        <w:pStyle w:val="a5"/>
        <w:ind w:left="139" w:firstLine="428"/>
        <w:jc w:val="both"/>
        <w:rPr>
          <w:rFonts w:ascii="Times New Roman" w:hAnsi="Times New Roman" w:cs="Times New Roman"/>
        </w:rPr>
      </w:pPr>
      <w:r w:rsidRPr="00DA6B51">
        <w:rPr>
          <w:rFonts w:ascii="Times New Roman" w:hAnsi="Times New Roman" w:cs="Times New Roman"/>
        </w:rPr>
        <w:t>В соответствии с Земельным кодексом РФ, Федеральным законом</w:t>
      </w:r>
      <w:r w:rsidR="001B6EB3" w:rsidRPr="00DA6B51">
        <w:rPr>
          <w:rFonts w:ascii="Times New Roman" w:hAnsi="Times New Roman" w:cs="Times New Roman"/>
        </w:rPr>
        <w:t xml:space="preserve">  </w:t>
      </w:r>
      <w:r w:rsidR="00DA6B51">
        <w:rPr>
          <w:rFonts w:ascii="Times New Roman" w:hAnsi="Times New Roman" w:cs="Times New Roman"/>
        </w:rPr>
        <w:t xml:space="preserve">                                          </w:t>
      </w:r>
      <w:r w:rsidR="001B6EB3" w:rsidRPr="00DA6B51">
        <w:rPr>
          <w:rFonts w:ascii="Times New Roman" w:hAnsi="Times New Roman" w:cs="Times New Roman"/>
        </w:rPr>
        <w:t xml:space="preserve"> </w:t>
      </w:r>
      <w:r w:rsidRPr="00DA6B51">
        <w:rPr>
          <w:rFonts w:ascii="Times New Roman" w:hAnsi="Times New Roman" w:cs="Times New Roman"/>
        </w:rPr>
        <w:t xml:space="preserve">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F81430">
        <w:rPr>
          <w:rFonts w:ascii="Times New Roman" w:hAnsi="Times New Roman" w:cs="Times New Roman"/>
        </w:rPr>
        <w:t>Городское поселение Новый Торъял</w:t>
      </w:r>
      <w:r w:rsidRPr="00DA6B51">
        <w:rPr>
          <w:rFonts w:ascii="Times New Roman" w:hAnsi="Times New Roman" w:cs="Times New Roman"/>
        </w:rPr>
        <w:t xml:space="preserve">», </w:t>
      </w:r>
    </w:p>
    <w:p w:rsidR="00AD38FA" w:rsidRPr="00DA6B51" w:rsidRDefault="00AD38FA">
      <w:pPr>
        <w:ind w:firstLine="708"/>
        <w:jc w:val="center"/>
      </w:pPr>
      <w:r w:rsidRPr="00DA6B51">
        <w:t>Собрание депутатов муниципального образования</w:t>
      </w:r>
    </w:p>
    <w:p w:rsidR="00AD38FA" w:rsidRPr="00DA6B51" w:rsidRDefault="00AD38FA">
      <w:pPr>
        <w:ind w:firstLine="708"/>
        <w:jc w:val="center"/>
      </w:pPr>
      <w:r w:rsidRPr="00DA6B51">
        <w:t xml:space="preserve"> «</w:t>
      </w:r>
      <w:r w:rsidR="00F81430">
        <w:t xml:space="preserve">Городское поселение </w:t>
      </w:r>
      <w:proofErr w:type="gramStart"/>
      <w:r w:rsidR="00F81430">
        <w:t>Новый</w:t>
      </w:r>
      <w:proofErr w:type="gramEnd"/>
      <w:r w:rsidR="00F81430">
        <w:t xml:space="preserve"> Торъял</w:t>
      </w:r>
      <w:r w:rsidRPr="00DA6B51">
        <w:t>»</w:t>
      </w:r>
    </w:p>
    <w:p w:rsidR="00AD38FA" w:rsidRPr="00DA6B51" w:rsidRDefault="00AD38FA">
      <w:pPr>
        <w:ind w:firstLine="708"/>
        <w:jc w:val="center"/>
      </w:pPr>
      <w:r w:rsidRPr="00DA6B51">
        <w:t>РЕШАЕТ:</w:t>
      </w:r>
    </w:p>
    <w:p w:rsidR="00AD38FA" w:rsidRPr="00DA6B51" w:rsidRDefault="00AD38FA">
      <w:pPr>
        <w:numPr>
          <w:ilvl w:val="0"/>
          <w:numId w:val="2"/>
        </w:numPr>
        <w:tabs>
          <w:tab w:val="left" w:pos="0"/>
          <w:tab w:val="left" w:pos="1440"/>
        </w:tabs>
        <w:ind w:firstLine="720"/>
        <w:jc w:val="both"/>
      </w:pPr>
      <w:r w:rsidRPr="00DA6B51">
        <w:t>Внести в Правила благоустройства территории муниципального образования «</w:t>
      </w:r>
      <w:r w:rsidR="00F81430">
        <w:t xml:space="preserve">Городское поселение </w:t>
      </w:r>
      <w:proofErr w:type="gramStart"/>
      <w:r w:rsidR="00F81430">
        <w:t>Новый</w:t>
      </w:r>
      <w:proofErr w:type="gramEnd"/>
      <w:r w:rsidR="00F81430">
        <w:t xml:space="preserve"> Торъял</w:t>
      </w:r>
      <w:r w:rsidRPr="00DA6B51">
        <w:t>» (далее - Прави</w:t>
      </w:r>
      <w:r w:rsidR="00F81430">
        <w:t>ла благоустройства), утвержденны</w:t>
      </w:r>
      <w:r w:rsidRPr="00DA6B51">
        <w:t>е решением Собрания депутатов муниципального образования «</w:t>
      </w:r>
      <w:r w:rsidR="00F81430">
        <w:t>Городское поселение Новый Торъял</w:t>
      </w:r>
      <w:r w:rsidRPr="00DA6B51">
        <w:t xml:space="preserve">» от </w:t>
      </w:r>
      <w:r w:rsidR="00F81430">
        <w:t>24 октября 2017</w:t>
      </w:r>
      <w:r w:rsidRPr="00DA6B51">
        <w:t xml:space="preserve"> года № </w:t>
      </w:r>
      <w:r w:rsidR="00F81430">
        <w:t>146 следующие</w:t>
      </w:r>
      <w:r w:rsidRPr="00DA6B51">
        <w:t xml:space="preserve"> изменени</w:t>
      </w:r>
      <w:r w:rsidR="00F81430">
        <w:t>я</w:t>
      </w:r>
      <w:r w:rsidRPr="00DA6B51">
        <w:t>:</w:t>
      </w:r>
    </w:p>
    <w:p w:rsidR="00EE515D" w:rsidRDefault="00902C86" w:rsidP="00EE515D">
      <w:pPr>
        <w:numPr>
          <w:ilvl w:val="1"/>
          <w:numId w:val="3"/>
        </w:numPr>
        <w:tabs>
          <w:tab w:val="left" w:pos="0"/>
          <w:tab w:val="left" w:pos="1440"/>
        </w:tabs>
        <w:jc w:val="both"/>
      </w:pPr>
      <w:r>
        <w:t>П</w:t>
      </w:r>
      <w:r w:rsidR="00EE515D">
        <w:t xml:space="preserve">ункт 10.2.20 Правил благоустройства изложить в новой редакции: </w:t>
      </w:r>
    </w:p>
    <w:p w:rsidR="00EE515D" w:rsidRDefault="00EE515D" w:rsidP="00EE515D">
      <w:pPr>
        <w:tabs>
          <w:tab w:val="left" w:pos="0"/>
        </w:tabs>
        <w:ind w:firstLine="709"/>
        <w:jc w:val="both"/>
      </w:pPr>
      <w:r>
        <w:t>«10.2.20. В случае</w:t>
      </w:r>
      <w:proofErr w:type="gramStart"/>
      <w:r>
        <w:t>,</w:t>
      </w:r>
      <w:proofErr w:type="gramEnd"/>
      <w:r>
        <w:t xml:space="preserve">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</w:t>
      </w:r>
      <w:r w:rsidR="00073E08">
        <w:t xml:space="preserve"> земельного участка на кадастровом плане территории. </w:t>
      </w:r>
    </w:p>
    <w:p w:rsidR="00073E08" w:rsidRDefault="00073E08" w:rsidP="00EE515D">
      <w:pPr>
        <w:tabs>
          <w:tab w:val="left" w:pos="0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участок, на котором располагаются здания, строения, сооружения, </w:t>
      </w:r>
      <w:r w:rsidR="000276B4">
        <w:t xml:space="preserve">не </w:t>
      </w:r>
      <w:r>
        <w:t xml:space="preserve">образован в соответствии с Земельным кодексом </w:t>
      </w:r>
      <w:r w:rsidR="000276B4">
        <w:t xml:space="preserve">Российской Федерации или образован по границам зданий, строений, сооружений, </w:t>
      </w:r>
      <w:r>
        <w:t xml:space="preserve"> то границы территорий, прилегающих к зданиям, строениям, сооружениям, определяются </w:t>
      </w:r>
      <w:r w:rsidR="000276B4">
        <w:t xml:space="preserve">территорией, прилегающей к зданиям, строениям, сооружениям на расстоянии не более 15 метров по всему периметру. </w:t>
      </w:r>
    </w:p>
    <w:p w:rsidR="000276B4" w:rsidRDefault="000276B4" w:rsidP="00EE515D">
      <w:pPr>
        <w:tabs>
          <w:tab w:val="left" w:pos="0"/>
        </w:tabs>
        <w:ind w:firstLine="709"/>
        <w:jc w:val="both"/>
      </w:pPr>
      <w:r>
        <w:t>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не более 15 метров от границы такого земельного участка по всему периметру.</w:t>
      </w:r>
    </w:p>
    <w:p w:rsidR="000276B4" w:rsidRDefault="000276B4" w:rsidP="00EE515D">
      <w:pPr>
        <w:tabs>
          <w:tab w:val="left" w:pos="0"/>
        </w:tabs>
        <w:ind w:firstLine="709"/>
        <w:jc w:val="both"/>
      </w:pPr>
      <w:r>
        <w:t xml:space="preserve">Конкретное расстояние от </w:t>
      </w:r>
      <w:r w:rsidR="00902C86">
        <w:t xml:space="preserve">вышеуказанных объектов </w:t>
      </w:r>
      <w:r>
        <w:t xml:space="preserve">до </w:t>
      </w:r>
      <w:proofErr w:type="gramStart"/>
      <w:r>
        <w:t>границ</w:t>
      </w:r>
      <w:proofErr w:type="gramEnd"/>
      <w:r>
        <w:t xml:space="preserve"> прилегающих к ним территорий</w:t>
      </w:r>
      <w:r w:rsidR="00902C86">
        <w:t xml:space="preserve"> устанавливается Собранием депутатов муниципального образования «Городское поселение Новый Торъял». При установлении данного расстояния может учитываться назначение объектов. </w:t>
      </w:r>
    </w:p>
    <w:p w:rsidR="00902C86" w:rsidRDefault="00902C86" w:rsidP="00EE515D">
      <w:pPr>
        <w:tabs>
          <w:tab w:val="left" w:pos="0"/>
        </w:tabs>
        <w:ind w:firstLine="709"/>
        <w:jc w:val="both"/>
      </w:pPr>
      <w:r>
        <w:t>Границы территории, прилегающей к земельному участку, который образован в соответствии с Земельным кодексом Российской Федерации</w:t>
      </w:r>
      <w:r w:rsidR="0015345A">
        <w:t>, в случае их перекрытия (пересечения) с границами</w:t>
      </w:r>
      <w:r w:rsidR="00C17861">
        <w:t xml:space="preserve"> прилегающей территории</w:t>
      </w:r>
      <w:r w:rsidR="0015345A">
        <w:t xml:space="preserve"> </w:t>
      </w:r>
      <w:r w:rsidR="003D26BD">
        <w:t xml:space="preserve">земельных участков, образованных по границам зданий, строений, сооружений, устанавливаются на расстоянии, не превышающем границ территорий, образованных по границам зданий, строений, сооружений. </w:t>
      </w:r>
    </w:p>
    <w:p w:rsidR="00C17861" w:rsidRDefault="00C17861" w:rsidP="00EE515D">
      <w:pPr>
        <w:tabs>
          <w:tab w:val="left" w:pos="0"/>
        </w:tabs>
        <w:ind w:firstLine="709"/>
        <w:jc w:val="both"/>
      </w:pPr>
      <w:proofErr w:type="gramStart"/>
      <w:r>
        <w:lastRenderedPageBreak/>
        <w:t>Границы территории, прилегающей к земельному участку, который образован в соответствии с Земельным кодексом Российской Федерации,</w:t>
      </w:r>
      <w:r w:rsidR="00F23678">
        <w:t xml:space="preserve"> либо по границам зданий, строений, сооружений, в случае их перекрытия (пересечения) с границами территорий, прилегающих к земельному участку, образованному в соответствии с Земельным кодексом Российской Федерации, устанавливаются на расстоянии, не превышающем границ территорий, прилегающим к земельным участкам, образованным в соответствии с Земельным кодексом Российской Федерации. </w:t>
      </w:r>
      <w:proofErr w:type="gramEnd"/>
    </w:p>
    <w:p w:rsidR="00C17861" w:rsidRDefault="00F23678" w:rsidP="00EE515D">
      <w:pPr>
        <w:tabs>
          <w:tab w:val="left" w:pos="0"/>
        </w:tabs>
        <w:ind w:firstLine="709"/>
        <w:jc w:val="both"/>
      </w:pPr>
      <w:r>
        <w:t>Установленный настоящим пунктом порядок определения границ прилегающих территорий не распространяется на собственников и (или)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proofErr w:type="gramStart"/>
      <w:r>
        <w:t>.»</w:t>
      </w:r>
      <w:proofErr w:type="gramEnd"/>
    </w:p>
    <w:p w:rsidR="00AD38FA" w:rsidRPr="00DA6B51" w:rsidRDefault="00F23678" w:rsidP="00F23678">
      <w:pPr>
        <w:numPr>
          <w:ilvl w:val="1"/>
          <w:numId w:val="3"/>
        </w:numPr>
        <w:tabs>
          <w:tab w:val="left" w:pos="0"/>
        </w:tabs>
        <w:ind w:left="0" w:firstLine="680"/>
        <w:jc w:val="both"/>
      </w:pPr>
      <w:r>
        <w:t>Д</w:t>
      </w:r>
      <w:r w:rsidR="00AD38FA" w:rsidRPr="00DA6B51">
        <w:t>ополнить</w:t>
      </w:r>
      <w:r w:rsidR="00EC4AEA">
        <w:t xml:space="preserve"> пункт 10.6 «Работы по озеленению территорий и содержанию зеленых насаждений»</w:t>
      </w:r>
      <w:r w:rsidR="00AD38FA" w:rsidRPr="00DA6B51">
        <w:t xml:space="preserve"> </w:t>
      </w:r>
      <w:proofErr w:type="spellStart"/>
      <w:r w:rsidR="00EC4AEA">
        <w:t>статъи</w:t>
      </w:r>
      <w:proofErr w:type="spellEnd"/>
      <w:r w:rsidR="00AD38FA" w:rsidRPr="00DA6B51">
        <w:t xml:space="preserve"> </w:t>
      </w:r>
      <w:r w:rsidR="00F81430">
        <w:t>10</w:t>
      </w:r>
      <w:r w:rsidR="00AD38FA" w:rsidRPr="00DA6B51">
        <w:rPr>
          <w:spacing w:val="-1"/>
        </w:rPr>
        <w:t xml:space="preserve"> «</w:t>
      </w:r>
      <w:r w:rsidR="00F81430">
        <w:rPr>
          <w:spacing w:val="-1"/>
        </w:rPr>
        <w:t>Эксплуатация объектов благоустройства, правила эксплуатации объектов благоустройства</w:t>
      </w:r>
      <w:r w:rsidR="00AD38FA" w:rsidRPr="00DA6B51">
        <w:t xml:space="preserve">» Правил благоустройства </w:t>
      </w:r>
      <w:r w:rsidR="00EC4AEA">
        <w:t>под</w:t>
      </w:r>
      <w:r w:rsidR="00AD38FA" w:rsidRPr="00DA6B51">
        <w:t xml:space="preserve">пунктом </w:t>
      </w:r>
      <w:r w:rsidR="00F81430">
        <w:t>10.6.13</w:t>
      </w:r>
      <w:r w:rsidR="00AD38FA" w:rsidRPr="00DA6B51">
        <w:t>:</w:t>
      </w:r>
    </w:p>
    <w:p w:rsidR="00AD38FA" w:rsidRPr="00DA6B51" w:rsidRDefault="00AD38FA">
      <w:pPr>
        <w:tabs>
          <w:tab w:val="left" w:pos="0"/>
          <w:tab w:val="left" w:pos="1440"/>
        </w:tabs>
        <w:ind w:firstLine="680"/>
        <w:jc w:val="both"/>
      </w:pPr>
      <w:r w:rsidRPr="00DA6B51">
        <w:t>«</w:t>
      </w:r>
      <w:r w:rsidR="00F81430">
        <w:t>10.6.13</w:t>
      </w:r>
      <w:r w:rsidRPr="00DA6B51">
        <w:t>. Собственники, арендаторы земельных участков в границах территории муниципального образования «</w:t>
      </w:r>
      <w:r w:rsidR="00F81430">
        <w:t xml:space="preserve">Городское поселение </w:t>
      </w:r>
      <w:proofErr w:type="gramStart"/>
      <w:r w:rsidR="00EC4AEA">
        <w:t>Н</w:t>
      </w:r>
      <w:r w:rsidR="00F81430">
        <w:t>овый</w:t>
      </w:r>
      <w:proofErr w:type="gramEnd"/>
      <w:r w:rsidR="00F81430">
        <w:t xml:space="preserve"> Торъял</w:t>
      </w:r>
      <w:r w:rsidRPr="00DA6B51">
        <w:t>», физические и юридические лица, использующие данные земельные участки на иных правах, а также физические и юридические лица</w:t>
      </w:r>
      <w:r w:rsidR="00DA6B51">
        <w:t>,</w:t>
      </w:r>
      <w:r w:rsidRPr="00DA6B51">
        <w:t xml:space="preserve"> за которыми закреплены территории</w:t>
      </w:r>
      <w:r w:rsidR="00DA6B51">
        <w:t>,</w:t>
      </w:r>
      <w:r w:rsidRPr="00DA6B51">
        <w:t xml:space="preserve"> обязаны:</w:t>
      </w:r>
    </w:p>
    <w:p w:rsidR="00AD38FA" w:rsidRPr="00DA6B51" w:rsidRDefault="00AD38FA">
      <w:pPr>
        <w:tabs>
          <w:tab w:val="left" w:pos="0"/>
          <w:tab w:val="left" w:pos="1440"/>
        </w:tabs>
        <w:ind w:firstLine="680"/>
        <w:jc w:val="both"/>
      </w:pPr>
      <w:r w:rsidRPr="00DA6B51">
        <w:t>- систематически проводить мероприятия по выявлению очагов распространения сорных растений, в том числе борщевика Сосновского;</w:t>
      </w:r>
    </w:p>
    <w:p w:rsidR="00AD38FA" w:rsidRPr="00DA6B51" w:rsidRDefault="00AD38FA">
      <w:pPr>
        <w:tabs>
          <w:tab w:val="left" w:pos="0"/>
          <w:tab w:val="left" w:pos="1440"/>
        </w:tabs>
        <w:ind w:firstLine="680"/>
        <w:jc w:val="both"/>
      </w:pPr>
      <w:r w:rsidRPr="00DA6B51">
        <w:t>- в случае появления на земельных участках сорных растений, в том числе борщевика Сосновского, проводить комплекс агротехнических, химических мер борьбы одновременно на всех площадях, засоренных данными растениями.</w:t>
      </w:r>
    </w:p>
    <w:p w:rsidR="00AD38FA" w:rsidRPr="00DA6B51" w:rsidRDefault="00AD38FA">
      <w:pPr>
        <w:tabs>
          <w:tab w:val="left" w:pos="0"/>
          <w:tab w:val="left" w:pos="1440"/>
        </w:tabs>
        <w:ind w:firstLine="680"/>
        <w:jc w:val="both"/>
      </w:pPr>
      <w:r w:rsidRPr="00DA6B51">
        <w:t>Администрация муниципального образования «</w:t>
      </w:r>
      <w:r w:rsidR="00F81430">
        <w:t>Городское поселение новый Торъял</w:t>
      </w:r>
      <w:r w:rsidRPr="00DA6B51">
        <w:t>» с привлечением специалистов Новоторъяльского районного отдела филиала ФГБУ «</w:t>
      </w:r>
      <w:proofErr w:type="spellStart"/>
      <w:r w:rsidRPr="00DA6B51">
        <w:t>Россельхозцентр</w:t>
      </w:r>
      <w:proofErr w:type="spellEnd"/>
      <w:r w:rsidRPr="00DA6B51">
        <w:t xml:space="preserve">» по Республике Марий Эл (по согласованию) проводит разъяснительные работы среди населения </w:t>
      </w:r>
      <w:r w:rsidR="001B6EB3" w:rsidRPr="00DA6B51">
        <w:t xml:space="preserve"> </w:t>
      </w:r>
      <w:r w:rsidRPr="00DA6B51">
        <w:t xml:space="preserve">о способах механического и химического уничтожения сорных растений, в том числе борщевика Сосновского, и соблюдении предосторожности </w:t>
      </w:r>
      <w:r w:rsidR="001B6EB3" w:rsidRPr="00DA6B51">
        <w:t xml:space="preserve">   </w:t>
      </w:r>
      <w:r w:rsidRPr="00DA6B51">
        <w:t>с ними</w:t>
      </w:r>
      <w:proofErr w:type="gramStart"/>
      <w:r w:rsidRPr="00DA6B51">
        <w:t>.».</w:t>
      </w:r>
      <w:proofErr w:type="gramEnd"/>
    </w:p>
    <w:p w:rsidR="00AD38FA" w:rsidRPr="00DA6B51" w:rsidRDefault="00AD38FA">
      <w:pPr>
        <w:numPr>
          <w:ilvl w:val="0"/>
          <w:numId w:val="2"/>
        </w:numPr>
        <w:tabs>
          <w:tab w:val="left" w:pos="1440"/>
        </w:tabs>
        <w:ind w:firstLine="720"/>
        <w:jc w:val="both"/>
      </w:pPr>
      <w:r w:rsidRPr="00DA6B51">
        <w:t>Настоящее решение вступает в силу после его обнародования.</w:t>
      </w:r>
    </w:p>
    <w:p w:rsidR="00AD38FA" w:rsidRPr="00DA6B51" w:rsidRDefault="00AD38FA">
      <w:pPr>
        <w:numPr>
          <w:ilvl w:val="0"/>
          <w:numId w:val="2"/>
        </w:numPr>
        <w:tabs>
          <w:tab w:val="left" w:pos="1440"/>
        </w:tabs>
        <w:ind w:firstLine="720"/>
        <w:jc w:val="both"/>
      </w:pPr>
      <w:proofErr w:type="gramStart"/>
      <w:r w:rsidRPr="00DA6B51">
        <w:t>Контроль за</w:t>
      </w:r>
      <w:proofErr w:type="gramEnd"/>
      <w:r w:rsidRPr="00DA6B51">
        <w:t xml:space="preserve"> исполнением настоящего решения возложить</w:t>
      </w:r>
      <w:r w:rsidR="001B6EB3" w:rsidRPr="00DA6B51">
        <w:t xml:space="preserve"> </w:t>
      </w:r>
      <w:r w:rsidRPr="00DA6B51">
        <w:t xml:space="preserve"> на постоянную комиссию по социальным вопросам, законности и правопорядку </w:t>
      </w:r>
    </w:p>
    <w:p w:rsidR="00AD38FA" w:rsidRPr="00DA6B51" w:rsidRDefault="00AD38FA">
      <w:pPr>
        <w:ind w:left="54" w:firstLine="588"/>
      </w:pPr>
    </w:p>
    <w:p w:rsidR="00AD38FA" w:rsidRPr="00DA6B51" w:rsidRDefault="00AD38FA">
      <w:pPr>
        <w:ind w:left="54" w:firstLine="588"/>
      </w:pPr>
    </w:p>
    <w:p w:rsidR="00AD38FA" w:rsidRPr="00DA6B51" w:rsidRDefault="00AD38FA">
      <w:pPr>
        <w:ind w:left="54" w:firstLine="588"/>
      </w:pPr>
    </w:p>
    <w:p w:rsidR="00AD38FA" w:rsidRPr="00DA6B51" w:rsidRDefault="00AD38FA">
      <w:pPr>
        <w:ind w:left="54" w:firstLine="588"/>
      </w:pPr>
    </w:p>
    <w:p w:rsidR="00AD38FA" w:rsidRDefault="00AD38FA">
      <w:r w:rsidRPr="00DA6B51">
        <w:t>Глава муниципального образования</w:t>
      </w:r>
      <w:r w:rsidR="00F23678">
        <w:t>,</w:t>
      </w:r>
    </w:p>
    <w:p w:rsidR="00F23678" w:rsidRDefault="00F23678">
      <w:r>
        <w:t>Председатель Собрания депутатов</w:t>
      </w:r>
    </w:p>
    <w:p w:rsidR="00971740" w:rsidRPr="00DA6B51" w:rsidRDefault="00971740">
      <w:r>
        <w:t>муниципального образования</w:t>
      </w:r>
    </w:p>
    <w:p w:rsidR="00AD38FA" w:rsidRPr="00DA6B51" w:rsidRDefault="00DA6B51">
      <w:r w:rsidRPr="00DA6B51">
        <w:t xml:space="preserve"> </w:t>
      </w:r>
      <w:r w:rsidR="00AD38FA" w:rsidRPr="00DA6B51">
        <w:t>«</w:t>
      </w:r>
      <w:r w:rsidR="00971740">
        <w:t xml:space="preserve">Городское поселение </w:t>
      </w:r>
      <w:proofErr w:type="gramStart"/>
      <w:r w:rsidR="00971740">
        <w:t>Новый</w:t>
      </w:r>
      <w:proofErr w:type="gramEnd"/>
      <w:r w:rsidR="00971740">
        <w:t xml:space="preserve"> Торъял</w:t>
      </w:r>
      <w:r w:rsidR="00AD38FA" w:rsidRPr="00DA6B51">
        <w:t xml:space="preserve">»                                        </w:t>
      </w:r>
      <w:r w:rsidR="00971740">
        <w:tab/>
        <w:t xml:space="preserve">           </w:t>
      </w:r>
      <w:r w:rsidR="00971740">
        <w:tab/>
        <w:t xml:space="preserve">   В. </w:t>
      </w:r>
      <w:proofErr w:type="spellStart"/>
      <w:r w:rsidR="00971740">
        <w:t>Яндыбаев</w:t>
      </w:r>
      <w:proofErr w:type="spellEnd"/>
    </w:p>
    <w:p w:rsidR="00AD38FA" w:rsidRPr="00DA6B51" w:rsidRDefault="00AD38FA"/>
    <w:sectPr w:rsidR="00AD38FA" w:rsidRPr="00DA6B51" w:rsidSect="00226C28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905"/>
    <w:multiLevelType w:val="multilevel"/>
    <w:tmpl w:val="68108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>
    <w:nsid w:val="5B928080"/>
    <w:multiLevelType w:val="multilevel"/>
    <w:tmpl w:val="5B928080"/>
    <w:name w:val="Нумерованный список 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B928081"/>
    <w:multiLevelType w:val="multilevel"/>
    <w:tmpl w:val="5B928081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8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B6EB3"/>
    <w:rsid w:val="000276B4"/>
    <w:rsid w:val="00073E08"/>
    <w:rsid w:val="0015345A"/>
    <w:rsid w:val="001A1CB0"/>
    <w:rsid w:val="001B6EB3"/>
    <w:rsid w:val="00226C28"/>
    <w:rsid w:val="003D26BD"/>
    <w:rsid w:val="00902C86"/>
    <w:rsid w:val="00971740"/>
    <w:rsid w:val="00983863"/>
    <w:rsid w:val="00AD38FA"/>
    <w:rsid w:val="00AF435F"/>
    <w:rsid w:val="00C17861"/>
    <w:rsid w:val="00D55EB1"/>
    <w:rsid w:val="00DA6B51"/>
    <w:rsid w:val="00EC4AEA"/>
    <w:rsid w:val="00EE515D"/>
    <w:rsid w:val="00F23678"/>
    <w:rsid w:val="00F8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2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26C28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rsid w:val="00226C28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226C28"/>
    <w:rPr>
      <w:rFonts w:ascii="Arial" w:hAnsi="Arial" w:cs="Arial"/>
    </w:rPr>
  </w:style>
  <w:style w:type="paragraph" w:styleId="a6">
    <w:name w:val="Normal (Web)"/>
    <w:basedOn w:val="a"/>
    <w:rsid w:val="00226C28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7">
    <w:name w:val="Цветовое выделение"/>
    <w:basedOn w:val="a0"/>
    <w:rsid w:val="00226C28"/>
    <w:rPr>
      <w:b/>
      <w:bCs w:val="0"/>
      <w:color w:val="0000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Правила благоустройства территории муниципального образования «Городское поселение Новый Торъял»</_x041e__x043f__x0438__x0441__x0430__x043d__x0438__x0435_>
    <_dlc_DocId xmlns="57504d04-691e-4fc4-8f09-4f19fdbe90f6">XXJ7TYMEEKJ2-7816-78</_dlc_DocId>
    <_dlc_DocIdUrl xmlns="57504d04-691e-4fc4-8f09-4f19fdbe90f6">
      <Url>https://vip.gov.mari.ru/toryal/_layouts/DocIdRedir.aspx?ID=XXJ7TYMEEKJ2-7816-78</Url>
      <Description>XXJ7TYMEEKJ2-7816-78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A086C-68E1-41FB-9E71-C7C6E68087B6}"/>
</file>

<file path=customXml/itemProps2.xml><?xml version="1.0" encoding="utf-8"?>
<ds:datastoreItem xmlns:ds="http://schemas.openxmlformats.org/officeDocument/2006/customXml" ds:itemID="{DFC6806A-B9EF-46D6-B04E-B99ABB8DD95E}"/>
</file>

<file path=customXml/itemProps3.xml><?xml version="1.0" encoding="utf-8"?>
<ds:datastoreItem xmlns:ds="http://schemas.openxmlformats.org/officeDocument/2006/customXml" ds:itemID="{E60EAC6B-42FC-4FDC-9AD5-FDCB6B7D321D}"/>
</file>

<file path=customXml/itemProps4.xml><?xml version="1.0" encoding="utf-8"?>
<ds:datastoreItem xmlns:ds="http://schemas.openxmlformats.org/officeDocument/2006/customXml" ds:itemID="{FEB7485B-402C-4E2C-A557-4BC01AB01D5E}"/>
</file>

<file path=customXml/itemProps5.xml><?xml version="1.0" encoding="utf-8"?>
<ds:datastoreItem xmlns:ds="http://schemas.openxmlformats.org/officeDocument/2006/customXml" ds:itemID="{269DD88F-EC01-471B-9F85-4CF92F710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Решение Собрания депутатов муниципального образования</vt:lpstr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OTTO DALE</dc:creator>
  <cp:lastModifiedBy>User1</cp:lastModifiedBy>
  <cp:revision>4</cp:revision>
  <cp:lastPrinted>2018-09-28T08:53:00Z</cp:lastPrinted>
  <dcterms:created xsi:type="dcterms:W3CDTF">2018-09-28T08:51:00Z</dcterms:created>
  <dcterms:modified xsi:type="dcterms:W3CDTF">2018-09-28T08:56:00Z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e76c357b-3e2e-40e9-a8b4-290433a22f5b</vt:lpwstr>
  </property>
</Properties>
</file>