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55" w:rsidRPr="00696F04" w:rsidRDefault="00AC4455" w:rsidP="00AC44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F0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AC4455" w:rsidRDefault="00AC4455" w:rsidP="00AC44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0FA" w:rsidRDefault="006400FA" w:rsidP="00AC44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0FA" w:rsidRPr="00696F04" w:rsidRDefault="006400FA" w:rsidP="00AC44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455" w:rsidRPr="00696F04" w:rsidRDefault="00AC4455" w:rsidP="00AC44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6F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6F04">
        <w:rPr>
          <w:rFonts w:ascii="Times New Roman" w:hAnsi="Times New Roman" w:cs="Times New Roman"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455" w:rsidRDefault="00AC4455" w:rsidP="00AC44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0FA" w:rsidRPr="00696F04" w:rsidRDefault="006400FA" w:rsidP="00AC44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455" w:rsidRPr="00696F04" w:rsidRDefault="006400FA" w:rsidP="00AC4455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Четвертая</w:t>
      </w:r>
      <w:r w:rsidR="00AC4455" w:rsidRPr="00696F04">
        <w:rPr>
          <w:rFonts w:ascii="Times New Roman" w:eastAsia="Times New Roman" w:hAnsi="Times New Roman"/>
          <w:b w:val="0"/>
          <w:sz w:val="28"/>
          <w:szCs w:val="28"/>
        </w:rPr>
        <w:t xml:space="preserve"> сессия                                </w:t>
      </w:r>
      <w:r w:rsidR="00AC4455"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      </w:t>
      </w:r>
      <w:r w:rsidR="00AC4455" w:rsidRPr="00696F04">
        <w:rPr>
          <w:rFonts w:ascii="Times New Roman" w:eastAsia="Times New Roman" w:hAnsi="Times New Roman"/>
          <w:b w:val="0"/>
          <w:sz w:val="28"/>
          <w:szCs w:val="28"/>
        </w:rPr>
        <w:t>№</w:t>
      </w:r>
      <w:r w:rsidR="00AC4455">
        <w:rPr>
          <w:rFonts w:ascii="Times New Roman" w:eastAsia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 w:val="0"/>
          <w:sz w:val="28"/>
          <w:szCs w:val="28"/>
        </w:rPr>
        <w:t>25</w:t>
      </w:r>
    </w:p>
    <w:p w:rsidR="00AC4455" w:rsidRPr="00696F04" w:rsidRDefault="00AC4455" w:rsidP="00AC4455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седьмого</w:t>
      </w:r>
      <w:r w:rsidRPr="00696F04">
        <w:rPr>
          <w:rFonts w:ascii="Times New Roman" w:eastAsia="Times New Roman" w:hAnsi="Times New Roman"/>
          <w:b w:val="0"/>
          <w:sz w:val="28"/>
          <w:szCs w:val="28"/>
        </w:rPr>
        <w:t xml:space="preserve"> созыва                           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     </w:t>
      </w:r>
      <w:r w:rsidRPr="00696F04">
        <w:rPr>
          <w:rFonts w:ascii="Times New Roman" w:eastAsia="Times New Roman" w:hAnsi="Times New Roman"/>
          <w:b w:val="0"/>
          <w:sz w:val="28"/>
          <w:szCs w:val="28"/>
        </w:rPr>
        <w:t xml:space="preserve">       </w:t>
      </w:r>
      <w:r w:rsidR="006400FA">
        <w:rPr>
          <w:rFonts w:ascii="Times New Roman" w:eastAsia="Times New Roman" w:hAnsi="Times New Roman"/>
          <w:b w:val="0"/>
          <w:sz w:val="28"/>
          <w:szCs w:val="28"/>
        </w:rPr>
        <w:t xml:space="preserve">04 декабря </w:t>
      </w:r>
      <w:r>
        <w:rPr>
          <w:rFonts w:ascii="Times New Roman" w:eastAsia="Times New Roman" w:hAnsi="Times New Roman"/>
          <w:b w:val="0"/>
          <w:sz w:val="28"/>
          <w:szCs w:val="28"/>
        </w:rPr>
        <w:t>2019</w:t>
      </w:r>
      <w:r w:rsidRPr="00696F04">
        <w:rPr>
          <w:rFonts w:ascii="Times New Roman" w:eastAsia="Times New Roman" w:hAnsi="Times New Roman"/>
          <w:b w:val="0"/>
          <w:sz w:val="28"/>
          <w:szCs w:val="28"/>
        </w:rPr>
        <w:t xml:space="preserve"> года</w:t>
      </w:r>
    </w:p>
    <w:p w:rsidR="00AC4455" w:rsidRPr="00696F04" w:rsidRDefault="00AC4455" w:rsidP="00AC4455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AC4455" w:rsidRDefault="00AC4455" w:rsidP="00AC4455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6400FA" w:rsidRPr="006400FA" w:rsidRDefault="006400FA" w:rsidP="006400FA"/>
    <w:p w:rsidR="00AC4455" w:rsidRPr="00696F04" w:rsidRDefault="00AC4455" w:rsidP="00AC44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696F04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F04">
        <w:rPr>
          <w:rFonts w:ascii="Times New Roman" w:hAnsi="Times New Roman" w:cs="Times New Roman"/>
          <w:sz w:val="28"/>
          <w:szCs w:val="28"/>
        </w:rPr>
        <w:t xml:space="preserve"> о муниципальной службе в муниципальном образовании «Новоторъяльский муниципальный район»</w:t>
      </w:r>
    </w:p>
    <w:p w:rsidR="00AC4455" w:rsidRPr="00696F04" w:rsidRDefault="00AC4455" w:rsidP="00AC44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55" w:rsidRPr="00696F04" w:rsidRDefault="00AC4455" w:rsidP="00AC445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455" w:rsidRPr="00696F04" w:rsidRDefault="00AC4455" w:rsidP="00AC445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F04">
        <w:rPr>
          <w:rFonts w:ascii="Times New Roman" w:hAnsi="Times New Roman" w:cs="Times New Roman"/>
          <w:sz w:val="28"/>
          <w:szCs w:val="28"/>
        </w:rPr>
        <w:t>На основании Федеральн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96F0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96F04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ов</w:t>
        </w:r>
      </w:hyperlink>
      <w:r w:rsidRPr="00696F04">
        <w:rPr>
          <w:rFonts w:ascii="Times New Roman" w:hAnsi="Times New Roman" w:cs="Times New Roman"/>
          <w:sz w:val="28"/>
          <w:szCs w:val="28"/>
        </w:rPr>
        <w:t xml:space="preserve">  от 06 октября  2003 г.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2008 г. № 273-ФЗ «О противодействии коррупции», </w:t>
      </w:r>
      <w:r w:rsidRPr="00696F04">
        <w:rPr>
          <w:rFonts w:ascii="Times New Roman" w:hAnsi="Times New Roman" w:cs="Times New Roman"/>
          <w:sz w:val="28"/>
          <w:szCs w:val="28"/>
        </w:rPr>
        <w:t xml:space="preserve">Законом Республики Марий Эл от 31 мая 2007 г. № 25-З </w:t>
      </w:r>
      <w:r>
        <w:rPr>
          <w:rFonts w:ascii="Times New Roman" w:hAnsi="Times New Roman" w:cs="Times New Roman"/>
          <w:sz w:val="28"/>
          <w:szCs w:val="28"/>
        </w:rPr>
        <w:br/>
      </w:r>
      <w:r w:rsidRPr="00696F04">
        <w:rPr>
          <w:rFonts w:ascii="Times New Roman" w:hAnsi="Times New Roman" w:cs="Times New Roman"/>
          <w:sz w:val="28"/>
          <w:szCs w:val="28"/>
        </w:rPr>
        <w:t>«О реализации полномочий Республики Марий Эл в области муниципальной службы»</w:t>
      </w:r>
    </w:p>
    <w:p w:rsidR="00AC4455" w:rsidRPr="00696F04" w:rsidRDefault="00AC4455" w:rsidP="00AC44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F0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AC4455" w:rsidRPr="00AC4455" w:rsidRDefault="00AC4455" w:rsidP="00AC44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4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4455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AC4455" w:rsidRDefault="00AC4455" w:rsidP="00AC445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455">
        <w:rPr>
          <w:rFonts w:ascii="Times New Roman" w:hAnsi="Times New Roman" w:cs="Times New Roman"/>
          <w:sz w:val="28"/>
          <w:szCs w:val="28"/>
        </w:rPr>
        <w:t>Внести в Положение о муниципальной службе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19 октября 2016 г. № 158 (далее - Положение), следующие изменения:</w:t>
      </w:r>
    </w:p>
    <w:p w:rsidR="00AC4455" w:rsidRPr="00AC4455" w:rsidRDefault="00AC4455" w:rsidP="00AC4455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55">
        <w:rPr>
          <w:rFonts w:ascii="Times New Roman" w:hAnsi="Times New Roman" w:cs="Times New Roman"/>
          <w:sz w:val="28"/>
          <w:szCs w:val="28"/>
        </w:rPr>
        <w:t>Положение дополнить статьей 25 со следующим содержанием:</w:t>
      </w:r>
    </w:p>
    <w:p w:rsidR="00AC4455" w:rsidRPr="00AC4455" w:rsidRDefault="00AC4455" w:rsidP="00AC4455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 w:rsidRPr="00AC4455">
        <w:rPr>
          <w:b w:val="0"/>
          <w:sz w:val="28"/>
          <w:szCs w:val="28"/>
        </w:rPr>
        <w:t>«Статья 25. Увольнение (освобождение от должности) лиц, замещающих муниципальные должности, в связи с утратой доверия</w:t>
      </w:r>
    </w:p>
    <w:p w:rsidR="00AC4455" w:rsidRPr="00AC4455" w:rsidRDefault="00AC4455" w:rsidP="00AC44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61"/>
      <w:bookmarkEnd w:id="0"/>
      <w:r w:rsidRPr="00AC4455">
        <w:rPr>
          <w:rFonts w:ascii="Times New Roman" w:eastAsia="Times New Roman" w:hAnsi="Times New Roman" w:cs="Times New Roman"/>
          <w:sz w:val="28"/>
          <w:szCs w:val="28"/>
        </w:rPr>
        <w:t>1. Лицо, замещающее муниципальную должность, в порядке, предусмотренном федеральными конституционными законами, федеральными законами, законами Республики Марий Эл,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AC4455" w:rsidRPr="00AC4455" w:rsidRDefault="00AC4455" w:rsidP="00AC44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62"/>
      <w:bookmarkEnd w:id="1"/>
      <w:r w:rsidRPr="00AC4455">
        <w:rPr>
          <w:rFonts w:ascii="Times New Roman" w:eastAsia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C4455" w:rsidRPr="00AC4455" w:rsidRDefault="00AC4455" w:rsidP="00AC44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13"/>
      <w:bookmarkEnd w:id="2"/>
      <w:r w:rsidRPr="00AC4455">
        <w:rPr>
          <w:rFonts w:ascii="Times New Roman" w:eastAsia="Times New Roman" w:hAnsi="Times New Roman" w:cs="Times New Roman"/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Pr="00AC4455">
        <w:rPr>
          <w:rFonts w:ascii="Times New Roman" w:eastAsia="Times New Roman" w:hAnsi="Times New Roman" w:cs="Times New Roman"/>
          <w:sz w:val="28"/>
          <w:szCs w:val="28"/>
        </w:rPr>
        <w:lastRenderedPageBreak/>
        <w:t>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AC4455" w:rsidRPr="00AC4455" w:rsidRDefault="00AC4455" w:rsidP="00AC44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64"/>
      <w:bookmarkEnd w:id="3"/>
      <w:r w:rsidRPr="00AC4455">
        <w:rPr>
          <w:rFonts w:ascii="Times New Roman" w:eastAsia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C4455" w:rsidRPr="00AC4455" w:rsidRDefault="00AC4455" w:rsidP="00AC44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65"/>
      <w:bookmarkEnd w:id="4"/>
      <w:r w:rsidRPr="00AC4455">
        <w:rPr>
          <w:rFonts w:ascii="Times New Roman" w:eastAsia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AC4455" w:rsidRPr="00AC4455" w:rsidRDefault="00AC4455" w:rsidP="00AC44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66"/>
      <w:bookmarkEnd w:id="5"/>
      <w:r w:rsidRPr="00AC4455">
        <w:rPr>
          <w:rFonts w:ascii="Times New Roman" w:eastAsia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C4455" w:rsidRPr="00AC4455" w:rsidRDefault="00AC4455" w:rsidP="00AC44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67"/>
      <w:bookmarkEnd w:id="6"/>
      <w:r w:rsidRPr="00AC44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C4455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C4455" w:rsidRPr="00AC4455" w:rsidRDefault="00AC4455" w:rsidP="00AC445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81"/>
      <w:bookmarkEnd w:id="7"/>
      <w:r w:rsidRPr="00AC445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C4455">
        <w:rPr>
          <w:rFonts w:ascii="Times New Roman" w:eastAsia="Times New Roman" w:hAnsi="Times New Roman" w:cs="Times New Roman"/>
          <w:sz w:val="28"/>
          <w:szCs w:val="28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 </w:t>
      </w:r>
      <w:hyperlink r:id="rId6" w:anchor="dst100147" w:history="1">
        <w:r w:rsidRPr="00AC4455">
          <w:rPr>
            <w:rFonts w:ascii="Times New Roman" w:eastAsia="Times New Roman" w:hAnsi="Times New Roman" w:cs="Times New Roman"/>
            <w:sz w:val="28"/>
            <w:szCs w:val="28"/>
          </w:rPr>
          <w:t>статьей 15</w:t>
        </w:r>
      </w:hyperlink>
      <w:r w:rsidRPr="00AC4455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</w:t>
      </w:r>
      <w:r w:rsidRPr="00AC4455">
        <w:rPr>
          <w:rFonts w:ascii="Times New Roman" w:hAnsi="Times New Roman" w:cs="Times New Roman"/>
          <w:sz w:val="28"/>
          <w:szCs w:val="28"/>
        </w:rPr>
        <w:t>от 25 декабря 2008 г. № 273-ФЗ «О противодействии коррупции».</w:t>
      </w:r>
      <w:proofErr w:type="gramEnd"/>
    </w:p>
    <w:p w:rsidR="00AC4455" w:rsidRPr="00AC4455" w:rsidRDefault="00AC4455" w:rsidP="00AC445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455">
        <w:rPr>
          <w:rFonts w:ascii="Times New Roman" w:hAnsi="Times New Roman" w:cs="Times New Roman"/>
          <w:sz w:val="28"/>
          <w:szCs w:val="28"/>
        </w:rPr>
        <w:t xml:space="preserve">2. </w:t>
      </w:r>
      <w:bookmarkStart w:id="8" w:name="sub_106"/>
      <w:bookmarkEnd w:id="8"/>
      <w:r w:rsidRPr="00AC4455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Pr="00696F04">
        <w:rPr>
          <w:rFonts w:ascii="Times New Roman" w:hAnsi="Times New Roman" w:cs="Times New Roman"/>
          <w:sz w:val="28"/>
          <w:szCs w:val="28"/>
        </w:rPr>
        <w:t xml:space="preserve"> на информационном стенде Собрания депутатов муниципального образования «Новоторъяльский муниципальный район» в </w:t>
      </w:r>
      <w:r w:rsidRPr="00AC4455">
        <w:rPr>
          <w:rFonts w:ascii="Times New Roman" w:hAnsi="Times New Roman" w:cs="Times New Roman"/>
          <w:sz w:val="28"/>
          <w:szCs w:val="28"/>
        </w:rPr>
        <w:t xml:space="preserve">установленном порядке и разместить  на официальном сайте муниципального образования «Новоторъяльский муниципальный район» </w:t>
      </w:r>
      <w:hyperlink r:id="rId7" w:history="1">
        <w:r w:rsidRPr="00AC44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http://mari-el.gov.ru/toryal/</w:t>
        </w:r>
      </w:hyperlink>
      <w:r w:rsidRPr="00AC4455">
        <w:rPr>
          <w:rFonts w:ascii="Times New Roman" w:hAnsi="Times New Roman" w:cs="Times New Roman"/>
          <w:sz w:val="28"/>
          <w:szCs w:val="28"/>
        </w:rPr>
        <w:t>.</w:t>
      </w:r>
    </w:p>
    <w:p w:rsidR="00AC4455" w:rsidRPr="00696F04" w:rsidRDefault="00AC4455" w:rsidP="00AC445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455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</w:t>
      </w:r>
      <w:r w:rsidRPr="00696F04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AC4455" w:rsidRPr="00696F04" w:rsidRDefault="00AC4455" w:rsidP="00AC445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F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96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6F0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AC4455" w:rsidRPr="00696F04" w:rsidRDefault="00AC4455" w:rsidP="00AC445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455" w:rsidRPr="00696F04" w:rsidRDefault="00AC4455" w:rsidP="00AC445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455" w:rsidRDefault="00AC4455" w:rsidP="00AC44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0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</w:p>
    <w:p w:rsidR="00AC4455" w:rsidRPr="00696F04" w:rsidRDefault="00AC4455" w:rsidP="00AC44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96F0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6F04">
        <w:rPr>
          <w:rFonts w:ascii="Times New Roman" w:hAnsi="Times New Roman" w:cs="Times New Roman"/>
          <w:sz w:val="28"/>
          <w:szCs w:val="28"/>
        </w:rPr>
        <w:t xml:space="preserve">      Е. Небогатиков</w:t>
      </w:r>
    </w:p>
    <w:p w:rsidR="00F07F74" w:rsidRDefault="00F07F74"/>
    <w:sectPr w:rsidR="00F07F74" w:rsidSect="005B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ADC"/>
    <w:multiLevelType w:val="multilevel"/>
    <w:tmpl w:val="A4E8DCCE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455"/>
    <w:rsid w:val="005B6025"/>
    <w:rsid w:val="006400FA"/>
    <w:rsid w:val="00AC4455"/>
    <w:rsid w:val="00F0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25"/>
  </w:style>
  <w:style w:type="paragraph" w:styleId="1">
    <w:name w:val="heading 1"/>
    <w:basedOn w:val="a"/>
    <w:link w:val="10"/>
    <w:uiPriority w:val="9"/>
    <w:qFormat/>
    <w:rsid w:val="00AC4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AC4455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AC44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4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AC4455"/>
  </w:style>
  <w:style w:type="character" w:customStyle="1" w:styleId="hl">
    <w:name w:val="hl"/>
    <w:basedOn w:val="a0"/>
    <w:rsid w:val="00AC4455"/>
  </w:style>
  <w:style w:type="character" w:customStyle="1" w:styleId="apple-converted-space">
    <w:name w:val="apple-converted-space"/>
    <w:basedOn w:val="a0"/>
    <w:rsid w:val="00AC4455"/>
  </w:style>
  <w:style w:type="character" w:styleId="a4">
    <w:name w:val="Hyperlink"/>
    <w:basedOn w:val="a0"/>
    <w:uiPriority w:val="99"/>
    <w:unhideWhenUsed/>
    <w:rsid w:val="00AC4455"/>
    <w:rPr>
      <w:color w:val="0000FF"/>
      <w:u w:val="single"/>
    </w:rPr>
  </w:style>
  <w:style w:type="character" w:customStyle="1" w:styleId="nobr">
    <w:name w:val="nobr"/>
    <w:basedOn w:val="a0"/>
    <w:rsid w:val="00AC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7671/6ed1ab95bddfd986dcb541b17db48da72b4f511b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\\offline\ref=86E6D10F3C0ECCA033E0172072B4EE017AE4116125A31EA28B7D79723A0BE5200252CD8D6Ct9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«Новоторъяльский муниципальный район»</_x041e__x043f__x0438__x0441__x0430__x043d__x0438__x0435_>
    <_x041f__x0430__x043f__x043a__x0430_ xmlns="38d52a24-7ae5-4bae-a16c-ac0d6c809594">2019 год</_x041f__x0430__x043f__x043a__x0430_>
    <_dlc_DocId xmlns="57504d04-691e-4fc4-8f09-4f19fdbe90f6">XXJ7TYMEEKJ2-7771-675</_dlc_DocId>
    <_dlc_DocIdUrl xmlns="57504d04-691e-4fc4-8f09-4f19fdbe90f6">
      <Url>https://vip.gov.mari.ru/toryal/_layouts/DocIdRedir.aspx?ID=XXJ7TYMEEKJ2-7771-675</Url>
      <Description>XXJ7TYMEEKJ2-7771-675</Description>
    </_dlc_DocIdUrl>
  </documentManagement>
</p:properties>
</file>

<file path=customXml/itemProps1.xml><?xml version="1.0" encoding="utf-8"?>
<ds:datastoreItem xmlns:ds="http://schemas.openxmlformats.org/officeDocument/2006/customXml" ds:itemID="{9562CE6F-7C54-4C2F-9597-4D0157640D8F}"/>
</file>

<file path=customXml/itemProps2.xml><?xml version="1.0" encoding="utf-8"?>
<ds:datastoreItem xmlns:ds="http://schemas.openxmlformats.org/officeDocument/2006/customXml" ds:itemID="{EB73DCA1-8165-4CCB-9DE4-0DAA13E5E2F7}"/>
</file>

<file path=customXml/itemProps3.xml><?xml version="1.0" encoding="utf-8"?>
<ds:datastoreItem xmlns:ds="http://schemas.openxmlformats.org/officeDocument/2006/customXml" ds:itemID="{24B14660-2C23-41B2-8656-2C47386CA2E5}"/>
</file>

<file path=customXml/itemProps4.xml><?xml version="1.0" encoding="utf-8"?>
<ds:datastoreItem xmlns:ds="http://schemas.openxmlformats.org/officeDocument/2006/customXml" ds:itemID="{A67E5BFC-0194-4F98-916E-8401D48CE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 декабря 2019 г. №25</dc:title>
  <dc:subject/>
  <dc:creator>Budj</dc:creator>
  <cp:keywords/>
  <dc:description/>
  <cp:lastModifiedBy>Budj</cp:lastModifiedBy>
  <cp:revision>4</cp:revision>
  <cp:lastPrinted>2019-12-04T12:13:00Z</cp:lastPrinted>
  <dcterms:created xsi:type="dcterms:W3CDTF">2019-10-28T13:03:00Z</dcterms:created>
  <dcterms:modified xsi:type="dcterms:W3CDTF">2019-12-04T12:13:00Z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b893da7d-6442-455f-a6de-a9cf091243bc</vt:lpwstr>
  </property>
</Properties>
</file>