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F" w:rsidRPr="000F40BF" w:rsidRDefault="000F40BF" w:rsidP="000F40B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СОБРАНИЕ ДЕПУТАТОВ МУНИЦИПАЛЬНОГО ОБРАЗОВАНИЯ</w:t>
      </w:r>
    </w:p>
    <w:p w:rsidR="000F40BF" w:rsidRPr="000F40BF" w:rsidRDefault="000F40BF" w:rsidP="000F40B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РЕШЕНИЕ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F40BF" w:rsidRPr="000F40BF" w:rsidRDefault="00E0265D" w:rsidP="000F40B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Пятидесятая </w:t>
      </w:r>
      <w:r w:rsidR="000F40BF"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сессия                                                          </w:t>
      </w:r>
      <w:r w:rsid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№ 387</w:t>
      </w:r>
    </w:p>
    <w:p w:rsidR="000F40BF" w:rsidRPr="000F40BF" w:rsidRDefault="00E0265D" w:rsidP="000F40B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Шестого </w:t>
      </w:r>
      <w:r w:rsidR="000F40BF"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созыва                                                            </w:t>
      </w:r>
      <w:r w:rsid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</w:t>
      </w:r>
      <w:r w:rsidR="000F40BF"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</w:t>
      </w:r>
      <w:r w:rsidR="000F40BF"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13 февраля </w:t>
      </w:r>
      <w:r w:rsidR="000F40BF" w:rsidRPr="000F40BF">
        <w:rPr>
          <w:rFonts w:ascii="Times New Roman" w:hAnsi="Times New Roman" w:cs="Times New Roman"/>
          <w:bCs/>
          <w:kern w:val="28"/>
          <w:sz w:val="24"/>
          <w:szCs w:val="24"/>
        </w:rPr>
        <w:t>2019 г.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F40BF" w:rsidRPr="00E0265D" w:rsidRDefault="000F40BF" w:rsidP="000F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65D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</w:t>
      </w:r>
      <w:r w:rsidR="00E0265D">
        <w:rPr>
          <w:rFonts w:ascii="Times New Roman" w:hAnsi="Times New Roman" w:cs="Times New Roman"/>
          <w:sz w:val="24"/>
          <w:szCs w:val="24"/>
        </w:rPr>
        <w:t xml:space="preserve"> </w:t>
      </w:r>
      <w:r w:rsidRPr="00E0265D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0F40BF" w:rsidRPr="00E0265D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</w:t>
      </w: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РЕШАЕТ: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1. Утвердить Положение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2. Утвердить следующие формы: 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Оповещения о начале общественных обсуждений согласно Приложению № 1;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Протокола общественных обсуждений согласно Приложению № 2;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согласно Приложению № 3;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Книги (журнала) учета посетителей экспозиции проекта, подлежащего рассмотрению на общественных обсуждениях согласно Приложению № 4.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3. </w:t>
      </w:r>
      <w:r w:rsidRPr="000F40B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 опубликования (обнародования).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</w:t>
      </w:r>
      <w:r w:rsidRPr="000F40BF">
        <w:rPr>
          <w:rFonts w:ascii="Times New Roman" w:hAnsi="Times New Roman" w:cs="Times New Roman"/>
          <w:sz w:val="24"/>
          <w:szCs w:val="24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 xml:space="preserve">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40B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Е.В.Небогатиков</w:t>
      </w:r>
    </w:p>
    <w:p w:rsidR="000F40BF" w:rsidRPr="000F40BF" w:rsidRDefault="000F40BF" w:rsidP="000F40B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br w:type="page"/>
      </w: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F40BF" w:rsidRPr="000F40BF" w:rsidRDefault="000F40BF" w:rsidP="000F40B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0F40BF" w:rsidRPr="000F40BF" w:rsidRDefault="000F40BF" w:rsidP="000F40B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</w:p>
    <w:p w:rsidR="000F40BF" w:rsidRPr="000F40BF" w:rsidRDefault="000F40BF" w:rsidP="000F40B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</w:p>
    <w:p w:rsidR="000F40BF" w:rsidRPr="000F40BF" w:rsidRDefault="000F40BF" w:rsidP="000F40B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от «</w:t>
      </w:r>
      <w:r w:rsidR="00E0265D">
        <w:rPr>
          <w:rFonts w:ascii="Times New Roman" w:hAnsi="Times New Roman" w:cs="Times New Roman"/>
          <w:bCs/>
          <w:kern w:val="28"/>
          <w:sz w:val="24"/>
          <w:szCs w:val="24"/>
        </w:rPr>
        <w:t>13</w:t>
      </w: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>» февраля 2019 года №</w:t>
      </w:r>
      <w:r w:rsidR="00E0265D">
        <w:rPr>
          <w:rFonts w:ascii="Times New Roman" w:hAnsi="Times New Roman" w:cs="Times New Roman"/>
          <w:bCs/>
          <w:kern w:val="28"/>
          <w:sz w:val="24"/>
          <w:szCs w:val="24"/>
        </w:rPr>
        <w:t xml:space="preserve"> 387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F40BF">
        <w:rPr>
          <w:rFonts w:ascii="Times New Roman" w:hAnsi="Times New Roman" w:cs="Times New Roman"/>
          <w:b/>
          <w:bCs/>
          <w:kern w:val="32"/>
          <w:sz w:val="24"/>
          <w:szCs w:val="24"/>
        </w:rPr>
        <w:t>ПОЛОЖЕНИЕ</w:t>
      </w: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о </w:t>
      </w:r>
      <w:r w:rsidRPr="000F40BF">
        <w:rPr>
          <w:rFonts w:ascii="Times New Roman" w:hAnsi="Times New Roman" w:cs="Times New Roman"/>
          <w:b/>
          <w:sz w:val="24"/>
          <w:szCs w:val="24"/>
        </w:rPr>
        <w:t>порядке организации и проведения общественных обсуждений по вопросам градостроительной деятельности на территории муниципального образования</w:t>
      </w: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«Новоторъяльский муниципальный район»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1.1. Настоящее Положение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 (далее - Положение) разработано в целях обеспечения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проекты, подлежащие рассмотрению на общественных обсуждениях) в соответствии с Градостроительным кодексом Российской Федерации (далее – ГрК РФ),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 и настоящим Положением.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1.2. Процедура проведения общественных обсуждений состоит из этапов, предусмотренных частью 4 статьи 5.1 ГрК РФ.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1.3. Решения, принятые на общественных обсуждениях, носят рекомендательный характер</w:t>
      </w:r>
      <w:r w:rsidRPr="000F4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0BF">
        <w:rPr>
          <w:rFonts w:ascii="Times New Roman" w:hAnsi="Times New Roman" w:cs="Times New Roman"/>
          <w:sz w:val="24"/>
          <w:szCs w:val="24"/>
        </w:rPr>
        <w:t>и могут учитываться при вынесении решений по проектам, подлежащим рассмотрению на общественных обсуждениях.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2. Организатор и инициатор проведения общественных обсуждений, участники общественных обсуждений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2.1. Организатором проведения общественных обсуждений в соответствии с настоящим Положением является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 (далее – организатор).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Style w:val="20"/>
          <w:rFonts w:ascii="Times New Roman" w:hAnsi="Times New Roman" w:cs="Times New Roman"/>
          <w:color w:val="000000"/>
          <w:sz w:val="24"/>
          <w:szCs w:val="24"/>
        </w:rPr>
        <w:t>Функции по организации общественных обсуждений осуществляет уполномоченный специалист организатора (далее – представитель организатора).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2.2. Инициатором проведения общественных обсуждений по проектам вопросов, предусмотренных настоящим Положением, является администрация, за исключением случая, установленного частью 11 статьи 31 ГрК РФ.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В случае, установленном частью 11 статьи 31 ГрК РФ, инициатором общественных обсуждений по проектам вопросов, предусмотренных настоящим Положением, является глава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lastRenderedPageBreak/>
        <w:t>2.3. Участниками общественных обсуждений по проектам, подлежащим рассмотрению на общественных обсуждениях, являются лица, указанные в статье 5.1 ГрК РФ, и прошедшие, в установленном законодательстве порядке, идентификацию.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3. Сроки проведения общественных обсуждений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3.1. Общественные обсуждения проводятся в следующие сроки: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1) по проектам генеральных планов, по проектам, предусматривающим внесение изменений в них – этот срок составляет три месяца с момента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(ч. 8 ст. 28 ГрК РФ);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2) по проектам правил землепользования и застройки, по проектам, предусматривающим внесение изменений в них – этот срок составляет три месяца со дня опубликования такого проекта (ч. 13 ст. 31 ГрК РФ),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не может быть более чем один месяц (ч. 14 ст. 31 ГрК РФ).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3) по проектам планировки территории и проектам межевания территории - этот срок три месяца со дня оповещения жителей муниципального образования об их проведении до дня опубликования заключения о результатах общественных обсуждений (ч. 11 ст. 46 ГрК РФ);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5) по проектам правил благоустройства территорий, по проектам, предусматривающим внесение изменений в них – этот срок составляет три месяца со дня опубликования оповещения о начале общественных обсуждений до дня опубликования заключения о результатах общественных обсуждений (ч. 25 ст. 5.1 ГрК РФ);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6)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составляет один месяц со дня оповещения жителей муниципального образования об их проведении до дня опубликования заключения о результатах общественных обсуждений (ч. 7 ст. 39, ч. 4 ст. 40 ГрК РФ).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4. Порядок оповещения о начале общественных обсуждений, размещения проекта, подлежащего рассмотрению на общественных обсуждениях, и информационных материалов к нему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4.1. Оповещение о начале общественных обсуждений размещаются: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на официальном сайте организатора в информационно-телекоммуникационной сети «Интернет» по адресу: http://mari-el.gov.ru/toryal/;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на информационных стендах, требования для которых установлены в разделе </w:t>
      </w:r>
      <w:r w:rsidR="00B92110">
        <w:rPr>
          <w:rFonts w:ascii="Times New Roman" w:hAnsi="Times New Roman" w:cs="Times New Roman"/>
          <w:sz w:val="24"/>
          <w:szCs w:val="24"/>
        </w:rPr>
        <w:t>5</w:t>
      </w:r>
      <w:r w:rsidRPr="000F40B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4.2. Проект, подлежащий рассмотрению на общественных обсуждениях и информационные материалы к нему, подлежат размещению на официальном сайте http://mari-el.gov.ru/toryal/ организатора.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4.3. Оповещение о начале общественных обсуждений оформляется по форме согласно Приложению № 1 к настоящему Положению.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подлежит опубликованию в Новоторъяльской районной газете «Ялысе увер»-«Сельская новь» в срок не позднее, чем </w:t>
      </w:r>
      <w:r w:rsidRPr="000F40BF">
        <w:rPr>
          <w:rFonts w:ascii="Times New Roman" w:hAnsi="Times New Roman" w:cs="Times New Roman"/>
          <w:sz w:val="24"/>
          <w:szCs w:val="24"/>
        </w:rPr>
        <w:lastRenderedPageBreak/>
        <w:t>за семь дней до дня размещения на официальном сайте проекта, подлежащего рассмотрению на общественных обсуждениях.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5. Требования к информационным стендам, на которых размещаются оповещения о начале общественных обсуждений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168"/>
      <w:bookmarkEnd w:id="0"/>
      <w:r w:rsidRPr="000F40BF">
        <w:rPr>
          <w:rFonts w:ascii="Times New Roman" w:hAnsi="Times New Roman" w:cs="Times New Roman"/>
          <w:sz w:val="24"/>
          <w:szCs w:val="24"/>
        </w:rPr>
        <w:t>5.1. 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 w:rsid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5.2. Информационные стенды оборудуются внутри здания организатора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5.3. 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5.4. На информационном стенде размещается информация, указанная в </w:t>
      </w:r>
      <w:r w:rsidRPr="000F40BF">
        <w:rPr>
          <w:rFonts w:ascii="Times New Roman" w:hAnsi="Times New Roman" w:cs="Times New Roman"/>
          <w:sz w:val="24"/>
          <w:szCs w:val="24"/>
        </w:rPr>
        <w:br/>
        <w:t>пунктах 6, 7 статьи 5.1 ГрК РФ.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5.5. Информация, размещаемая на информационном стенде, должна: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- актуализироваться по мере необходимости;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- использоваться удобный для чтения шрифт текста на белом фоне;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- быть понятна для пользователей структура и логическая последовательность изложения текста на стенде;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- быть доступна к прочтению.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5.6. В случае недостаточной освещенности, затрудняющей ознакомление граждан с информацией, должно быть обеспечено постоянное освещение стендов. </w:t>
      </w:r>
      <w:r w:rsidRPr="000F40BF">
        <w:rPr>
          <w:rFonts w:ascii="Times New Roman" w:hAnsi="Times New Roman" w:cs="Times New Roman"/>
          <w:sz w:val="24"/>
          <w:szCs w:val="24"/>
        </w:rPr>
        <w:br/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1474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6. Порядок проведения экспозиции или экспозиций проекта, подлежащего рассмотрению на общественных обсуждениях, а также порядок консультирования посетителей экспозиции или экспозиций проекта, подлежащего рассмотрению на общественных обсуждениях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6.1. Экспозиция или экспозиции проекта, подлежащего рассмотрению на общественных обсуждениях, проводятся в сроки и месте, указанные в оповещении о начале общественных обсуждений.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6.2. В течение всего периода размещения в соответствии с пунктом 2 </w:t>
      </w:r>
      <w:r w:rsidRPr="000F40BF">
        <w:rPr>
          <w:rFonts w:ascii="Times New Roman" w:hAnsi="Times New Roman" w:cs="Times New Roman"/>
          <w:sz w:val="24"/>
          <w:szCs w:val="24"/>
        </w:rPr>
        <w:br/>
        <w:t xml:space="preserve">части 4 статьи 5.1 ГрК РФ проекта, и информационных материалов к нему, проводятся экспозиция или экспозиции такого проекта. 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В ходе работы экспозиции организовываются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Ознакомление посетителей с экспозицией или экспозициями проекта, подлежащего рассмотрению на общественных обсуждениях, осуществляется посредством личного посещения в соответствии с установленными в оповещении о начале общественных обсуждений днями и часами в течение всего периода проведения экспозиции или экспозиций такого проекта.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6.3. В период размещения в соответствии с пунктом 2 части 4 статьи 5.1 ГрК РФ проекта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r w:rsidRPr="000F40BF">
        <w:rPr>
          <w:rFonts w:ascii="Times New Roman" w:hAnsi="Times New Roman" w:cs="Times New Roman"/>
          <w:sz w:val="24"/>
          <w:szCs w:val="24"/>
        </w:rPr>
        <w:lastRenderedPageBreak/>
        <w:t>частью 12 статьи 5.1 ГрК РФ идентификацию, имеют право вносить предложения и замечания, касающиеся проекта, подлежащего рассмотрению на общественных обсуждениях: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Книга (журнал) учета посетителей экспозиции проекта, подлежащего рассмотрению на общественных обсуждениях (далее – книга (журнал) учета посетителей) ведется и хранится у организатора, подлежит учету и хранению в составе материалов общественных обсуждений, и после их проведения является приложением к протоколу общественных обсуждений.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Книга (журнал) учета посетителей оформляется по форме согласно Приложению № 4 к настоящему Положению.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Не требуется представление указанных в части 12  статьи 5.1 ГрК РФ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 части 12  статьи 5.1 ГрК РФ, может использоваться единая система идентификации и аутентификации.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6.4. Предложения и замечания подлежат регистрации посредством способов, указанных в пункте 6.3 настоящего Положения, а также обязательному рассмотрению организатором, за исключением случая, предусмотренного частью 15 статьи 5.1</w:t>
      </w:r>
      <w:bookmarkStart w:id="1" w:name="Par0"/>
      <w:bookmarkEnd w:id="1"/>
      <w:r w:rsidRPr="000F40BF">
        <w:rPr>
          <w:rFonts w:ascii="Times New Roman" w:hAnsi="Times New Roman" w:cs="Times New Roman"/>
          <w:sz w:val="24"/>
          <w:szCs w:val="24"/>
        </w:rPr>
        <w:t xml:space="preserve"> </w:t>
      </w:r>
      <w:r w:rsidRPr="000F40BF">
        <w:rPr>
          <w:rFonts w:ascii="Times New Roman" w:hAnsi="Times New Roman" w:cs="Times New Roman"/>
          <w:sz w:val="24"/>
          <w:szCs w:val="24"/>
        </w:rPr>
        <w:br/>
        <w:t>ГрК РФ.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6.5. Организатором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Республики Марий Эл, органов местного самоуправления Республики Марий Эл, подведомственных им организаций).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6.6. Официальный сайт должен обеспечивать возможность: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 xml:space="preserve">7. Подготовка и оформление протокола общественных обсуждений, подготовка, оформление и опубликование заключения о результатах общественных обсуждений 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7.1. Протокол общественных обсуждений оформляется организатором в течение пяти рабочих дней после дня их завершения по форме согласно Приложению №2 к настоящему Положению.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7.2.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замечания, в течение десяти рабочих дней со дня поступления письменного заявления такого участника.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7.3. Заключение о результатах общественных обсуждений составляется организатором в течение десяти рабочих дней после дня их завершения по форме согласно Приложению № 3 к настоящему Положению.</w:t>
      </w:r>
    </w:p>
    <w:p w:rsidR="000F40BF" w:rsidRPr="000F40BF" w:rsidRDefault="000F40BF" w:rsidP="000F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lastRenderedPageBreak/>
        <w:t>7.4. Заключение о результатах общественных обсуждений подлежит опубликованию в Новоторъяльской районной газете «Ялысе увер»-«Сельская новь» в течение 10 рабочих дней со дня составления протокола</w:t>
      </w:r>
      <w:r w:rsidRPr="000F40B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40BF">
        <w:rPr>
          <w:rFonts w:ascii="Times New Roman" w:hAnsi="Times New Roman" w:cs="Times New Roman"/>
          <w:sz w:val="24"/>
          <w:szCs w:val="24"/>
        </w:rPr>
        <w:t>общественных обсуждений, и размещается на официальном сайте, на котором был размещен проект, подлежащий рассмотрению на общественных обсуждениях, и информационные материалы к нему.</w:t>
      </w:r>
    </w:p>
    <w:p w:rsidR="000F40BF" w:rsidRPr="000F40BF" w:rsidRDefault="000F40BF" w:rsidP="001474E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br w:type="page"/>
      </w: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 xml:space="preserve">ПРИЛОЖЕНИЕ № 1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к Положению </w:t>
      </w:r>
      <w:r w:rsidRPr="000F40BF">
        <w:rPr>
          <w:rFonts w:ascii="Times New Roman" w:hAnsi="Times New Roman" w:cs="Times New Roman"/>
          <w:sz w:val="24"/>
          <w:szCs w:val="24"/>
        </w:rPr>
        <w:t xml:space="preserve">о порядке организации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«</w:t>
      </w:r>
      <w:r w:rsidR="001474E6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1474E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F40BF">
        <w:rPr>
          <w:rFonts w:ascii="Times New Roman" w:hAnsi="Times New Roman" w:cs="Times New Roman"/>
          <w:b/>
          <w:bCs/>
          <w:kern w:val="32"/>
          <w:sz w:val="24"/>
          <w:szCs w:val="24"/>
        </w:rPr>
        <w:t>Оповещение о начале общественных обсуждений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F40BF">
        <w:rPr>
          <w:rFonts w:ascii="Times New Roman" w:hAnsi="Times New Roman" w:cs="Times New Roman"/>
          <w:i/>
          <w:sz w:val="24"/>
          <w:szCs w:val="24"/>
        </w:rPr>
        <w:t xml:space="preserve">постановлением администрации муниципального образования </w:t>
      </w:r>
      <w:r w:rsidRPr="001474E6">
        <w:rPr>
          <w:rFonts w:ascii="Times New Roman" w:hAnsi="Times New Roman" w:cs="Times New Roman"/>
          <w:i/>
          <w:sz w:val="24"/>
          <w:szCs w:val="24"/>
        </w:rPr>
        <w:t>«</w:t>
      </w:r>
      <w:r w:rsidR="001474E6" w:rsidRPr="001474E6">
        <w:rPr>
          <w:rFonts w:ascii="Times New Roman" w:hAnsi="Times New Roman" w:cs="Times New Roman"/>
          <w:i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0F40BF">
        <w:rPr>
          <w:rFonts w:ascii="Times New Roman" w:hAnsi="Times New Roman" w:cs="Times New Roman"/>
          <w:sz w:val="24"/>
          <w:szCs w:val="24"/>
        </w:rPr>
        <w:t>от ___________ № _____ «_________________________________________________________________________ (</w:t>
      </w:r>
      <w:r w:rsidRPr="000F40BF">
        <w:rPr>
          <w:rFonts w:ascii="Times New Roman" w:hAnsi="Times New Roman" w:cs="Times New Roman"/>
          <w:i/>
          <w:sz w:val="24"/>
          <w:szCs w:val="24"/>
        </w:rPr>
        <w:t>наименование постановления администрации</w:t>
      </w:r>
      <w:r w:rsidRPr="000F40BF">
        <w:rPr>
          <w:rFonts w:ascii="Times New Roman" w:hAnsi="Times New Roman" w:cs="Times New Roman"/>
          <w:sz w:val="24"/>
          <w:szCs w:val="24"/>
        </w:rPr>
        <w:t>) назначены общественные обсуждения по проекту: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(информация о проекте, подлежащем рассмотрению на общественных обсуждениях)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К проекту, подлежащему рассмотрению на общественных обсуждениях, прилагаются следующий перечень информационных материалов: __________________________________________________________________________</w:t>
      </w:r>
    </w:p>
    <w:p w:rsidR="000F40BF" w:rsidRPr="000F40BF" w:rsidRDefault="000F40BF" w:rsidP="000F40B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(перечень информационных материалов к проекту)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 .</w:t>
      </w:r>
    </w:p>
    <w:p w:rsidR="000F40BF" w:rsidRPr="000F40BF" w:rsidRDefault="000F40BF" w:rsidP="000F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http://mari-el.gov.ru/toryal/.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Общественные обсуждения проводятся с «___»_______ 20____ (включительно) по «___»_______20___ (включительно).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Экспозиция или экспозиции проекта, подлежащего рассмотрению на общественных обсуждениях, открывается «___» ___________ 20__ в здании _________________ по адресу: ______________ и проводится с _____________ по ______________.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Посещение экспозиции возможно в вышеуказанные сроки в будние дни с __________ часов по _______ часов.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Консультации по экспозиции проекта, подлежащего рассмотрению на общественных обсуждениях и информационных материалов к нему, проводятся в ______________________________________ с _______ часов по ________ часов, дни недели: ___________________________________________________________________.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обсуждений, прошедшие в соответствии с частью 12 </w:t>
      </w:r>
      <w:r w:rsidRPr="000F40BF">
        <w:rPr>
          <w:rFonts w:ascii="Times New Roman" w:hAnsi="Times New Roman" w:cs="Times New Roman"/>
          <w:sz w:val="24"/>
          <w:szCs w:val="24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0F40BF" w:rsidRPr="000F40BF" w:rsidRDefault="000F40BF" w:rsidP="000F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1) посредством официального сайта организатора в информационно-телекоммуникационной сети «Интернет» по адресу: http://mari-el.gov.ru/toryal/.</w:t>
      </w:r>
    </w:p>
    <w:p w:rsidR="000F40BF" w:rsidRPr="000F40BF" w:rsidRDefault="000F40BF" w:rsidP="000F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общественных обсуждений с ______________ по __________________ в будние дни с __________ часов по _______ часов в здании ____________________ по адресу ________________________________;</w:t>
      </w:r>
    </w:p>
    <w:p w:rsidR="000F40BF" w:rsidRPr="000F40BF" w:rsidRDefault="000F40BF" w:rsidP="000F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br w:type="page"/>
      </w: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2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к Положению </w:t>
      </w:r>
      <w:r w:rsidRPr="000F40BF">
        <w:rPr>
          <w:rFonts w:ascii="Times New Roman" w:hAnsi="Times New Roman" w:cs="Times New Roman"/>
          <w:sz w:val="24"/>
          <w:szCs w:val="24"/>
        </w:rPr>
        <w:t xml:space="preserve">о порядке организации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«</w:t>
      </w:r>
      <w:r w:rsidR="001474E6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14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b/>
          <w:bCs/>
          <w:kern w:val="32"/>
          <w:sz w:val="24"/>
          <w:szCs w:val="24"/>
        </w:rPr>
        <w:t>Протокол общественных обсуждений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i/>
          <w:sz w:val="24"/>
          <w:szCs w:val="24"/>
        </w:rPr>
        <w:t>Администрацией муниципального образования «</w:t>
      </w:r>
      <w:r w:rsidR="001474E6" w:rsidRPr="001474E6">
        <w:rPr>
          <w:rFonts w:ascii="Times New Roman" w:hAnsi="Times New Roman" w:cs="Times New Roman"/>
          <w:i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i/>
          <w:sz w:val="24"/>
          <w:szCs w:val="24"/>
        </w:rPr>
        <w:t>»</w:t>
      </w:r>
      <w:r w:rsidRPr="000F40BF">
        <w:rPr>
          <w:rFonts w:ascii="Times New Roman" w:hAnsi="Times New Roman" w:cs="Times New Roman"/>
          <w:sz w:val="24"/>
          <w:szCs w:val="24"/>
        </w:rPr>
        <w:t xml:space="preserve"> проведены общественные обсуждения в соответствии с оповещением о начале общественных обсуждений ________________________________________________________________ 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общественных обсуждений принимались ___________________________________________________________________________ (указывается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В ходе общественных обсуждений поступили следующие предложения и замечания: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______________________________________________________________________ (указываются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Приложение: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1) книга (журнал) учета посетителей экспозиции проекта, подлежащего рассмотрению на общественных обсуждениях;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2) перечень принявших участие в рассмотрении проекта участников общественных обсуждений.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« _________________»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(дата оформления протокола)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br w:type="page"/>
      </w: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3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к Положению </w:t>
      </w:r>
      <w:r w:rsidRPr="000F40BF">
        <w:rPr>
          <w:rFonts w:ascii="Times New Roman" w:hAnsi="Times New Roman" w:cs="Times New Roman"/>
          <w:sz w:val="24"/>
          <w:szCs w:val="24"/>
        </w:rPr>
        <w:t xml:space="preserve">о порядке организации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«</w:t>
      </w:r>
      <w:r w:rsidR="001474E6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1474E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F40BF">
        <w:rPr>
          <w:rFonts w:ascii="Times New Roman" w:hAnsi="Times New Roman" w:cs="Times New Roman"/>
          <w:b/>
          <w:bCs/>
          <w:kern w:val="32"/>
          <w:sz w:val="24"/>
          <w:szCs w:val="24"/>
        </w:rPr>
        <w:t>Заключение о результатах общественных обсуждений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____________________________________ 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___________________________________________________________________________(указывается наименование проекта, рассмотренного на общественных обсуждениях), на основании протокола общественных обсуждений ____________________ (указываются реквизиты протокола общественных обсуждений, на основании которого подготовлено заключение о результатах общественных обсуждений) приняло участие __________________ (указываются сведения о количестве участников общественных обсуждений, которые приняли участие в общественных обсуждениях).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В ходе общественных обсуждений внесены следующие предложения и замечания: ______________________________________________________________________ 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i/>
          <w:sz w:val="24"/>
          <w:szCs w:val="24"/>
        </w:rPr>
        <w:t>Администрация муниципального образования «</w:t>
      </w:r>
      <w:r w:rsidR="001474E6" w:rsidRPr="001474E6">
        <w:rPr>
          <w:rFonts w:ascii="Times New Roman" w:hAnsi="Times New Roman" w:cs="Times New Roman"/>
          <w:i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i/>
          <w:sz w:val="24"/>
          <w:szCs w:val="24"/>
        </w:rPr>
        <w:t>»</w:t>
      </w:r>
      <w:r w:rsidRPr="000F40BF">
        <w:rPr>
          <w:rFonts w:ascii="Times New Roman" w:hAnsi="Times New Roman" w:cs="Times New Roman"/>
          <w:sz w:val="24"/>
          <w:szCs w:val="24"/>
        </w:rPr>
        <w:t xml:space="preserve"> рекомендует ____________________________________________________________ (указываются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обсуждений).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« _________________»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(дата оформления заключения)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br w:type="page"/>
      </w: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4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bCs/>
          <w:kern w:val="28"/>
          <w:sz w:val="24"/>
          <w:szCs w:val="24"/>
        </w:rPr>
        <w:t xml:space="preserve">к Положению </w:t>
      </w:r>
      <w:r w:rsidRPr="000F40BF">
        <w:rPr>
          <w:rFonts w:ascii="Times New Roman" w:hAnsi="Times New Roman" w:cs="Times New Roman"/>
          <w:sz w:val="24"/>
          <w:szCs w:val="24"/>
        </w:rPr>
        <w:t xml:space="preserve">о порядке организации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0F40BF" w:rsidRPr="000F40BF" w:rsidRDefault="000F40BF" w:rsidP="0014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0BF">
        <w:rPr>
          <w:rFonts w:ascii="Times New Roman" w:hAnsi="Times New Roman" w:cs="Times New Roman"/>
          <w:sz w:val="24"/>
          <w:szCs w:val="24"/>
        </w:rPr>
        <w:t>«</w:t>
      </w:r>
      <w:r w:rsidR="001474E6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0F40BF">
        <w:rPr>
          <w:rFonts w:ascii="Times New Roman" w:hAnsi="Times New Roman" w:cs="Times New Roman"/>
          <w:sz w:val="24"/>
          <w:szCs w:val="24"/>
        </w:rPr>
        <w:t>»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Книга (журнал) учета посетителей экспозиции проекта, подлежащего рассмотрению на общественных обсуждениях или публичных слушаниях ________________________________________________________</w:t>
      </w:r>
    </w:p>
    <w:p w:rsidR="000F40BF" w:rsidRPr="000F40BF" w:rsidRDefault="000F40BF" w:rsidP="000F40B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BF">
        <w:rPr>
          <w:rFonts w:ascii="Times New Roman" w:hAnsi="Times New Roman" w:cs="Times New Roman"/>
          <w:b/>
          <w:sz w:val="24"/>
          <w:szCs w:val="24"/>
        </w:rPr>
        <w:t>(наименование проекта, подлежащего рассмотрению на общественных обсуждениях)</w:t>
      </w: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F" w:rsidRPr="000F40BF" w:rsidRDefault="000F40BF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4" w:type="dxa"/>
        <w:jc w:val="center"/>
        <w:tblInd w:w="-239" w:type="dxa"/>
        <w:tblCellMar>
          <w:left w:w="0" w:type="dxa"/>
          <w:right w:w="0" w:type="dxa"/>
        </w:tblCellMar>
        <w:tblLook w:val="04A0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0F40BF" w:rsidRPr="000F40BF" w:rsidTr="000F40BF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(при наличии),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правоустанавливающих документах на объекты недвижимости (земельные участки, ОКС, помещения) в случае, если участниками общественных обсуждений или публичных слушаний являются лица, указанные в части 12 статьи 5.1 ГрК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ОГРН, место нахождения, адрес (для юридических лиц)</w:t>
            </w:r>
          </w:p>
          <w:p w:rsidR="000F40BF" w:rsidRPr="000F40BF" w:rsidRDefault="000F40BF" w:rsidP="000F40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bCs/>
                <w:sz w:val="24"/>
                <w:szCs w:val="24"/>
              </w:rPr>
              <w:t>Дата, подпись</w:t>
            </w:r>
          </w:p>
        </w:tc>
      </w:tr>
      <w:tr w:rsidR="000F40BF" w:rsidRPr="000F40BF" w:rsidTr="000F40BF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BF" w:rsidRPr="000F40BF" w:rsidRDefault="000F40BF" w:rsidP="000F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40BF" w:rsidRPr="000F40BF" w:rsidRDefault="000F40BF" w:rsidP="000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3B" w:rsidRPr="000F40BF" w:rsidRDefault="00332B3B" w:rsidP="000F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B3B" w:rsidRPr="000F40BF" w:rsidSect="0035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FC" w:rsidRDefault="00C55AFC" w:rsidP="000F40BF">
      <w:pPr>
        <w:spacing w:after="0" w:line="240" w:lineRule="auto"/>
      </w:pPr>
      <w:r>
        <w:separator/>
      </w:r>
    </w:p>
  </w:endnote>
  <w:endnote w:type="continuationSeparator" w:id="1">
    <w:p w:rsidR="00C55AFC" w:rsidRDefault="00C55AFC" w:rsidP="000F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FC" w:rsidRDefault="00C55AFC" w:rsidP="000F40BF">
      <w:pPr>
        <w:spacing w:after="0" w:line="240" w:lineRule="auto"/>
      </w:pPr>
      <w:r>
        <w:separator/>
      </w:r>
    </w:p>
  </w:footnote>
  <w:footnote w:type="continuationSeparator" w:id="1">
    <w:p w:rsidR="00C55AFC" w:rsidRDefault="00C55AFC" w:rsidP="000F4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0BF"/>
    <w:rsid w:val="000F40BF"/>
    <w:rsid w:val="001474E6"/>
    <w:rsid w:val="00332B3B"/>
    <w:rsid w:val="00357A03"/>
    <w:rsid w:val="003C3787"/>
    <w:rsid w:val="00B92110"/>
    <w:rsid w:val="00BE6B68"/>
    <w:rsid w:val="00C55AFC"/>
    <w:rsid w:val="00E0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0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40BF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F40BF"/>
    <w:rPr>
      <w:vertAlign w:val="superscript"/>
    </w:rPr>
  </w:style>
  <w:style w:type="character" w:customStyle="1" w:styleId="20">
    <w:name w:val="20"/>
    <w:basedOn w:val="a0"/>
    <w:rsid w:val="000F4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«Новоторъяльский муниципальный район»</_x041e__x043f__x0438__x0441__x0430__x043d__x0438__x0435_>
    <_dlc_DocId xmlns="57504d04-691e-4fc4-8f09-4f19fdbe90f6">XXJ7TYMEEKJ2-7771-595</_dlc_DocId>
    <_dlc_DocIdUrl xmlns="57504d04-691e-4fc4-8f09-4f19fdbe90f6">
      <Url>https://vip.gov.mari.ru/toryal/_layouts/DocIdRedir.aspx?ID=XXJ7TYMEEKJ2-7771-595</Url>
      <Description>XXJ7TYMEEKJ2-7771-595</Description>
    </_dlc_DocIdUrl>
    <_x041f__x0430__x043f__x043a__x0430_ xmlns="38d52a24-7ae5-4bae-a16c-ac0d6c809594">2019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B29F95-0C5B-466A-96E8-E5CC055C87A8}"/>
</file>

<file path=customXml/itemProps2.xml><?xml version="1.0" encoding="utf-8"?>
<ds:datastoreItem xmlns:ds="http://schemas.openxmlformats.org/officeDocument/2006/customXml" ds:itemID="{E8C3A4A3-93E3-4D0A-A2FA-CCA7220CB3B0}"/>
</file>

<file path=customXml/itemProps3.xml><?xml version="1.0" encoding="utf-8"?>
<ds:datastoreItem xmlns:ds="http://schemas.openxmlformats.org/officeDocument/2006/customXml" ds:itemID="{B2005D91-2145-4CC9-93A1-E25CE81BAB69}"/>
</file>

<file path=customXml/itemProps4.xml><?xml version="1.0" encoding="utf-8"?>
<ds:datastoreItem xmlns:ds="http://schemas.openxmlformats.org/officeDocument/2006/customXml" ds:itemID="{490764EA-61FA-4339-9502-9442647DD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2019 г № 387</dc:title>
  <dc:subject/>
  <dc:creator>Budj</dc:creator>
  <cp:keywords/>
  <dc:description/>
  <cp:lastModifiedBy>Budj</cp:lastModifiedBy>
  <cp:revision>5</cp:revision>
  <dcterms:created xsi:type="dcterms:W3CDTF">2019-02-05T06:32:00Z</dcterms:created>
  <dcterms:modified xsi:type="dcterms:W3CDTF">2019-02-14T12:41:00Z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4acc83f2-a75c-4229-9f21-0ea35f29c591</vt:lpwstr>
  </property>
</Properties>
</file>