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739" w:rsidRPr="00043739" w:rsidRDefault="00043739" w:rsidP="0004373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/>
        </w:rPr>
      </w:pPr>
      <w:r w:rsidRPr="00043739">
        <w:rPr>
          <w:rFonts w:ascii="Times New Roman" w:hAnsi="Times New Roman" w:cs="Times New Roman"/>
          <w:sz w:val="28"/>
          <w:szCs w:val="28"/>
          <w:lang/>
        </w:rPr>
        <w:t>СОБРАНИЕ ДЕПУТАТОВ МУНИЦИПАЛЬНОГО ОБРАЗОВАНИЯ</w:t>
      </w:r>
    </w:p>
    <w:p w:rsidR="00043739" w:rsidRPr="00043739" w:rsidRDefault="00043739" w:rsidP="0004373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/>
        </w:rPr>
      </w:pPr>
      <w:r w:rsidRPr="00043739">
        <w:rPr>
          <w:rFonts w:ascii="Times New Roman" w:hAnsi="Times New Roman" w:cs="Times New Roman"/>
          <w:sz w:val="28"/>
          <w:szCs w:val="28"/>
          <w:lang/>
        </w:rPr>
        <w:t>«НОВОТОРЪЯЛЬСКИЙ МУНИЦИПАЛЬНЫЙ РАЙОН»</w:t>
      </w:r>
    </w:p>
    <w:p w:rsidR="00043739" w:rsidRPr="00043739" w:rsidRDefault="00043739" w:rsidP="0004373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/>
        </w:rPr>
      </w:pPr>
    </w:p>
    <w:p w:rsidR="00043739" w:rsidRPr="00043739" w:rsidRDefault="00043739" w:rsidP="0004373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/>
        </w:rPr>
      </w:pPr>
      <w:proofErr w:type="gramStart"/>
      <w:r w:rsidRPr="00043739">
        <w:rPr>
          <w:rFonts w:ascii="Times New Roman" w:hAnsi="Times New Roman" w:cs="Times New Roman"/>
          <w:sz w:val="28"/>
          <w:szCs w:val="28"/>
          <w:lang/>
        </w:rPr>
        <w:t>Р</w:t>
      </w:r>
      <w:proofErr w:type="gramEnd"/>
      <w:r w:rsidRPr="00043739">
        <w:rPr>
          <w:rFonts w:ascii="Times New Roman" w:hAnsi="Times New Roman" w:cs="Times New Roman"/>
          <w:sz w:val="28"/>
          <w:szCs w:val="28"/>
          <w:lang/>
        </w:rPr>
        <w:t xml:space="preserve"> Е Ш Е Н И Е</w:t>
      </w:r>
    </w:p>
    <w:p w:rsidR="00043739" w:rsidRPr="00043739" w:rsidRDefault="00043739" w:rsidP="0004373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 w:rsidRPr="00043739">
        <w:rPr>
          <w:rFonts w:ascii="Times New Roman" w:hAnsi="Times New Roman" w:cs="Times New Roman"/>
          <w:sz w:val="28"/>
          <w:szCs w:val="28"/>
          <w:lang/>
        </w:rPr>
        <w:t xml:space="preserve"> </w:t>
      </w:r>
    </w:p>
    <w:p w:rsidR="00043739" w:rsidRPr="00043739" w:rsidRDefault="00043739" w:rsidP="00043739">
      <w:pPr>
        <w:pStyle w:val="ConsPlusTitle"/>
        <w:suppressAutoHyphens/>
        <w:jc w:val="both"/>
        <w:rPr>
          <w:rFonts w:ascii="Times New Roman" w:eastAsia="Times New Roman" w:hAnsi="Times New Roman"/>
          <w:b w:val="0"/>
          <w:sz w:val="28"/>
          <w:szCs w:val="28"/>
        </w:rPr>
      </w:pPr>
      <w:r>
        <w:rPr>
          <w:rFonts w:ascii="Times New Roman" w:eastAsia="Times New Roman" w:hAnsi="Times New Roman"/>
          <w:b w:val="0"/>
          <w:sz w:val="28"/>
          <w:szCs w:val="28"/>
        </w:rPr>
        <w:t>Двадцать восьмая</w:t>
      </w:r>
      <w:r w:rsidRPr="00043739">
        <w:rPr>
          <w:rFonts w:ascii="Times New Roman" w:eastAsia="Times New Roman" w:hAnsi="Times New Roman"/>
          <w:b w:val="0"/>
          <w:sz w:val="28"/>
          <w:szCs w:val="28"/>
        </w:rPr>
        <w:t xml:space="preserve"> сессия                                               </w:t>
      </w:r>
      <w:r>
        <w:rPr>
          <w:rFonts w:ascii="Times New Roman" w:eastAsia="Times New Roman" w:hAnsi="Times New Roman"/>
          <w:b w:val="0"/>
          <w:sz w:val="28"/>
          <w:szCs w:val="28"/>
        </w:rPr>
        <w:t xml:space="preserve">                   </w:t>
      </w:r>
      <w:r w:rsidRPr="00043739">
        <w:rPr>
          <w:rFonts w:ascii="Times New Roman" w:eastAsia="Times New Roman" w:hAnsi="Times New Roman"/>
          <w:b w:val="0"/>
          <w:sz w:val="28"/>
          <w:szCs w:val="28"/>
        </w:rPr>
        <w:t>№</w:t>
      </w:r>
      <w:r>
        <w:rPr>
          <w:rFonts w:ascii="Times New Roman" w:eastAsia="Times New Roman" w:hAnsi="Times New Roman"/>
          <w:b w:val="0"/>
          <w:sz w:val="28"/>
          <w:szCs w:val="28"/>
        </w:rPr>
        <w:t xml:space="preserve"> 184</w:t>
      </w:r>
    </w:p>
    <w:p w:rsidR="00043739" w:rsidRPr="00043739" w:rsidRDefault="00043739" w:rsidP="00043739">
      <w:pPr>
        <w:pStyle w:val="ConsPlusTitle"/>
        <w:suppressAutoHyphens/>
        <w:jc w:val="both"/>
        <w:rPr>
          <w:rFonts w:ascii="Times New Roman" w:eastAsia="Times New Roman" w:hAnsi="Times New Roman"/>
          <w:b w:val="0"/>
          <w:sz w:val="28"/>
          <w:szCs w:val="28"/>
        </w:rPr>
      </w:pPr>
      <w:r w:rsidRPr="00043739">
        <w:rPr>
          <w:rFonts w:ascii="Times New Roman" w:eastAsia="Times New Roman" w:hAnsi="Times New Roman"/>
          <w:b w:val="0"/>
          <w:sz w:val="28"/>
          <w:szCs w:val="28"/>
        </w:rPr>
        <w:t xml:space="preserve">шестого созыва                                                                </w:t>
      </w:r>
      <w:r>
        <w:rPr>
          <w:rFonts w:ascii="Times New Roman" w:eastAsia="Times New Roman" w:hAnsi="Times New Roman"/>
          <w:b w:val="0"/>
          <w:sz w:val="28"/>
          <w:szCs w:val="28"/>
        </w:rPr>
        <w:t>28</w:t>
      </w:r>
      <w:r w:rsidRPr="00043739">
        <w:rPr>
          <w:rFonts w:ascii="Times New Roman" w:eastAsia="Times New Roman" w:hAnsi="Times New Roman"/>
          <w:b w:val="0"/>
          <w:sz w:val="28"/>
          <w:szCs w:val="28"/>
        </w:rPr>
        <w:t xml:space="preserve"> декабря 2016 года</w:t>
      </w:r>
    </w:p>
    <w:p w:rsidR="00043739" w:rsidRPr="00043739" w:rsidRDefault="00043739" w:rsidP="00043739">
      <w:pPr>
        <w:pStyle w:val="ConsPlusTitle"/>
        <w:suppressAutoHyphens/>
        <w:jc w:val="both"/>
        <w:rPr>
          <w:rFonts w:ascii="Times New Roman" w:eastAsia="Times New Roman" w:hAnsi="Times New Roman"/>
          <w:b w:val="0"/>
          <w:sz w:val="28"/>
          <w:szCs w:val="28"/>
        </w:rPr>
      </w:pPr>
    </w:p>
    <w:p w:rsidR="00043739" w:rsidRPr="00043739" w:rsidRDefault="00043739" w:rsidP="00043739">
      <w:pPr>
        <w:pStyle w:val="ConsPlusTitle"/>
        <w:suppressAutoHyphens/>
        <w:jc w:val="both"/>
        <w:rPr>
          <w:rFonts w:ascii="Times New Roman" w:eastAsia="Times New Roman" w:hAnsi="Times New Roman"/>
          <w:b w:val="0"/>
          <w:sz w:val="28"/>
          <w:szCs w:val="28"/>
        </w:rPr>
      </w:pPr>
    </w:p>
    <w:p w:rsidR="00043739" w:rsidRPr="00043739" w:rsidRDefault="00043739" w:rsidP="0004373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 w:rsidRPr="00043739">
        <w:rPr>
          <w:rFonts w:ascii="Times New Roman" w:hAnsi="Times New Roman" w:cs="Times New Roman"/>
          <w:sz w:val="28"/>
          <w:szCs w:val="28"/>
          <w:lang/>
        </w:rPr>
        <w:t>О внесении изменений в Положение о муниципальной службе в муниципальном образовании «Новоторъяльский муниципальный район»</w:t>
      </w:r>
    </w:p>
    <w:p w:rsidR="00043739" w:rsidRPr="00043739" w:rsidRDefault="00043739" w:rsidP="00043739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043739" w:rsidRPr="00043739" w:rsidRDefault="00043739" w:rsidP="00043739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43739">
        <w:rPr>
          <w:rFonts w:ascii="Times New Roman" w:hAnsi="Times New Roman" w:cs="Times New Roman"/>
          <w:sz w:val="28"/>
          <w:szCs w:val="28"/>
        </w:rPr>
        <w:t>В</w:t>
      </w:r>
      <w:r w:rsidRPr="00043739">
        <w:rPr>
          <w:rFonts w:ascii="Times New Roman" w:hAnsi="Times New Roman" w:cs="Times New Roman"/>
          <w:sz w:val="28"/>
          <w:szCs w:val="28"/>
          <w:lang/>
        </w:rPr>
        <w:t xml:space="preserve"> со</w:t>
      </w:r>
      <w:r w:rsidRPr="00043739">
        <w:rPr>
          <w:rFonts w:ascii="Times New Roman" w:hAnsi="Times New Roman" w:cs="Times New Roman"/>
          <w:sz w:val="28"/>
          <w:szCs w:val="28"/>
        </w:rPr>
        <w:t>о</w:t>
      </w:r>
      <w:r w:rsidRPr="00043739">
        <w:rPr>
          <w:rFonts w:ascii="Times New Roman" w:hAnsi="Times New Roman" w:cs="Times New Roman"/>
          <w:sz w:val="28"/>
          <w:szCs w:val="28"/>
          <w:lang/>
        </w:rPr>
        <w:t>тве</w:t>
      </w:r>
      <w:r w:rsidRPr="00043739">
        <w:rPr>
          <w:rFonts w:ascii="Times New Roman" w:hAnsi="Times New Roman" w:cs="Times New Roman"/>
          <w:sz w:val="28"/>
          <w:szCs w:val="28"/>
        </w:rPr>
        <w:t>т</w:t>
      </w:r>
      <w:r w:rsidRPr="00043739">
        <w:rPr>
          <w:rFonts w:ascii="Times New Roman" w:hAnsi="Times New Roman" w:cs="Times New Roman"/>
          <w:sz w:val="28"/>
          <w:szCs w:val="28"/>
          <w:lang/>
        </w:rPr>
        <w:t>ств</w:t>
      </w:r>
      <w:r w:rsidRPr="00043739">
        <w:rPr>
          <w:rFonts w:ascii="Times New Roman" w:hAnsi="Times New Roman" w:cs="Times New Roman"/>
          <w:sz w:val="28"/>
          <w:szCs w:val="28"/>
        </w:rPr>
        <w:t>и</w:t>
      </w:r>
      <w:r w:rsidRPr="00043739">
        <w:rPr>
          <w:rFonts w:ascii="Times New Roman" w:hAnsi="Times New Roman" w:cs="Times New Roman"/>
          <w:sz w:val="28"/>
          <w:szCs w:val="28"/>
          <w:lang/>
        </w:rPr>
        <w:t xml:space="preserve">и с </w:t>
      </w:r>
      <w:r w:rsidRPr="00043739">
        <w:rPr>
          <w:rFonts w:ascii="Times New Roman" w:hAnsi="Times New Roman" w:cs="Times New Roman"/>
          <w:sz w:val="28"/>
          <w:szCs w:val="28"/>
          <w:lang w:bidi="ru-RU"/>
        </w:rPr>
        <w:t>Ф</w:t>
      </w:r>
      <w:r w:rsidRPr="00043739">
        <w:rPr>
          <w:rFonts w:ascii="Times New Roman" w:hAnsi="Times New Roman" w:cs="Times New Roman"/>
          <w:sz w:val="28"/>
          <w:szCs w:val="28"/>
          <w:lang w:bidi="ru-RU"/>
        </w:rPr>
        <w:t>еде</w:t>
      </w:r>
      <w:r w:rsidRPr="00043739">
        <w:rPr>
          <w:rFonts w:ascii="Times New Roman" w:hAnsi="Times New Roman" w:cs="Times New Roman"/>
          <w:sz w:val="28"/>
          <w:szCs w:val="28"/>
          <w:lang w:bidi="ru-RU"/>
        </w:rPr>
        <w:t>р</w:t>
      </w:r>
      <w:r w:rsidRPr="00043739">
        <w:rPr>
          <w:rFonts w:ascii="Times New Roman" w:hAnsi="Times New Roman" w:cs="Times New Roman"/>
          <w:sz w:val="28"/>
          <w:szCs w:val="28"/>
          <w:lang w:bidi="ru-RU"/>
        </w:rPr>
        <w:t>аль</w:t>
      </w:r>
      <w:r w:rsidRPr="00043739">
        <w:rPr>
          <w:rFonts w:ascii="Times New Roman" w:hAnsi="Times New Roman" w:cs="Times New Roman"/>
          <w:sz w:val="28"/>
          <w:szCs w:val="28"/>
          <w:lang w:bidi="ru-RU"/>
        </w:rPr>
        <w:t>н</w:t>
      </w:r>
      <w:r w:rsidRPr="00043739">
        <w:rPr>
          <w:rFonts w:ascii="Times New Roman" w:hAnsi="Times New Roman" w:cs="Times New Roman"/>
          <w:sz w:val="28"/>
          <w:szCs w:val="28"/>
          <w:lang w:bidi="ru-RU"/>
        </w:rPr>
        <w:t xml:space="preserve">ым </w:t>
      </w:r>
      <w:r w:rsidRPr="00043739">
        <w:rPr>
          <w:rFonts w:ascii="Times New Roman" w:hAnsi="Times New Roman" w:cs="Times New Roman"/>
          <w:sz w:val="28"/>
          <w:szCs w:val="28"/>
          <w:lang w:bidi="ru-RU"/>
        </w:rPr>
        <w:t>з</w:t>
      </w:r>
      <w:r w:rsidRPr="00043739">
        <w:rPr>
          <w:rFonts w:ascii="Times New Roman" w:hAnsi="Times New Roman" w:cs="Times New Roman"/>
          <w:sz w:val="28"/>
          <w:szCs w:val="28"/>
          <w:lang w:bidi="ru-RU"/>
        </w:rPr>
        <w:t xml:space="preserve">аконом от 2 марта 2007 года № 25-ФЗ </w:t>
      </w:r>
      <w:r w:rsidRPr="00043739">
        <w:rPr>
          <w:rFonts w:ascii="Times New Roman" w:hAnsi="Times New Roman" w:cs="Times New Roman"/>
          <w:sz w:val="28"/>
          <w:szCs w:val="28"/>
          <w:lang w:bidi="ru-RU"/>
        </w:rPr>
        <w:br/>
        <w:t>«О муниципальной службе в Российской Федерации», Уставом муниципального образования «Новоторъяльский муниципальный район»</w:t>
      </w:r>
    </w:p>
    <w:p w:rsidR="00043739" w:rsidRPr="00043739" w:rsidRDefault="00043739" w:rsidP="0004373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/>
        </w:rPr>
      </w:pPr>
      <w:r w:rsidRPr="00043739">
        <w:rPr>
          <w:rFonts w:ascii="Times New Roman" w:hAnsi="Times New Roman" w:cs="Times New Roman"/>
          <w:sz w:val="28"/>
          <w:szCs w:val="28"/>
          <w:lang/>
        </w:rPr>
        <w:t>Собрание депутатов муниципального образования</w:t>
      </w:r>
    </w:p>
    <w:p w:rsidR="00043739" w:rsidRPr="00043739" w:rsidRDefault="00043739" w:rsidP="0004373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/>
        </w:rPr>
      </w:pPr>
      <w:r w:rsidRPr="00043739">
        <w:rPr>
          <w:rFonts w:ascii="Times New Roman" w:hAnsi="Times New Roman" w:cs="Times New Roman"/>
          <w:sz w:val="28"/>
          <w:szCs w:val="28"/>
          <w:lang/>
        </w:rPr>
        <w:t>«Новоторъяльский муниципальный район»</w:t>
      </w:r>
    </w:p>
    <w:p w:rsidR="00043739" w:rsidRPr="00043739" w:rsidRDefault="00043739" w:rsidP="0004373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/>
        </w:rPr>
      </w:pPr>
      <w:proofErr w:type="gramStart"/>
      <w:r w:rsidRPr="00043739">
        <w:rPr>
          <w:rFonts w:ascii="Times New Roman" w:hAnsi="Times New Roman" w:cs="Times New Roman"/>
          <w:sz w:val="28"/>
          <w:szCs w:val="28"/>
          <w:lang/>
        </w:rPr>
        <w:t>Р</w:t>
      </w:r>
      <w:proofErr w:type="gramEnd"/>
      <w:r w:rsidRPr="00043739">
        <w:rPr>
          <w:rFonts w:ascii="Times New Roman" w:hAnsi="Times New Roman" w:cs="Times New Roman"/>
          <w:sz w:val="28"/>
          <w:szCs w:val="28"/>
          <w:lang/>
        </w:rPr>
        <w:t xml:space="preserve"> Е Ш А Е Т:</w:t>
      </w:r>
    </w:p>
    <w:p w:rsidR="00043739" w:rsidRPr="00043739" w:rsidRDefault="00043739" w:rsidP="00043739">
      <w:pPr>
        <w:pStyle w:val="ConsTitle"/>
        <w:widowControl/>
        <w:ind w:right="0" w:firstLine="737"/>
        <w:jc w:val="both"/>
        <w:rPr>
          <w:rFonts w:ascii="Times New Roman" w:eastAsia="Times New Roman" w:hAnsi="Times New Roman" w:cs="Times New Roman"/>
          <w:b w:val="0"/>
          <w:sz w:val="28"/>
          <w:szCs w:val="28"/>
          <w:lang/>
        </w:rPr>
      </w:pPr>
      <w:r w:rsidRPr="00043739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1. </w:t>
      </w:r>
      <w:r w:rsidRPr="00043739">
        <w:rPr>
          <w:rFonts w:ascii="Times New Roman" w:eastAsia="Times New Roman" w:hAnsi="Times New Roman" w:cs="Times New Roman"/>
          <w:b w:val="0"/>
          <w:sz w:val="28"/>
          <w:szCs w:val="28"/>
          <w:lang/>
        </w:rPr>
        <w:t>Вне</w:t>
      </w:r>
      <w:r w:rsidRPr="00043739">
        <w:rPr>
          <w:rFonts w:ascii="Times New Roman" w:eastAsia="Times New Roman" w:hAnsi="Times New Roman" w:cs="Times New Roman"/>
          <w:b w:val="0"/>
          <w:sz w:val="28"/>
          <w:szCs w:val="28"/>
        </w:rPr>
        <w:t>с</w:t>
      </w:r>
      <w:r w:rsidRPr="00043739">
        <w:rPr>
          <w:rFonts w:ascii="Times New Roman" w:eastAsia="Times New Roman" w:hAnsi="Times New Roman" w:cs="Times New Roman"/>
          <w:b w:val="0"/>
          <w:sz w:val="28"/>
          <w:szCs w:val="28"/>
          <w:lang/>
        </w:rPr>
        <w:t xml:space="preserve">ти </w:t>
      </w:r>
      <w:r w:rsidRPr="00043739">
        <w:rPr>
          <w:rFonts w:ascii="Times New Roman" w:eastAsia="Times New Roman" w:hAnsi="Times New Roman" w:cs="Times New Roman"/>
          <w:b w:val="0"/>
          <w:sz w:val="28"/>
          <w:szCs w:val="28"/>
        </w:rPr>
        <w:t>в</w:t>
      </w:r>
      <w:r w:rsidRPr="00043739">
        <w:rPr>
          <w:rFonts w:ascii="Times New Roman" w:eastAsia="Times New Roman" w:hAnsi="Times New Roman" w:cs="Times New Roman"/>
          <w:b w:val="0"/>
          <w:sz w:val="28"/>
          <w:szCs w:val="28"/>
          <w:lang/>
        </w:rPr>
        <w:t xml:space="preserve"> </w:t>
      </w:r>
      <w:r w:rsidRPr="00043739">
        <w:rPr>
          <w:rFonts w:ascii="Times New Roman" w:eastAsia="Times New Roman" w:hAnsi="Times New Roman" w:cs="Times New Roman"/>
          <w:b w:val="0"/>
          <w:sz w:val="28"/>
          <w:szCs w:val="28"/>
        </w:rPr>
        <w:t>П</w:t>
      </w:r>
      <w:r w:rsidRPr="00043739">
        <w:rPr>
          <w:rFonts w:ascii="Times New Roman" w:eastAsia="Times New Roman" w:hAnsi="Times New Roman" w:cs="Times New Roman"/>
          <w:b w:val="0"/>
          <w:sz w:val="28"/>
          <w:szCs w:val="28"/>
          <w:lang/>
        </w:rPr>
        <w:t>о</w:t>
      </w:r>
      <w:r w:rsidRPr="00043739">
        <w:rPr>
          <w:rFonts w:ascii="Times New Roman" w:eastAsia="Times New Roman" w:hAnsi="Times New Roman" w:cs="Times New Roman"/>
          <w:b w:val="0"/>
          <w:sz w:val="28"/>
          <w:szCs w:val="28"/>
        </w:rPr>
        <w:t>л</w:t>
      </w:r>
      <w:r w:rsidRPr="00043739">
        <w:rPr>
          <w:rFonts w:ascii="Times New Roman" w:eastAsia="Times New Roman" w:hAnsi="Times New Roman" w:cs="Times New Roman"/>
          <w:b w:val="0"/>
          <w:sz w:val="28"/>
          <w:szCs w:val="28"/>
          <w:lang/>
        </w:rPr>
        <w:t>о</w:t>
      </w:r>
      <w:r w:rsidRPr="00043739">
        <w:rPr>
          <w:rFonts w:ascii="Times New Roman" w:eastAsia="Times New Roman" w:hAnsi="Times New Roman" w:cs="Times New Roman"/>
          <w:b w:val="0"/>
          <w:sz w:val="28"/>
          <w:szCs w:val="28"/>
        </w:rPr>
        <w:t>ж</w:t>
      </w:r>
      <w:r w:rsidRPr="00043739">
        <w:rPr>
          <w:rFonts w:ascii="Times New Roman" w:eastAsia="Times New Roman" w:hAnsi="Times New Roman" w:cs="Times New Roman"/>
          <w:b w:val="0"/>
          <w:sz w:val="28"/>
          <w:szCs w:val="28"/>
          <w:lang/>
        </w:rPr>
        <w:t xml:space="preserve">ение </w:t>
      </w:r>
      <w:r w:rsidRPr="00043739">
        <w:rPr>
          <w:rFonts w:ascii="Times New Roman" w:eastAsia="Times New Roman" w:hAnsi="Times New Roman" w:cs="Times New Roman"/>
          <w:b w:val="0"/>
          <w:sz w:val="28"/>
          <w:szCs w:val="28"/>
          <w:lang w:bidi="ru-RU"/>
        </w:rPr>
        <w:t>о</w:t>
      </w:r>
      <w:r w:rsidRPr="00043739">
        <w:rPr>
          <w:rFonts w:ascii="Times New Roman" w:eastAsia="Times New Roman" w:hAnsi="Times New Roman" w:cs="Times New Roman"/>
          <w:b w:val="0"/>
          <w:sz w:val="28"/>
          <w:szCs w:val="28"/>
          <w:lang w:bidi="ru-RU"/>
        </w:rPr>
        <w:t xml:space="preserve"> муниципальной службе в муниципальном образовании «Новоторъяльский муниципальный район»</w:t>
      </w:r>
      <w:r w:rsidRPr="00043739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, </w:t>
      </w:r>
      <w:r w:rsidRPr="00043739">
        <w:rPr>
          <w:rFonts w:ascii="Times New Roman" w:eastAsia="Times New Roman" w:hAnsi="Times New Roman" w:cs="Times New Roman"/>
          <w:b w:val="0"/>
          <w:sz w:val="28"/>
          <w:szCs w:val="28"/>
          <w:lang/>
        </w:rPr>
        <w:t>у</w:t>
      </w:r>
      <w:r w:rsidRPr="00043739">
        <w:rPr>
          <w:rFonts w:ascii="Times New Roman" w:eastAsia="Times New Roman" w:hAnsi="Times New Roman" w:cs="Times New Roman"/>
          <w:b w:val="0"/>
          <w:sz w:val="28"/>
          <w:szCs w:val="28"/>
        </w:rPr>
        <w:t>т</w:t>
      </w:r>
      <w:r w:rsidRPr="00043739">
        <w:rPr>
          <w:rFonts w:ascii="Times New Roman" w:eastAsia="Times New Roman" w:hAnsi="Times New Roman" w:cs="Times New Roman"/>
          <w:b w:val="0"/>
          <w:sz w:val="28"/>
          <w:szCs w:val="28"/>
          <w:lang/>
        </w:rPr>
        <w:t>вержденное решением Собрания депутатов МО «Новоторъяльский муниципальный район» от 19 октября 2016 г. № 156 (далее - Положение) следующие изменения:</w:t>
      </w:r>
    </w:p>
    <w:p w:rsidR="00043739" w:rsidRPr="00043739" w:rsidRDefault="00043739" w:rsidP="00043739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3739">
        <w:rPr>
          <w:rFonts w:ascii="Times New Roman" w:hAnsi="Times New Roman" w:cs="Times New Roman"/>
          <w:sz w:val="28"/>
          <w:szCs w:val="28"/>
        </w:rPr>
        <w:t>1.1. пункт 1 статьи 10 дополнить подпунктом 9.1 следующего содержания: «9.1) непредставления сведений, предусмотренных статьей 15.1 Федерального закона от 02 марта 2007 г. 25-ФЗ «О муниципальной службе в Российской Федерации;»;</w:t>
      </w:r>
      <w:proofErr w:type="gramEnd"/>
    </w:p>
    <w:p w:rsidR="00043739" w:rsidRPr="00043739" w:rsidRDefault="00043739" w:rsidP="00043739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/>
        </w:rPr>
      </w:pPr>
      <w:proofErr w:type="gramStart"/>
      <w:r w:rsidRPr="00043739">
        <w:rPr>
          <w:rFonts w:ascii="Times New Roman" w:hAnsi="Times New Roman" w:cs="Times New Roman"/>
          <w:sz w:val="28"/>
          <w:szCs w:val="28"/>
        </w:rPr>
        <w:t xml:space="preserve">1.2. пункт 3 статьи 17 дополнить подпунктом 10.1 следующего содержания: «10.1) </w:t>
      </w:r>
      <w:r w:rsidRPr="00043739">
        <w:rPr>
          <w:rFonts w:ascii="Times New Roman" w:hAnsi="Times New Roman" w:cs="Times New Roman"/>
          <w:sz w:val="28"/>
          <w:szCs w:val="28"/>
          <w:lang w:bidi="ru-RU"/>
        </w:rPr>
        <w:t>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 размещал общедоступную информацию, а также данные, позволяющие его идентифицировать</w:t>
      </w:r>
      <w:r w:rsidRPr="00043739">
        <w:rPr>
          <w:rFonts w:ascii="Times New Roman" w:hAnsi="Times New Roman" w:cs="Times New Roman"/>
          <w:sz w:val="28"/>
          <w:szCs w:val="28"/>
          <w:lang/>
        </w:rPr>
        <w:t>;»;</w:t>
      </w:r>
      <w:proofErr w:type="gramEnd"/>
    </w:p>
    <w:p w:rsidR="00043739" w:rsidRPr="00043739" w:rsidRDefault="00043739" w:rsidP="00043739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043739">
        <w:rPr>
          <w:rFonts w:ascii="Times New Roman" w:hAnsi="Times New Roman" w:cs="Times New Roman"/>
          <w:sz w:val="28"/>
          <w:szCs w:val="28"/>
          <w:lang/>
        </w:rPr>
        <w:t xml:space="preserve">2. </w:t>
      </w:r>
      <w:bookmarkStart w:id="0" w:name="sub_106"/>
      <w:bookmarkEnd w:id="0"/>
      <w:r w:rsidRPr="00043739">
        <w:rPr>
          <w:rFonts w:ascii="Times New Roman" w:hAnsi="Times New Roman" w:cs="Times New Roman"/>
          <w:sz w:val="28"/>
          <w:szCs w:val="28"/>
          <w:lang/>
        </w:rPr>
        <w:t>Обнародовать настоящее решение на информационном стенде Собрания депутатов муниципального образования «Новоторъяльский муниципальный район» в установленном порядке и разместить  на официальном сайте муниципального образования «Новоторъяльский муниципальный район» http://toryal.ru.</w:t>
      </w:r>
    </w:p>
    <w:p w:rsidR="00043739" w:rsidRPr="00043739" w:rsidRDefault="00043739" w:rsidP="00043739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043739">
        <w:rPr>
          <w:rFonts w:ascii="Times New Roman" w:hAnsi="Times New Roman" w:cs="Times New Roman"/>
          <w:sz w:val="28"/>
          <w:szCs w:val="28"/>
          <w:lang/>
        </w:rPr>
        <w:t xml:space="preserve">3. </w:t>
      </w:r>
      <w:proofErr w:type="gramStart"/>
      <w:r w:rsidRPr="00043739">
        <w:rPr>
          <w:rFonts w:ascii="Times New Roman" w:hAnsi="Times New Roman" w:cs="Times New Roman"/>
          <w:sz w:val="28"/>
          <w:szCs w:val="28"/>
          <w:lang/>
        </w:rPr>
        <w:t>Контроль за</w:t>
      </w:r>
      <w:proofErr w:type="gramEnd"/>
      <w:r w:rsidRPr="00043739">
        <w:rPr>
          <w:rFonts w:ascii="Times New Roman" w:hAnsi="Times New Roman" w:cs="Times New Roman"/>
          <w:sz w:val="28"/>
          <w:szCs w:val="28"/>
          <w:lang/>
        </w:rPr>
        <w:t xml:space="preserve"> исполнением настоящего решения возложить на постоянную комиссию по социальным вопросам, законности и правопорядку.</w:t>
      </w:r>
    </w:p>
    <w:p w:rsidR="00043739" w:rsidRPr="00043739" w:rsidRDefault="00043739" w:rsidP="00043739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043739" w:rsidRPr="00043739" w:rsidRDefault="00043739" w:rsidP="00043739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043739" w:rsidRPr="00043739" w:rsidRDefault="00043739" w:rsidP="0004373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 w:rsidRPr="00043739">
        <w:rPr>
          <w:rFonts w:ascii="Times New Roman" w:hAnsi="Times New Roman" w:cs="Times New Roman"/>
          <w:sz w:val="28"/>
          <w:szCs w:val="28"/>
          <w:lang/>
        </w:rPr>
        <w:t>Глава муниципального образования</w:t>
      </w:r>
    </w:p>
    <w:p w:rsidR="00043739" w:rsidRDefault="00043739" w:rsidP="0004373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 w:rsidRPr="00043739">
        <w:rPr>
          <w:rFonts w:ascii="Times New Roman" w:hAnsi="Times New Roman" w:cs="Times New Roman"/>
          <w:sz w:val="28"/>
          <w:szCs w:val="28"/>
          <w:lang/>
        </w:rPr>
        <w:t>«Новоторъяльский муниципальный район»,</w:t>
      </w:r>
    </w:p>
    <w:p w:rsidR="00EC7ECD" w:rsidRDefault="00043739" w:rsidP="00043739">
      <w:pPr>
        <w:suppressAutoHyphens/>
        <w:spacing w:after="0" w:line="240" w:lineRule="auto"/>
      </w:pPr>
      <w:r w:rsidRPr="00043739">
        <w:rPr>
          <w:rFonts w:ascii="Times New Roman" w:hAnsi="Times New Roman" w:cs="Times New Roman"/>
          <w:sz w:val="28"/>
          <w:szCs w:val="28"/>
          <w:lang/>
        </w:rPr>
        <w:t>председатель Собрания депутатов                                                Е. Небогатиков</w:t>
      </w:r>
    </w:p>
    <w:sectPr w:rsidR="00EC7ECD">
      <w:pgSz w:w="11906" w:h="16838"/>
      <w:pgMar w:top="1134" w:right="850" w:bottom="1134" w:left="1701" w:header="720" w:footer="720" w:gutter="0"/>
      <w:cols w:space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043739"/>
    <w:rsid w:val="00043739"/>
    <w:rsid w:val="00EC7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next w:val="a"/>
    <w:rsid w:val="00043739"/>
    <w:pPr>
      <w:widowControl w:val="0"/>
      <w:spacing w:after="0" w:line="240" w:lineRule="auto"/>
    </w:pPr>
    <w:rPr>
      <w:rFonts w:ascii="Arial" w:eastAsia="Arial" w:hAnsi="Arial" w:cs="Times New Roman"/>
      <w:b/>
      <w:color w:val="000000"/>
      <w:sz w:val="16"/>
      <w:szCs w:val="16"/>
      <w:lang/>
    </w:rPr>
  </w:style>
  <w:style w:type="paragraph" w:customStyle="1" w:styleId="ConsTitle">
    <w:name w:val="ConsTitle"/>
    <w:basedOn w:val="a"/>
    <w:rsid w:val="00043739"/>
    <w:pPr>
      <w:widowControl w:val="0"/>
      <w:spacing w:after="0" w:line="240" w:lineRule="auto"/>
      <w:ind w:right="19772"/>
    </w:pPr>
    <w:rPr>
      <w:rFonts w:ascii="Arial" w:eastAsia="Arial" w:hAnsi="Arial" w:cs="Arial"/>
      <w:b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муниципальной службе в муниципальном образовании «Новоторъяльский муниципальный район»</_x041e__x043f__x0438__x0441__x0430__x043d__x0438__x0435_>
    <_dlc_DocId xmlns="57504d04-691e-4fc4-8f09-4f19fdbe90f6">XXJ7TYMEEKJ2-7771-131</_dlc_DocId>
    <_dlc_DocIdUrl xmlns="57504d04-691e-4fc4-8f09-4f19fdbe90f6">
      <Url>https://vip.gov.mari.ru/toryal/_layouts/DocIdRedir.aspx?ID=XXJ7TYMEEKJ2-7771-131</Url>
      <Description>XXJ7TYMEEKJ2-7771-131</Description>
    </_dlc_DocIdUrl>
    <_x041f__x0430__x043f__x043a__x0430_ xmlns="38d52a24-7ae5-4bae-a16c-ac0d6c809594">2016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ACF3AA-3B40-481E-ABA7-E0E0BFFF98F4}"/>
</file>

<file path=customXml/itemProps2.xml><?xml version="1.0" encoding="utf-8"?>
<ds:datastoreItem xmlns:ds="http://schemas.openxmlformats.org/officeDocument/2006/customXml" ds:itemID="{7B46FD92-4B9C-43C5-A0B8-D1A92E4D23C6}"/>
</file>

<file path=customXml/itemProps3.xml><?xml version="1.0" encoding="utf-8"?>
<ds:datastoreItem xmlns:ds="http://schemas.openxmlformats.org/officeDocument/2006/customXml" ds:itemID="{41207DB9-5CCE-41B6-BDE8-4CEFC2C69FFE}"/>
</file>

<file path=customXml/itemProps4.xml><?xml version="1.0" encoding="utf-8"?>
<ds:datastoreItem xmlns:ds="http://schemas.openxmlformats.org/officeDocument/2006/customXml" ds:itemID="{AB7F2C21-5833-4C62-9113-E1B1D5FA81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28 декабря 2016 г. № 184</dc:title>
  <dc:subject/>
  <dc:creator>Budj</dc:creator>
  <cp:keywords/>
  <dc:description/>
  <cp:lastModifiedBy>Budj</cp:lastModifiedBy>
  <cp:revision>2</cp:revision>
  <dcterms:created xsi:type="dcterms:W3CDTF">2016-12-28T11:33:00Z</dcterms:created>
  <dcterms:modified xsi:type="dcterms:W3CDTF">2016-12-28T11:37:00Z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fd55e32c-9cc1-4c6e-90e7-cd4c3da03142</vt:lpwstr>
  </property>
</Properties>
</file>