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</w:t>
      </w:r>
      <w:r w:rsidR="006352AA">
        <w:rPr>
          <w:sz w:val="24"/>
          <w:szCs w:val="24"/>
        </w:rPr>
        <w:t xml:space="preserve">промышленности, </w:t>
      </w:r>
      <w:r w:rsidR="006352AA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6352AA" w:rsidRDefault="006352AA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№ 1</w:t>
      </w:r>
      <w:r w:rsidR="00952DA7">
        <w:rPr>
          <w:sz w:val="24"/>
          <w:szCs w:val="24"/>
        </w:rPr>
        <w:t>62</w:t>
      </w:r>
      <w:r>
        <w:rPr>
          <w:sz w:val="24"/>
          <w:szCs w:val="24"/>
        </w:rPr>
        <w:t xml:space="preserve"> т от </w:t>
      </w:r>
      <w:r w:rsidR="00952DA7">
        <w:rPr>
          <w:sz w:val="24"/>
          <w:szCs w:val="24"/>
        </w:rPr>
        <w:t>10</w:t>
      </w:r>
      <w:r>
        <w:rPr>
          <w:sz w:val="24"/>
          <w:szCs w:val="24"/>
        </w:rPr>
        <w:t xml:space="preserve"> декабря 201</w:t>
      </w:r>
      <w:r w:rsidR="00952DA7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0B0E99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общества с ограниченной ответственностью</w:t>
      </w:r>
      <w:r w:rsidR="00D344A5">
        <w:rPr>
          <w:sz w:val="26"/>
          <w:szCs w:val="26"/>
        </w:rPr>
        <w:t xml:space="preserve"> «</w:t>
      </w:r>
      <w:r>
        <w:rPr>
          <w:sz w:val="26"/>
          <w:szCs w:val="26"/>
        </w:rPr>
        <w:t>Колодец</w:t>
      </w:r>
      <w:r w:rsidR="00D344A5"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E77191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E55E1F">
        <w:rPr>
          <w:sz w:val="26"/>
          <w:szCs w:val="26"/>
        </w:rPr>
        <w:t>Гор</w:t>
      </w:r>
      <w:r w:rsidR="00E77191">
        <w:rPr>
          <w:sz w:val="26"/>
          <w:szCs w:val="26"/>
        </w:rPr>
        <w:t>н</w:t>
      </w:r>
      <w:r w:rsidR="00E55E1F">
        <w:rPr>
          <w:sz w:val="26"/>
          <w:szCs w:val="26"/>
        </w:rPr>
        <w:t>о</w:t>
      </w:r>
      <w:r w:rsidR="00E77191">
        <w:rPr>
          <w:sz w:val="26"/>
          <w:szCs w:val="26"/>
        </w:rPr>
        <w:t>марийский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046B29" w:rsidRDefault="000B0E99" w:rsidP="004A40AC">
            <w:pPr>
              <w:rPr>
                <w:sz w:val="24"/>
                <w:szCs w:val="24"/>
                <w:highlight w:val="yellow"/>
              </w:rPr>
            </w:pPr>
            <w:r w:rsidRPr="004A40AC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D344A5" w:rsidRPr="004A40AC">
              <w:rPr>
                <w:sz w:val="24"/>
                <w:szCs w:val="24"/>
              </w:rPr>
              <w:t xml:space="preserve"> «</w:t>
            </w:r>
            <w:r w:rsidRPr="004A40AC">
              <w:rPr>
                <w:sz w:val="24"/>
                <w:szCs w:val="24"/>
              </w:rPr>
              <w:t>Колодец</w:t>
            </w:r>
            <w:r w:rsidR="00D344A5" w:rsidRPr="004A40AC">
              <w:rPr>
                <w:sz w:val="24"/>
                <w:szCs w:val="24"/>
              </w:rPr>
              <w:t>»</w:t>
            </w:r>
            <w:r w:rsidR="0070165B" w:rsidRPr="004A40AC">
              <w:rPr>
                <w:sz w:val="24"/>
                <w:szCs w:val="24"/>
              </w:rPr>
              <w:t xml:space="preserve">, </w:t>
            </w:r>
            <w:r w:rsidR="00E77191" w:rsidRPr="004A40AC">
              <w:rPr>
                <w:sz w:val="24"/>
                <w:szCs w:val="24"/>
              </w:rPr>
              <w:t xml:space="preserve">с. </w:t>
            </w:r>
            <w:r w:rsidR="004A40AC" w:rsidRPr="004A40AC">
              <w:rPr>
                <w:sz w:val="24"/>
                <w:szCs w:val="24"/>
              </w:rPr>
              <w:t>Кулаково</w:t>
            </w:r>
            <w:r w:rsidR="0070165B" w:rsidRPr="004A40AC">
              <w:rPr>
                <w:sz w:val="24"/>
                <w:szCs w:val="24"/>
              </w:rPr>
              <w:t>,</w:t>
            </w:r>
            <w:r w:rsidR="004A40AC">
              <w:rPr>
                <w:sz w:val="24"/>
                <w:szCs w:val="24"/>
              </w:rPr>
              <w:t xml:space="preserve"> </w:t>
            </w:r>
            <w:r w:rsidR="000F7941" w:rsidRPr="004A40AC">
              <w:rPr>
                <w:sz w:val="24"/>
                <w:szCs w:val="24"/>
              </w:rPr>
              <w:t>Горномарийский район,</w:t>
            </w:r>
            <w:r w:rsidR="004A40AC">
              <w:rPr>
                <w:sz w:val="24"/>
                <w:szCs w:val="24"/>
              </w:rPr>
              <w:t xml:space="preserve"> </w:t>
            </w:r>
            <w:r w:rsidR="0070165B" w:rsidRPr="004A40AC">
              <w:rPr>
                <w:sz w:val="24"/>
                <w:szCs w:val="24"/>
              </w:rPr>
              <w:t>Республика Марий</w:t>
            </w:r>
            <w:r w:rsidR="00E55E1F" w:rsidRPr="004A40AC">
              <w:rPr>
                <w:sz w:val="24"/>
                <w:szCs w:val="24"/>
              </w:rPr>
              <w:t> </w:t>
            </w:r>
            <w:r w:rsidR="0070165B" w:rsidRPr="004A40AC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6352AA">
              <w:rPr>
                <w:sz w:val="24"/>
                <w:szCs w:val="24"/>
              </w:rPr>
              <w:t xml:space="preserve"> 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952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 w:rsidR="00711079">
              <w:rPr>
                <w:sz w:val="24"/>
                <w:szCs w:val="24"/>
              </w:rPr>
              <w:t>.20</w:t>
            </w:r>
            <w:r w:rsidR="00952DA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по 31.12.20</w:t>
            </w:r>
            <w:r w:rsidR="00952DA7">
              <w:rPr>
                <w:sz w:val="24"/>
                <w:szCs w:val="24"/>
              </w:rPr>
              <w:t>24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779"/>
        <w:gridCol w:w="1206"/>
        <w:gridCol w:w="3655"/>
      </w:tblGrid>
      <w:tr w:rsidR="006E4A0F" w:rsidTr="004A4F91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779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55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4A4F91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206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55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C502BF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ремонт»</w:t>
            </w:r>
            <w:r w:rsidR="00C502BF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</w:t>
            </w:r>
            <w:r w:rsidR="00952DA7">
              <w:rPr>
                <w:rFonts w:eastAsia="Calibri"/>
                <w:sz w:val="20"/>
                <w:szCs w:val="20"/>
              </w:rPr>
              <w:t>20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</w:t>
            </w:r>
            <w:r w:rsidR="00952DA7">
              <w:rPr>
                <w:rFonts w:eastAsia="Calibri"/>
                <w:sz w:val="20"/>
                <w:szCs w:val="20"/>
              </w:rPr>
              <w:t>20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55502E">
              <w:rPr>
                <w:rFonts w:eastAsia="Calibri"/>
                <w:sz w:val="20"/>
                <w:szCs w:val="20"/>
              </w:rPr>
              <w:t xml:space="preserve"> </w:t>
            </w:r>
            <w:r w:rsidR="00952DA7">
              <w:rPr>
                <w:rFonts w:eastAsia="Calibri"/>
                <w:sz w:val="20"/>
                <w:szCs w:val="20"/>
              </w:rPr>
              <w:t>103</w:t>
            </w:r>
            <w:r w:rsidR="0055502E">
              <w:rPr>
                <w:rFonts w:eastAsia="Calibri"/>
                <w:sz w:val="20"/>
                <w:szCs w:val="20"/>
              </w:rPr>
              <w:t>,</w:t>
            </w:r>
            <w:r w:rsidR="00952DA7">
              <w:rPr>
                <w:rFonts w:eastAsia="Calibri"/>
                <w:sz w:val="20"/>
                <w:szCs w:val="20"/>
              </w:rPr>
              <w:t>79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952DA7">
              <w:rPr>
                <w:rFonts w:eastAsia="Calibri"/>
                <w:sz w:val="20"/>
                <w:szCs w:val="20"/>
              </w:rPr>
              <w:t>21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952DA7">
              <w:rPr>
                <w:rFonts w:eastAsia="Calibri"/>
                <w:sz w:val="20"/>
                <w:szCs w:val="20"/>
              </w:rPr>
              <w:t>21</w:t>
            </w:r>
            <w:r>
              <w:rPr>
                <w:rFonts w:eastAsia="Calibri"/>
                <w:sz w:val="20"/>
                <w:szCs w:val="20"/>
              </w:rPr>
              <w:t xml:space="preserve"> –</w:t>
            </w:r>
            <w:r w:rsidR="00820CF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952DA7">
              <w:rPr>
                <w:rFonts w:eastAsia="Calibri"/>
                <w:sz w:val="20"/>
                <w:szCs w:val="20"/>
              </w:rPr>
              <w:t>106</w:t>
            </w:r>
            <w:r w:rsidR="0055502E" w:rsidRPr="009F055D">
              <w:rPr>
                <w:rFonts w:eastAsia="Calibri"/>
                <w:sz w:val="20"/>
                <w:szCs w:val="20"/>
              </w:rPr>
              <w:t>,</w:t>
            </w:r>
            <w:r w:rsidR="00952DA7">
              <w:rPr>
                <w:rFonts w:eastAsia="Calibri"/>
                <w:sz w:val="20"/>
                <w:szCs w:val="20"/>
              </w:rPr>
              <w:t>73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7285F" w:rsidRDefault="0035317E" w:rsidP="00952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52D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по 31.12.20</w:t>
            </w:r>
            <w:r w:rsidR="00952D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 w:rsidR="00820CF3">
              <w:rPr>
                <w:sz w:val="20"/>
                <w:szCs w:val="20"/>
              </w:rPr>
              <w:t xml:space="preserve"> </w:t>
            </w:r>
            <w:r w:rsidR="0055502E">
              <w:rPr>
                <w:sz w:val="20"/>
                <w:szCs w:val="20"/>
              </w:rPr>
              <w:t xml:space="preserve"> </w:t>
            </w:r>
            <w:r w:rsidR="006352AA">
              <w:rPr>
                <w:sz w:val="20"/>
                <w:szCs w:val="20"/>
              </w:rPr>
              <w:t>10</w:t>
            </w:r>
            <w:r w:rsidR="00952DA7">
              <w:rPr>
                <w:sz w:val="20"/>
                <w:szCs w:val="20"/>
              </w:rPr>
              <w:t>9</w:t>
            </w:r>
            <w:r w:rsidR="00B122E0">
              <w:rPr>
                <w:sz w:val="20"/>
                <w:szCs w:val="20"/>
              </w:rPr>
              <w:t>,</w:t>
            </w:r>
            <w:r w:rsidR="00952DA7">
              <w:rPr>
                <w:sz w:val="20"/>
                <w:szCs w:val="20"/>
              </w:rPr>
              <w:t>73;</w:t>
            </w:r>
          </w:p>
          <w:p w:rsidR="00952DA7" w:rsidRPr="0035317E" w:rsidRDefault="00952DA7" w:rsidP="00952DA7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01.01.202</w:t>
            </w:r>
            <w:r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по 31.12.202</w:t>
            </w:r>
            <w:r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–  </w:t>
            </w:r>
            <w:r>
              <w:rPr>
                <w:rFonts w:eastAsia="Calibri"/>
                <w:sz w:val="20"/>
                <w:szCs w:val="20"/>
              </w:rPr>
              <w:t>112</w:t>
            </w:r>
            <w:r w:rsidRPr="009F055D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9F055D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952DA7" w:rsidRPr="00E45C4D" w:rsidRDefault="00952DA7" w:rsidP="00952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 1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4A4F91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779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206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55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</w:t>
            </w:r>
            <w:r w:rsidR="00952D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952D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10210B">
              <w:rPr>
                <w:sz w:val="20"/>
                <w:szCs w:val="20"/>
              </w:rPr>
              <w:t>15,50</w:t>
            </w:r>
            <w:r>
              <w:rPr>
                <w:sz w:val="20"/>
                <w:szCs w:val="20"/>
              </w:rPr>
              <w:t>;</w:t>
            </w:r>
          </w:p>
          <w:p w:rsidR="004A6E25" w:rsidRDefault="00711079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52DA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952DA7">
              <w:rPr>
                <w:sz w:val="20"/>
                <w:szCs w:val="20"/>
              </w:rPr>
              <w:t>21</w:t>
            </w:r>
            <w:r w:rsidR="004A6E25">
              <w:rPr>
                <w:sz w:val="20"/>
                <w:szCs w:val="20"/>
              </w:rPr>
              <w:t xml:space="preserve"> – </w:t>
            </w:r>
            <w:r w:rsidR="0010210B">
              <w:rPr>
                <w:sz w:val="20"/>
                <w:szCs w:val="20"/>
              </w:rPr>
              <w:t>15,50</w:t>
            </w:r>
            <w:r w:rsidR="005A7A22">
              <w:rPr>
                <w:sz w:val="20"/>
                <w:szCs w:val="20"/>
              </w:rPr>
              <w:t>;</w:t>
            </w:r>
          </w:p>
          <w:p w:rsidR="006352AA" w:rsidRDefault="005A7A22" w:rsidP="00952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52DA7">
              <w:rPr>
                <w:sz w:val="20"/>
                <w:szCs w:val="20"/>
              </w:rPr>
              <w:t>22</w:t>
            </w:r>
            <w:r w:rsidR="00711079">
              <w:rPr>
                <w:sz w:val="20"/>
                <w:szCs w:val="20"/>
              </w:rPr>
              <w:t xml:space="preserve"> по 31.12.20</w:t>
            </w:r>
            <w:r w:rsidR="00952D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– </w:t>
            </w:r>
            <w:r w:rsidR="0010210B">
              <w:rPr>
                <w:sz w:val="20"/>
                <w:szCs w:val="20"/>
              </w:rPr>
              <w:t>15,50</w:t>
            </w:r>
            <w:r w:rsidR="00952DA7">
              <w:rPr>
                <w:sz w:val="20"/>
                <w:szCs w:val="20"/>
              </w:rPr>
              <w:t>;</w:t>
            </w:r>
          </w:p>
          <w:p w:rsidR="00952DA7" w:rsidRDefault="00952DA7" w:rsidP="00952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15,50;</w:t>
            </w:r>
          </w:p>
          <w:p w:rsidR="00952DA7" w:rsidRPr="00E45C4D" w:rsidRDefault="00952DA7" w:rsidP="00952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15,50.</w:t>
            </w:r>
          </w:p>
        </w:tc>
      </w:tr>
      <w:tr w:rsidR="006E4A0F" w:rsidTr="004A4F91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779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06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55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</w:t>
            </w:r>
            <w:r w:rsidR="00952DA7">
              <w:rPr>
                <w:sz w:val="20"/>
                <w:szCs w:val="20"/>
              </w:rPr>
              <w:t>20</w:t>
            </w:r>
            <w:r w:rsidR="00711079">
              <w:rPr>
                <w:sz w:val="20"/>
                <w:szCs w:val="20"/>
              </w:rPr>
              <w:t xml:space="preserve"> по 31.12.20</w:t>
            </w:r>
            <w:r w:rsidR="00952D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8357DF">
              <w:rPr>
                <w:sz w:val="20"/>
                <w:szCs w:val="20"/>
              </w:rPr>
              <w:t>7</w:t>
            </w:r>
            <w:r w:rsidR="00952DA7">
              <w:rPr>
                <w:sz w:val="20"/>
                <w:szCs w:val="20"/>
              </w:rPr>
              <w:t>9</w:t>
            </w:r>
            <w:r w:rsidR="008357DF">
              <w:rPr>
                <w:sz w:val="20"/>
                <w:szCs w:val="20"/>
              </w:rPr>
              <w:t>7,</w:t>
            </w:r>
            <w:r w:rsidR="00952DA7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;</w:t>
            </w:r>
          </w:p>
          <w:p w:rsidR="00F92CEF" w:rsidRDefault="0071107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52DA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952DA7">
              <w:rPr>
                <w:sz w:val="20"/>
                <w:szCs w:val="20"/>
              </w:rPr>
              <w:t>21</w:t>
            </w:r>
            <w:r w:rsidR="00F92CEF">
              <w:rPr>
                <w:sz w:val="20"/>
                <w:szCs w:val="20"/>
              </w:rPr>
              <w:t xml:space="preserve"> – </w:t>
            </w:r>
            <w:r w:rsidR="00952DA7">
              <w:rPr>
                <w:sz w:val="20"/>
                <w:szCs w:val="20"/>
              </w:rPr>
              <w:t>82</w:t>
            </w:r>
            <w:r w:rsidR="00075488">
              <w:rPr>
                <w:sz w:val="20"/>
                <w:szCs w:val="20"/>
              </w:rPr>
              <w:t>2</w:t>
            </w:r>
            <w:r w:rsidR="008357DF">
              <w:rPr>
                <w:sz w:val="20"/>
                <w:szCs w:val="20"/>
              </w:rPr>
              <w:t>,</w:t>
            </w:r>
            <w:r w:rsidR="00075488">
              <w:rPr>
                <w:sz w:val="20"/>
                <w:szCs w:val="20"/>
              </w:rPr>
              <w:t>2</w:t>
            </w:r>
            <w:r w:rsidR="00952DA7">
              <w:rPr>
                <w:sz w:val="20"/>
                <w:szCs w:val="20"/>
              </w:rPr>
              <w:t>0</w:t>
            </w:r>
            <w:r w:rsidR="001179D9">
              <w:rPr>
                <w:sz w:val="20"/>
                <w:szCs w:val="20"/>
              </w:rPr>
              <w:t>;</w:t>
            </w:r>
          </w:p>
          <w:p w:rsidR="00E45C4D" w:rsidRDefault="00711079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52DA7">
              <w:rPr>
                <w:sz w:val="20"/>
                <w:szCs w:val="20"/>
              </w:rPr>
              <w:t>22</w:t>
            </w:r>
            <w:r w:rsidR="001179D9">
              <w:rPr>
                <w:sz w:val="20"/>
                <w:szCs w:val="20"/>
              </w:rPr>
              <w:t xml:space="preserve"> по 31.12.20</w:t>
            </w:r>
            <w:r w:rsidR="00952DA7">
              <w:rPr>
                <w:sz w:val="20"/>
                <w:szCs w:val="20"/>
              </w:rPr>
              <w:t>22</w:t>
            </w:r>
            <w:r w:rsidR="001179D9">
              <w:rPr>
                <w:sz w:val="20"/>
                <w:szCs w:val="20"/>
              </w:rPr>
              <w:t xml:space="preserve"> </w:t>
            </w:r>
            <w:r w:rsidR="00B612FF" w:rsidRPr="00075488">
              <w:rPr>
                <w:sz w:val="20"/>
                <w:szCs w:val="20"/>
              </w:rPr>
              <w:t>–</w:t>
            </w:r>
            <w:r w:rsidR="008357DF" w:rsidRPr="00075488">
              <w:rPr>
                <w:sz w:val="20"/>
                <w:szCs w:val="20"/>
              </w:rPr>
              <w:t xml:space="preserve"> </w:t>
            </w:r>
            <w:r w:rsidR="00952DA7">
              <w:rPr>
                <w:sz w:val="20"/>
                <w:szCs w:val="20"/>
              </w:rPr>
              <w:t>846</w:t>
            </w:r>
            <w:r w:rsidR="008357DF" w:rsidRPr="00075488">
              <w:rPr>
                <w:sz w:val="20"/>
                <w:szCs w:val="20"/>
              </w:rPr>
              <w:t>,</w:t>
            </w:r>
            <w:r w:rsidR="00952DA7">
              <w:rPr>
                <w:sz w:val="20"/>
                <w:szCs w:val="20"/>
              </w:rPr>
              <w:t>45;</w:t>
            </w:r>
          </w:p>
          <w:p w:rsidR="00952DA7" w:rsidRDefault="00952DA7" w:rsidP="00952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2;</w:t>
            </w:r>
          </w:p>
          <w:p w:rsidR="006352AA" w:rsidRPr="00E45C4D" w:rsidRDefault="00952DA7" w:rsidP="00952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07548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899</w:t>
            </w:r>
            <w:r w:rsidRPr="000754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4A4F91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779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206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E45C4D" w:rsidRPr="00E45C4D" w:rsidRDefault="00F92CEF" w:rsidP="00952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</w:t>
            </w:r>
            <w:r w:rsidR="00952D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952DA7">
              <w:rPr>
                <w:sz w:val="20"/>
                <w:szCs w:val="20"/>
              </w:rPr>
              <w:t>24</w:t>
            </w:r>
          </w:p>
        </w:tc>
      </w:tr>
      <w:tr w:rsidR="00A83858" w:rsidTr="004A4F91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779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206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4A4F91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779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206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4A4F91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06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55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52D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952D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4A4F91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52DA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952DA7">
              <w:rPr>
                <w:sz w:val="20"/>
                <w:szCs w:val="20"/>
              </w:rPr>
              <w:t>21</w:t>
            </w:r>
            <w:r w:rsidR="00297EBE"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Default="004A4F91" w:rsidP="00952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52DA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по 31.12.20</w:t>
            </w:r>
            <w:r w:rsidR="00952DA7">
              <w:rPr>
                <w:sz w:val="20"/>
                <w:szCs w:val="20"/>
              </w:rPr>
              <w:t>22</w:t>
            </w:r>
            <w:r w:rsidR="00297EBE"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952DA7">
              <w:rPr>
                <w:sz w:val="20"/>
                <w:szCs w:val="20"/>
              </w:rPr>
              <w:t>;</w:t>
            </w:r>
          </w:p>
          <w:p w:rsidR="00952DA7" w:rsidRDefault="00952DA7" w:rsidP="00952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0;</w:t>
            </w:r>
          </w:p>
          <w:p w:rsidR="00952DA7" w:rsidRPr="00E45C4D" w:rsidRDefault="00952DA7" w:rsidP="00952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0.</w:t>
            </w:r>
          </w:p>
        </w:tc>
      </w:tr>
      <w:tr w:rsidR="004A4F91" w:rsidTr="00952DA7">
        <w:trPr>
          <w:trHeight w:val="1672"/>
        </w:trPr>
        <w:tc>
          <w:tcPr>
            <w:tcW w:w="711" w:type="dxa"/>
          </w:tcPr>
          <w:p w:rsidR="004A4F91" w:rsidRPr="00A83858" w:rsidRDefault="004A4F91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91" w:rsidRPr="00A83858" w:rsidRDefault="004A4F91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06" w:type="dxa"/>
            <w:vAlign w:val="center"/>
          </w:tcPr>
          <w:p w:rsidR="004A4F91" w:rsidRPr="00E45C4D" w:rsidRDefault="004A4F91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55" w:type="dxa"/>
            <w:vAlign w:val="center"/>
          </w:tcPr>
          <w:p w:rsidR="00952DA7" w:rsidRDefault="00952DA7" w:rsidP="00952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952DA7" w:rsidRDefault="00952DA7" w:rsidP="00952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952DA7" w:rsidRDefault="00952DA7" w:rsidP="00952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952DA7" w:rsidRDefault="00952DA7" w:rsidP="00952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0;</w:t>
            </w:r>
          </w:p>
          <w:p w:rsidR="004A4F91" w:rsidRPr="00E45C4D" w:rsidRDefault="00952DA7" w:rsidP="00952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01.01.2024 по 31.12.2024 – 0.</w:t>
            </w:r>
          </w:p>
        </w:tc>
      </w:tr>
      <w:tr w:rsidR="00A83858" w:rsidTr="004A4F91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779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206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4A4F91" w:rsidTr="004A4F91">
        <w:trPr>
          <w:trHeight w:val="2851"/>
        </w:trPr>
        <w:tc>
          <w:tcPr>
            <w:tcW w:w="711" w:type="dxa"/>
          </w:tcPr>
          <w:p w:rsidR="004A4F91" w:rsidRPr="00A83858" w:rsidRDefault="004A4F91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779" w:type="dxa"/>
          </w:tcPr>
          <w:p w:rsidR="004A4F91" w:rsidRPr="006E4A0F" w:rsidRDefault="004A4F91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06" w:type="dxa"/>
            <w:vAlign w:val="center"/>
          </w:tcPr>
          <w:p w:rsidR="004A4F91" w:rsidRPr="00E45C4D" w:rsidRDefault="004A4F91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55" w:type="dxa"/>
            <w:vAlign w:val="center"/>
          </w:tcPr>
          <w:p w:rsidR="00952DA7" w:rsidRDefault="00952DA7" w:rsidP="00952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952DA7" w:rsidRDefault="00952DA7" w:rsidP="00952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952DA7" w:rsidRDefault="00952DA7" w:rsidP="00952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952DA7" w:rsidRDefault="00952DA7" w:rsidP="00952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0;</w:t>
            </w:r>
          </w:p>
          <w:p w:rsidR="004A4F91" w:rsidRPr="00E45C4D" w:rsidRDefault="00952DA7" w:rsidP="00952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01.01.2024 по 31.12.2024 – 0.</w:t>
            </w:r>
          </w:p>
        </w:tc>
      </w:tr>
      <w:tr w:rsidR="00A83858" w:rsidTr="004A4F91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779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206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4A4F91" w:rsidTr="004A4F91">
        <w:trPr>
          <w:trHeight w:val="1026"/>
        </w:trPr>
        <w:tc>
          <w:tcPr>
            <w:tcW w:w="711" w:type="dxa"/>
          </w:tcPr>
          <w:p w:rsidR="004A4F91" w:rsidRPr="00A83858" w:rsidRDefault="004A4F91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4A4F91" w:rsidRPr="006E4A0F" w:rsidRDefault="004A4F91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06" w:type="dxa"/>
            <w:vAlign w:val="center"/>
          </w:tcPr>
          <w:p w:rsidR="004A4F91" w:rsidRPr="00E45C4D" w:rsidRDefault="004A4F91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55" w:type="dxa"/>
            <w:vAlign w:val="center"/>
          </w:tcPr>
          <w:p w:rsidR="00952DA7" w:rsidRDefault="00952DA7" w:rsidP="00952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;</w:t>
            </w:r>
          </w:p>
          <w:p w:rsidR="00952DA7" w:rsidRDefault="00952DA7" w:rsidP="00952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0;</w:t>
            </w:r>
          </w:p>
          <w:p w:rsidR="00952DA7" w:rsidRDefault="00952DA7" w:rsidP="00952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0;</w:t>
            </w:r>
          </w:p>
          <w:p w:rsidR="00952DA7" w:rsidRDefault="00952DA7" w:rsidP="00952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</w:t>
            </w:r>
            <w:r>
              <w:rPr>
                <w:sz w:val="20"/>
                <w:szCs w:val="20"/>
              </w:rPr>
              <w:t xml:space="preserve"> 10,</w:t>
            </w:r>
            <w:bookmarkStart w:id="0" w:name="_GoBack"/>
            <w:bookmarkEnd w:id="0"/>
            <w:r>
              <w:rPr>
                <w:sz w:val="20"/>
                <w:szCs w:val="20"/>
              </w:rPr>
              <w:t>0;</w:t>
            </w:r>
          </w:p>
          <w:p w:rsidR="004A4F91" w:rsidRPr="00E45C4D" w:rsidRDefault="00952DA7" w:rsidP="00952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01.01.2024 по 31.12.2024 – </w:t>
            </w:r>
            <w:r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0.</w:t>
            </w:r>
          </w:p>
        </w:tc>
      </w:tr>
      <w:tr w:rsidR="006E4A0F" w:rsidTr="004A4F91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06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/куб. м)</w:t>
            </w:r>
          </w:p>
        </w:tc>
        <w:tc>
          <w:tcPr>
            <w:tcW w:w="3655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4A4F91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E4A0F" w:rsidRPr="006E4A0F" w:rsidRDefault="00F038EE" w:rsidP="00952DA7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206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(кВт*ч/куб. м)</w:t>
            </w:r>
          </w:p>
        </w:tc>
        <w:tc>
          <w:tcPr>
            <w:tcW w:w="3655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4A4F91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779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206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E45C4D" w:rsidRPr="00E45C4D" w:rsidRDefault="00F804C5" w:rsidP="00952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</w:t>
            </w:r>
            <w:r>
              <w:rPr>
                <w:sz w:val="20"/>
                <w:szCs w:val="20"/>
              </w:rPr>
              <w:lastRenderedPageBreak/>
              <w:t>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952DA7">
              <w:rPr>
                <w:sz w:val="20"/>
                <w:szCs w:val="20"/>
              </w:rPr>
              <w:t>4</w:t>
            </w:r>
            <w:r w:rsidR="00ED3EDB">
              <w:rPr>
                <w:sz w:val="20"/>
                <w:szCs w:val="20"/>
              </w:rPr>
              <w:t> 2</w:t>
            </w:r>
            <w:r w:rsidR="00952DA7">
              <w:rPr>
                <w:sz w:val="20"/>
                <w:szCs w:val="20"/>
              </w:rPr>
              <w:t>38</w:t>
            </w:r>
            <w:r w:rsidR="00ED3EDB">
              <w:rPr>
                <w:sz w:val="20"/>
                <w:szCs w:val="20"/>
              </w:rPr>
              <w:t>,</w:t>
            </w:r>
            <w:r w:rsidR="00952DA7">
              <w:rPr>
                <w:sz w:val="20"/>
                <w:szCs w:val="20"/>
              </w:rPr>
              <w:t>16</w:t>
            </w:r>
            <w:r w:rsidR="005708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952DA7">
        <w:trPr>
          <w:trHeight w:val="931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779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206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E45C4D" w:rsidRPr="00E45C4D" w:rsidRDefault="00952DA7" w:rsidP="00F7723E">
            <w:pPr>
              <w:rPr>
                <w:sz w:val="20"/>
                <w:szCs w:val="20"/>
              </w:rPr>
            </w:pPr>
            <w:r w:rsidRPr="00E873C7"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4A4F91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779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206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 w:rsidSect="0046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13E"/>
    <w:rsid w:val="00046B29"/>
    <w:rsid w:val="00060451"/>
    <w:rsid w:val="00075488"/>
    <w:rsid w:val="000B0E99"/>
    <w:rsid w:val="000F7941"/>
    <w:rsid w:val="0010210B"/>
    <w:rsid w:val="001179D9"/>
    <w:rsid w:val="00142704"/>
    <w:rsid w:val="001C1E51"/>
    <w:rsid w:val="001E223B"/>
    <w:rsid w:val="00232EB8"/>
    <w:rsid w:val="00234F2C"/>
    <w:rsid w:val="00297EBE"/>
    <w:rsid w:val="002C545D"/>
    <w:rsid w:val="00325D47"/>
    <w:rsid w:val="0035317E"/>
    <w:rsid w:val="00380DFA"/>
    <w:rsid w:val="0038438D"/>
    <w:rsid w:val="003E46C8"/>
    <w:rsid w:val="003E7AF6"/>
    <w:rsid w:val="00401483"/>
    <w:rsid w:val="0040417F"/>
    <w:rsid w:val="00406CEA"/>
    <w:rsid w:val="00412A39"/>
    <w:rsid w:val="0046210F"/>
    <w:rsid w:val="00466D8B"/>
    <w:rsid w:val="004A40AC"/>
    <w:rsid w:val="004A4F91"/>
    <w:rsid w:val="004A6E25"/>
    <w:rsid w:val="004C01B9"/>
    <w:rsid w:val="00531FFF"/>
    <w:rsid w:val="0055502E"/>
    <w:rsid w:val="00556CC5"/>
    <w:rsid w:val="005708C0"/>
    <w:rsid w:val="005A7A22"/>
    <w:rsid w:val="005F04A5"/>
    <w:rsid w:val="006145DA"/>
    <w:rsid w:val="006352AA"/>
    <w:rsid w:val="00673422"/>
    <w:rsid w:val="006E4A0F"/>
    <w:rsid w:val="0070077B"/>
    <w:rsid w:val="0070165B"/>
    <w:rsid w:val="00711079"/>
    <w:rsid w:val="00776ADD"/>
    <w:rsid w:val="007D6E16"/>
    <w:rsid w:val="007E323D"/>
    <w:rsid w:val="007E549F"/>
    <w:rsid w:val="00820CF3"/>
    <w:rsid w:val="008357DF"/>
    <w:rsid w:val="00852968"/>
    <w:rsid w:val="008569FD"/>
    <w:rsid w:val="00952DA7"/>
    <w:rsid w:val="009B19CA"/>
    <w:rsid w:val="009F055D"/>
    <w:rsid w:val="00A018DE"/>
    <w:rsid w:val="00A43336"/>
    <w:rsid w:val="00A74568"/>
    <w:rsid w:val="00A83858"/>
    <w:rsid w:val="00AF5471"/>
    <w:rsid w:val="00B02622"/>
    <w:rsid w:val="00B122E0"/>
    <w:rsid w:val="00B424E4"/>
    <w:rsid w:val="00B612FF"/>
    <w:rsid w:val="00B7700A"/>
    <w:rsid w:val="00C00460"/>
    <w:rsid w:val="00C11C34"/>
    <w:rsid w:val="00C13357"/>
    <w:rsid w:val="00C321EB"/>
    <w:rsid w:val="00C502BF"/>
    <w:rsid w:val="00CB6116"/>
    <w:rsid w:val="00CD7216"/>
    <w:rsid w:val="00D344A5"/>
    <w:rsid w:val="00D7285F"/>
    <w:rsid w:val="00DA6382"/>
    <w:rsid w:val="00DD144C"/>
    <w:rsid w:val="00DD29C6"/>
    <w:rsid w:val="00E45C4D"/>
    <w:rsid w:val="00E55E1F"/>
    <w:rsid w:val="00E77191"/>
    <w:rsid w:val="00E777F5"/>
    <w:rsid w:val="00ED3EDB"/>
    <w:rsid w:val="00ED779C"/>
    <w:rsid w:val="00EE3299"/>
    <w:rsid w:val="00F038EE"/>
    <w:rsid w:val="00F7723E"/>
    <w:rsid w:val="00F804C5"/>
    <w:rsid w:val="00F92CEF"/>
    <w:rsid w:val="00FC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 общества с ограниченной ответственностью «Колодец», реализующего услуги холодного водоснабжения на территории муниципального образования 
«Горномарийский муниципальный район»
</_x041e__x043f__x0438__x0441__x0430__x043d__x0438__x0435_>
    <_x0413__x043e__x0434_ xmlns="017c2c2b-5e82-48b2-ad75-38e6bd3948f2">2020 год</_x0413__x043e__x0434_>
    <_dlc_DocId xmlns="57504d04-691e-4fc4-8f09-4f19fdbe90f6">XXJ7TYMEEKJ2-5744-271</_dlc_DocId>
    <_dlc_DocIdUrl xmlns="57504d04-691e-4fc4-8f09-4f19fdbe90f6">
      <Url>https://vip.gov.mari.ru/tarif/_layouts/DocIdRedir.aspx?ID=XXJ7TYMEEKJ2-5744-271</Url>
      <Description>XXJ7TYMEEKJ2-5744-271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B394F-4A0C-4635-A6C2-EA7D3BC9EDDB}"/>
</file>

<file path=customXml/itemProps2.xml><?xml version="1.0" encoding="utf-8"?>
<ds:datastoreItem xmlns:ds="http://schemas.openxmlformats.org/officeDocument/2006/customXml" ds:itemID="{3C0B36BB-D049-4FF4-9D2B-BBA384EF5533}"/>
</file>

<file path=customXml/itemProps3.xml><?xml version="1.0" encoding="utf-8"?>
<ds:datastoreItem xmlns:ds="http://schemas.openxmlformats.org/officeDocument/2006/customXml" ds:itemID="{FE095030-CC29-4129-B63C-7BE18C8C9888}"/>
</file>

<file path=customXml/itemProps4.xml><?xml version="1.0" encoding="utf-8"?>
<ds:datastoreItem xmlns:ds="http://schemas.openxmlformats.org/officeDocument/2006/customXml" ds:itemID="{41794F2E-EB34-460A-B362-0CD499340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"Колодец"</dc:title>
  <dc:subject/>
  <dc:creator>user</dc:creator>
  <cp:keywords/>
  <dc:description/>
  <cp:lastModifiedBy>Смирнова Е.А.</cp:lastModifiedBy>
  <cp:revision>81</cp:revision>
  <dcterms:created xsi:type="dcterms:W3CDTF">2016-03-21T10:26:00Z</dcterms:created>
  <dcterms:modified xsi:type="dcterms:W3CDTF">2019-12-17T06:54:00Z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6ccbf5e1-6895-4ea1-84f5-bdeade617168</vt:lpwstr>
  </property>
</Properties>
</file>