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E2208" w:rsidRPr="007D6E16" w:rsidRDefault="00D50E8F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E2208">
        <w:rPr>
          <w:sz w:val="24"/>
          <w:szCs w:val="24"/>
        </w:rPr>
        <w:t xml:space="preserve">промышленности, </w:t>
      </w:r>
      <w:r w:rsidR="002E2208" w:rsidRPr="007D6E16">
        <w:rPr>
          <w:sz w:val="24"/>
          <w:szCs w:val="24"/>
        </w:rPr>
        <w:t xml:space="preserve">экономического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развития</w:t>
      </w:r>
      <w:r w:rsidR="002E2208">
        <w:rPr>
          <w:sz w:val="24"/>
          <w:szCs w:val="24"/>
        </w:rPr>
        <w:t xml:space="preserve"> </w:t>
      </w:r>
      <w:r w:rsidR="002E2208" w:rsidRPr="007D6E16">
        <w:rPr>
          <w:sz w:val="24"/>
          <w:szCs w:val="24"/>
        </w:rPr>
        <w:t xml:space="preserve">и торговли </w:t>
      </w:r>
      <w:r w:rsidR="002E2208">
        <w:rPr>
          <w:sz w:val="24"/>
          <w:szCs w:val="24"/>
        </w:rPr>
        <w:br/>
      </w:r>
      <w:r w:rsidR="002E2208" w:rsidRPr="007D6E16">
        <w:rPr>
          <w:sz w:val="24"/>
          <w:szCs w:val="24"/>
        </w:rPr>
        <w:t>Республики Марий Эл</w:t>
      </w:r>
    </w:p>
    <w:p w:rsidR="002E2208" w:rsidRPr="007D6E16" w:rsidRDefault="002E2208" w:rsidP="002E2208">
      <w:pPr>
        <w:jc w:val="right"/>
        <w:rPr>
          <w:sz w:val="24"/>
          <w:szCs w:val="24"/>
        </w:rPr>
      </w:pPr>
      <w:r>
        <w:rPr>
          <w:sz w:val="24"/>
          <w:szCs w:val="24"/>
        </w:rPr>
        <w:t>№ 145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FD4227" w:rsidRPr="00651DFC" w:rsidRDefault="00FD4227" w:rsidP="00FD4227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651DFC">
        <w:rPr>
          <w:sz w:val="24"/>
          <w:szCs w:val="24"/>
        </w:rPr>
        <w:t xml:space="preserve"> Минэкономразвития </w:t>
      </w:r>
    </w:p>
    <w:p w:rsidR="00FD4227" w:rsidRPr="00651DFC" w:rsidRDefault="00FD4227" w:rsidP="00FD4227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Республики Марий Эл </w:t>
      </w:r>
    </w:p>
    <w:p w:rsidR="00FD4227" w:rsidRPr="00651DFC" w:rsidRDefault="00FD4227" w:rsidP="00FD4227">
      <w:pPr>
        <w:jc w:val="right"/>
        <w:rPr>
          <w:sz w:val="24"/>
          <w:szCs w:val="24"/>
        </w:rPr>
      </w:pPr>
      <w:r w:rsidRPr="00651DFC">
        <w:rPr>
          <w:sz w:val="24"/>
          <w:szCs w:val="24"/>
        </w:rPr>
        <w:t xml:space="preserve">от </w:t>
      </w:r>
      <w:r>
        <w:rPr>
          <w:sz w:val="24"/>
          <w:szCs w:val="24"/>
        </w:rPr>
        <w:t>10</w:t>
      </w:r>
      <w:r w:rsidRPr="00651DFC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2019</w:t>
      </w:r>
      <w:r w:rsidRPr="00651DFC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123</w:t>
      </w:r>
      <w:r w:rsidRPr="00651DFC">
        <w:rPr>
          <w:sz w:val="24"/>
          <w:szCs w:val="24"/>
        </w:rPr>
        <w:t xml:space="preserve"> т</w:t>
      </w:r>
      <w:r>
        <w:rPr>
          <w:sz w:val="24"/>
          <w:szCs w:val="24"/>
        </w:rPr>
        <w:t>)</w:t>
      </w:r>
    </w:p>
    <w:p w:rsidR="00B7700A" w:rsidRPr="007D6E16" w:rsidRDefault="00B7700A" w:rsidP="002E2208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E57F90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открытого акционерного общества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Водоканал</w:t>
      </w:r>
      <w:r w:rsidR="00B7700A" w:rsidRPr="00556CC5">
        <w:rPr>
          <w:sz w:val="26"/>
          <w:szCs w:val="26"/>
        </w:rPr>
        <w:t xml:space="preserve">»,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городского округа</w:t>
      </w:r>
      <w:r w:rsidR="00B7700A"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Волжск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E57F90" w:rsidP="00AE48E9">
            <w:pPr>
              <w:rPr>
                <w:sz w:val="24"/>
                <w:szCs w:val="24"/>
              </w:rPr>
            </w:pPr>
            <w:r w:rsidRPr="00E57F90">
              <w:rPr>
                <w:sz w:val="24"/>
                <w:szCs w:val="24"/>
              </w:rPr>
              <w:t>открыто</w:t>
            </w:r>
            <w:r w:rsidR="00AE48E9">
              <w:rPr>
                <w:sz w:val="24"/>
                <w:szCs w:val="24"/>
              </w:rPr>
              <w:t>е</w:t>
            </w:r>
            <w:r w:rsidRPr="00E57F90">
              <w:rPr>
                <w:sz w:val="24"/>
                <w:szCs w:val="24"/>
              </w:rPr>
              <w:t xml:space="preserve"> акционерн</w:t>
            </w:r>
            <w:r w:rsidR="00AE48E9">
              <w:rPr>
                <w:sz w:val="24"/>
                <w:szCs w:val="24"/>
              </w:rPr>
              <w:t>ое</w:t>
            </w:r>
            <w:r w:rsidRPr="00E57F90">
              <w:rPr>
                <w:sz w:val="24"/>
                <w:szCs w:val="24"/>
              </w:rPr>
              <w:t xml:space="preserve"> обществ</w:t>
            </w:r>
            <w:r w:rsidR="00AE48E9">
              <w:rPr>
                <w:sz w:val="24"/>
                <w:szCs w:val="24"/>
              </w:rPr>
              <w:t>о</w:t>
            </w:r>
            <w:r w:rsidRPr="00E57F90">
              <w:rPr>
                <w:sz w:val="24"/>
                <w:szCs w:val="24"/>
              </w:rPr>
              <w:t xml:space="preserve"> «Водоканал»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г. Волжск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2E2208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2E2208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D7285F">
              <w:rPr>
                <w:sz w:val="20"/>
                <w:szCs w:val="20"/>
              </w:rPr>
              <w:t xml:space="preserve"> затрат: «Расходы на текущий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456153" w:rsidRPr="00456153">
              <w:rPr>
                <w:sz w:val="20"/>
                <w:szCs w:val="20"/>
              </w:rPr>
              <w:t>656,57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360F4B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360F4B">
              <w:rPr>
                <w:sz w:val="20"/>
                <w:szCs w:val="20"/>
              </w:rPr>
              <w:t>1 007,83</w:t>
            </w:r>
            <w:r w:rsidRPr="00360F4B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360F4B">
              <w:rPr>
                <w:sz w:val="20"/>
                <w:szCs w:val="20"/>
              </w:rPr>
              <w:t xml:space="preserve">с 01.01.2021 по 31.12.2021 – </w:t>
            </w:r>
            <w:r w:rsidR="00456153" w:rsidRPr="00360F4B">
              <w:rPr>
                <w:sz w:val="20"/>
                <w:szCs w:val="20"/>
              </w:rPr>
              <w:t>1 028,27;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1 055,69</w:t>
            </w:r>
            <w:r w:rsidR="00456153">
              <w:rPr>
                <w:sz w:val="20"/>
                <w:szCs w:val="20"/>
              </w:rPr>
              <w:t>;</w:t>
            </w:r>
          </w:p>
          <w:p w:rsidR="00D7285F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1 086,93</w:t>
            </w:r>
            <w:r w:rsidR="0045615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3278" w:rsidRPr="00D33278">
              <w:rPr>
                <w:sz w:val="20"/>
                <w:szCs w:val="20"/>
              </w:rPr>
              <w:t>3 107,42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360F4B">
              <w:rPr>
                <w:sz w:val="20"/>
                <w:szCs w:val="20"/>
              </w:rPr>
              <w:t xml:space="preserve">2 </w:t>
            </w:r>
            <w:r w:rsidR="00360F4B">
              <w:rPr>
                <w:sz w:val="20"/>
                <w:szCs w:val="20"/>
              </w:rPr>
              <w:t>887</w:t>
            </w:r>
            <w:r w:rsidR="00D33278" w:rsidRPr="00360F4B">
              <w:rPr>
                <w:sz w:val="20"/>
                <w:szCs w:val="20"/>
              </w:rPr>
              <w:t>,</w:t>
            </w:r>
            <w:r w:rsidR="00360F4B">
              <w:rPr>
                <w:sz w:val="20"/>
                <w:szCs w:val="20"/>
              </w:rPr>
              <w:t>99</w:t>
            </w:r>
            <w:r w:rsidRPr="00360F4B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;</w:t>
            </w:r>
          </w:p>
          <w:p w:rsidR="00E45C4D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2 920,84</w:t>
            </w:r>
            <w:r w:rsidR="00D33278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33278" w:rsidRPr="00D33278">
              <w:rPr>
                <w:sz w:val="20"/>
                <w:szCs w:val="20"/>
              </w:rPr>
              <w:t>67 592,31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</w:t>
            </w:r>
            <w:r w:rsidRPr="00360F4B">
              <w:rPr>
                <w:sz w:val="20"/>
                <w:szCs w:val="20"/>
              </w:rPr>
              <w:t xml:space="preserve">– </w:t>
            </w:r>
            <w:r w:rsidR="00D33278" w:rsidRPr="00360F4B">
              <w:rPr>
                <w:sz w:val="20"/>
                <w:szCs w:val="20"/>
              </w:rPr>
              <w:t xml:space="preserve">65 </w:t>
            </w:r>
            <w:r w:rsidR="00360F4B">
              <w:rPr>
                <w:sz w:val="20"/>
                <w:szCs w:val="20"/>
              </w:rPr>
              <w:t>777</w:t>
            </w:r>
            <w:r w:rsidR="00D33278" w:rsidRPr="00360F4B">
              <w:rPr>
                <w:sz w:val="20"/>
                <w:szCs w:val="20"/>
              </w:rPr>
              <w:t>,</w:t>
            </w:r>
            <w:r w:rsidR="00360F4B">
              <w:rPr>
                <w:sz w:val="20"/>
                <w:szCs w:val="20"/>
              </w:rPr>
              <w:t>0</w:t>
            </w:r>
            <w:r w:rsidR="00D33278" w:rsidRPr="00360F4B">
              <w:rPr>
                <w:sz w:val="20"/>
                <w:szCs w:val="20"/>
              </w:rPr>
              <w:t>9</w:t>
            </w:r>
            <w:r w:rsidRPr="00360F4B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67 401,60</w:t>
            </w:r>
            <w:r w:rsidR="00E27394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69 322,14</w:t>
            </w:r>
            <w:r w:rsidR="00E27394">
              <w:rPr>
                <w:sz w:val="20"/>
                <w:szCs w:val="20"/>
              </w:rPr>
              <w:t>;</w:t>
            </w:r>
          </w:p>
          <w:p w:rsidR="00E45C4D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33278" w:rsidRPr="00D33278">
              <w:rPr>
                <w:sz w:val="20"/>
                <w:szCs w:val="20"/>
              </w:rPr>
              <w:t>71 446,16</w:t>
            </w:r>
            <w:r w:rsidR="00E2739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 w:rsidR="002E2208">
              <w:rPr>
                <w:sz w:val="20"/>
                <w:szCs w:val="20"/>
              </w:rPr>
              <w:t>.2019</w:t>
            </w:r>
            <w:r>
              <w:rPr>
                <w:sz w:val="20"/>
                <w:szCs w:val="20"/>
              </w:rPr>
              <w:t xml:space="preserve"> по 31.12.20</w:t>
            </w:r>
            <w:r w:rsidR="002E2208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584F87">
              <w:rPr>
                <w:sz w:val="20"/>
                <w:szCs w:val="20"/>
              </w:rPr>
              <w:t>0,001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584F87">
              <w:rPr>
                <w:sz w:val="20"/>
                <w:szCs w:val="20"/>
              </w:rPr>
              <w:t>0,001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,001;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,001;</w:t>
            </w:r>
          </w:p>
          <w:p w:rsidR="00A83858" w:rsidRPr="00E45C4D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584F87">
              <w:rPr>
                <w:sz w:val="20"/>
                <w:szCs w:val="20"/>
              </w:rPr>
              <w:t>,</w:t>
            </w:r>
            <w:r w:rsidRPr="002515A3">
              <w:rPr>
                <w:sz w:val="20"/>
                <w:szCs w:val="20"/>
              </w:rPr>
              <w:t>0</w:t>
            </w:r>
            <w:r w:rsidR="00584F87">
              <w:rPr>
                <w:sz w:val="20"/>
                <w:szCs w:val="20"/>
              </w:rPr>
              <w:t>01.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DF3432" w:rsidRPr="00E45C4D" w:rsidRDefault="002E2208" w:rsidP="00E2739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0;</w:t>
            </w:r>
          </w:p>
          <w:p w:rsidR="00DF3432" w:rsidRDefault="002E2208" w:rsidP="00E2739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27394">
              <w:rPr>
                <w:sz w:val="20"/>
                <w:szCs w:val="20"/>
              </w:rPr>
              <w:t>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E2208" w:rsidRPr="00A376F0" w:rsidRDefault="002E2208" w:rsidP="002E2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E01F2F">
              <w:rPr>
                <w:sz w:val="20"/>
                <w:szCs w:val="20"/>
              </w:rPr>
              <w:t>13,2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Pr="00A376F0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</w:t>
            </w:r>
            <w:r w:rsidRPr="00A376F0">
              <w:rPr>
                <w:sz w:val="20"/>
                <w:szCs w:val="20"/>
              </w:rPr>
              <w:t>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13,2;</w:t>
            </w:r>
          </w:p>
          <w:p w:rsidR="002E2208" w:rsidRDefault="002E2208" w:rsidP="002E2208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13,2;</w:t>
            </w:r>
          </w:p>
          <w:p w:rsidR="00DF3432" w:rsidRDefault="002E2208" w:rsidP="00E01F2F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E01F2F">
              <w:rPr>
                <w:sz w:val="20"/>
                <w:szCs w:val="20"/>
              </w:rPr>
              <w:t>13,2.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3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 , и расходов на реализацию производственной программы в течение срока ее действия </w:t>
            </w:r>
            <w:r w:rsidR="00D33278" w:rsidRPr="00360F4B">
              <w:rPr>
                <w:sz w:val="20"/>
                <w:szCs w:val="20"/>
              </w:rPr>
              <w:t>341 5</w:t>
            </w:r>
            <w:r w:rsidR="00360F4B">
              <w:rPr>
                <w:sz w:val="20"/>
                <w:szCs w:val="20"/>
              </w:rPr>
              <w:t>39,3</w:t>
            </w:r>
            <w:bookmarkStart w:id="0" w:name="_GoBack"/>
            <w:bookmarkEnd w:id="0"/>
            <w:r w:rsidR="00D33278" w:rsidRPr="00360F4B">
              <w:rPr>
                <w:sz w:val="20"/>
                <w:szCs w:val="20"/>
              </w:rPr>
              <w:t xml:space="preserve">1 </w:t>
            </w:r>
            <w:r w:rsidRPr="00360F4B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154E20"/>
    <w:rsid w:val="002E2208"/>
    <w:rsid w:val="00351EFD"/>
    <w:rsid w:val="00360F4B"/>
    <w:rsid w:val="004119B1"/>
    <w:rsid w:val="00456153"/>
    <w:rsid w:val="004A6E25"/>
    <w:rsid w:val="00533EAB"/>
    <w:rsid w:val="00556CC5"/>
    <w:rsid w:val="00584F87"/>
    <w:rsid w:val="00613089"/>
    <w:rsid w:val="006A777C"/>
    <w:rsid w:val="006E4A0F"/>
    <w:rsid w:val="0070165B"/>
    <w:rsid w:val="007D6E16"/>
    <w:rsid w:val="008569FD"/>
    <w:rsid w:val="008F4766"/>
    <w:rsid w:val="009B36B0"/>
    <w:rsid w:val="009C0ED4"/>
    <w:rsid w:val="00A65ED9"/>
    <w:rsid w:val="00A83858"/>
    <w:rsid w:val="00AC328B"/>
    <w:rsid w:val="00AE48E9"/>
    <w:rsid w:val="00B02622"/>
    <w:rsid w:val="00B02F93"/>
    <w:rsid w:val="00B7700A"/>
    <w:rsid w:val="00D33278"/>
    <w:rsid w:val="00D50E8F"/>
    <w:rsid w:val="00D53799"/>
    <w:rsid w:val="00D7285F"/>
    <w:rsid w:val="00DF3432"/>
    <w:rsid w:val="00E01F2F"/>
    <w:rsid w:val="00E27394"/>
    <w:rsid w:val="00E45C4D"/>
    <w:rsid w:val="00E57F90"/>
    <w:rsid w:val="00EA0565"/>
    <w:rsid w:val="00F804C5"/>
    <w:rsid w:val="00F92CEF"/>
    <w:rsid w:val="00FC213E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программаоткрытого акционерного общества «Водоканал», реализующего услуги водоотведения на территории городского округа «Город Волжск»</_x041e__x043f__x0438__x0441__x0430__x043d__x0438__x0435_>
    <_x0413__x043e__x0434_ xmlns="017c2c2b-5e82-48b2-ad75-38e6bd3948f2">2020 год</_x0413__x043e__x0434_>
    <_dlc_DocId xmlns="57504d04-691e-4fc4-8f09-4f19fdbe90f6">XXJ7TYMEEKJ2-5744-249</_dlc_DocId>
    <_dlc_DocIdUrl xmlns="57504d04-691e-4fc4-8f09-4f19fdbe90f6">
      <Url>https://vip.gov.mari.ru/tarif/_layouts/DocIdRedir.aspx?ID=XXJ7TYMEEKJ2-5744-249</Url>
      <Description>XXJ7TYMEEKJ2-5744-249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635E52-C375-46DE-84BA-FEEC994F453C}"/>
</file>

<file path=customXml/itemProps2.xml><?xml version="1.0" encoding="utf-8"?>
<ds:datastoreItem xmlns:ds="http://schemas.openxmlformats.org/officeDocument/2006/customXml" ds:itemID="{F9D1A9EB-530E-4177-AF6A-410268610AD0}"/>
</file>

<file path=customXml/itemProps3.xml><?xml version="1.0" encoding="utf-8"?>
<ds:datastoreItem xmlns:ds="http://schemas.openxmlformats.org/officeDocument/2006/customXml" ds:itemID="{790D686A-B6C9-427D-A2E9-59FC5D3CEC46}"/>
</file>

<file path=customXml/itemProps4.xml><?xml version="1.0" encoding="utf-8"?>
<ds:datastoreItem xmlns:ds="http://schemas.openxmlformats.org/officeDocument/2006/customXml" ds:itemID="{8A690DC4-7E43-40E4-A1D3-8263D2600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ОАО "Водоканал" Город Волжск</dc:title>
  <dc:subject/>
  <dc:creator>user</dc:creator>
  <cp:keywords/>
  <dc:description/>
  <cp:lastModifiedBy>user</cp:lastModifiedBy>
  <cp:revision>36</cp:revision>
  <cp:lastPrinted>2016-06-09T13:09:00Z</cp:lastPrinted>
  <dcterms:created xsi:type="dcterms:W3CDTF">2016-03-21T10:26:00Z</dcterms:created>
  <dcterms:modified xsi:type="dcterms:W3CDTF">2019-12-23T08:13:00Z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583a8220-004e-48e5-b84f-7c2569c3e23c</vt:lpwstr>
  </property>
</Properties>
</file>