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</w:t>
      </w:r>
      <w:r w:rsidR="000A7480">
        <w:rPr>
          <w:sz w:val="24"/>
          <w:szCs w:val="24"/>
        </w:rPr>
        <w:t>промышленности,</w:t>
      </w:r>
      <w:r w:rsidR="000A7480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A7480">
        <w:rPr>
          <w:sz w:val="24"/>
          <w:szCs w:val="24"/>
        </w:rPr>
        <w:t>121</w:t>
      </w:r>
      <w:r>
        <w:rPr>
          <w:sz w:val="24"/>
          <w:szCs w:val="24"/>
        </w:rPr>
        <w:t xml:space="preserve"> т от </w:t>
      </w:r>
      <w:r w:rsidR="00A62886">
        <w:rPr>
          <w:sz w:val="24"/>
          <w:szCs w:val="24"/>
        </w:rPr>
        <w:t>1</w:t>
      </w:r>
      <w:r w:rsidR="000A7480">
        <w:rPr>
          <w:sz w:val="24"/>
          <w:szCs w:val="24"/>
        </w:rPr>
        <w:t>7</w:t>
      </w:r>
      <w:r w:rsidR="001B2CBC">
        <w:rPr>
          <w:sz w:val="24"/>
          <w:szCs w:val="24"/>
        </w:rPr>
        <w:t xml:space="preserve"> декабря</w:t>
      </w:r>
      <w:r w:rsidR="00B7700A" w:rsidRPr="007D6E16">
        <w:rPr>
          <w:sz w:val="24"/>
          <w:szCs w:val="24"/>
        </w:rPr>
        <w:t xml:space="preserve"> 201</w:t>
      </w:r>
      <w:r w:rsidR="000A7480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0F3ABF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</w:t>
      </w:r>
      <w:r w:rsidR="000A7480">
        <w:rPr>
          <w:sz w:val="26"/>
          <w:szCs w:val="26"/>
        </w:rPr>
        <w:t>а</w:t>
      </w:r>
      <w:r>
        <w:rPr>
          <w:sz w:val="26"/>
          <w:szCs w:val="26"/>
        </w:rPr>
        <w:t xml:space="preserve"> с ограниченной ответственностью «Посейдон</w:t>
      </w:r>
      <w:r w:rsidR="00D344A5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E77191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0F3ABF" w:rsidP="000F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«Посейдон»</w:t>
            </w:r>
            <w:r w:rsidR="0070165B">
              <w:rPr>
                <w:sz w:val="24"/>
                <w:szCs w:val="24"/>
              </w:rPr>
              <w:t xml:space="preserve">, </w:t>
            </w:r>
            <w:r w:rsidR="00E7719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Микряково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br/>
              <w:t>Горномарийский район,</w:t>
            </w:r>
            <w:r w:rsidR="000F7941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0A7480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A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0A74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0A7480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9"/>
        <w:gridCol w:w="1206"/>
        <w:gridCol w:w="3655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535A9F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D51276">
              <w:rPr>
                <w:rFonts w:eastAsia="Calibri"/>
                <w:sz w:val="20"/>
                <w:szCs w:val="20"/>
              </w:rPr>
              <w:t xml:space="preserve">, «Расходы на капитальный ремонт»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0A7480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0A7480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0A7480">
              <w:rPr>
                <w:rFonts w:eastAsia="Calibri"/>
                <w:sz w:val="20"/>
                <w:szCs w:val="20"/>
              </w:rPr>
              <w:t>105</w:t>
            </w:r>
            <w:r w:rsidR="00396ACC">
              <w:rPr>
                <w:rFonts w:eastAsia="Calibri"/>
                <w:sz w:val="20"/>
                <w:szCs w:val="20"/>
              </w:rPr>
              <w:t>,</w:t>
            </w:r>
            <w:r w:rsidR="000A7480">
              <w:rPr>
                <w:rFonts w:eastAsia="Calibri"/>
                <w:sz w:val="20"/>
                <w:szCs w:val="20"/>
              </w:rPr>
              <w:t>42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0A7480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0A7480">
              <w:rPr>
                <w:rFonts w:eastAsia="Calibri"/>
                <w:sz w:val="20"/>
                <w:szCs w:val="20"/>
              </w:rPr>
              <w:t xml:space="preserve">20 </w:t>
            </w:r>
            <w:r>
              <w:rPr>
                <w:rFonts w:eastAsia="Calibri"/>
                <w:sz w:val="20"/>
                <w:szCs w:val="20"/>
              </w:rPr>
              <w:t xml:space="preserve">– </w:t>
            </w:r>
            <w:r w:rsidR="000A7480">
              <w:rPr>
                <w:rFonts w:eastAsia="Calibri"/>
                <w:sz w:val="20"/>
                <w:szCs w:val="20"/>
              </w:rPr>
              <w:t>143</w:t>
            </w:r>
            <w:r w:rsidR="00E74D2E">
              <w:rPr>
                <w:rFonts w:eastAsia="Calibri"/>
                <w:sz w:val="20"/>
                <w:szCs w:val="20"/>
              </w:rPr>
              <w:t>,</w:t>
            </w:r>
            <w:r w:rsidR="000A7480">
              <w:rPr>
                <w:rFonts w:eastAsia="Calibri"/>
                <w:sz w:val="20"/>
                <w:szCs w:val="20"/>
              </w:rPr>
              <w:t>6</w:t>
            </w:r>
            <w:r w:rsidR="00E74D2E">
              <w:rPr>
                <w:rFonts w:eastAsia="Calibri"/>
                <w:sz w:val="20"/>
                <w:szCs w:val="20"/>
              </w:rPr>
              <w:t>6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 w:rsidR="00E74D2E">
              <w:rPr>
                <w:sz w:val="20"/>
                <w:szCs w:val="20"/>
              </w:rPr>
              <w:t xml:space="preserve"> </w:t>
            </w:r>
            <w:r w:rsidR="000A7480">
              <w:rPr>
                <w:sz w:val="20"/>
                <w:szCs w:val="20"/>
              </w:rPr>
              <w:t>147</w:t>
            </w:r>
            <w:r w:rsidR="00396ACC" w:rsidRPr="0082446E">
              <w:rPr>
                <w:sz w:val="20"/>
                <w:szCs w:val="20"/>
              </w:rPr>
              <w:t>,</w:t>
            </w:r>
            <w:r w:rsidR="0082446E">
              <w:rPr>
                <w:sz w:val="20"/>
                <w:szCs w:val="20"/>
              </w:rPr>
              <w:t>5</w:t>
            </w:r>
            <w:r w:rsidR="000A7480">
              <w:rPr>
                <w:sz w:val="20"/>
                <w:szCs w:val="20"/>
              </w:rPr>
              <w:t>0;</w:t>
            </w:r>
          </w:p>
          <w:p w:rsidR="000A7480" w:rsidRPr="0035317E" w:rsidRDefault="000A7480" w:rsidP="000A7480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по 31.12.202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>
              <w:rPr>
                <w:rFonts w:eastAsia="Calibri"/>
                <w:sz w:val="20"/>
                <w:szCs w:val="20"/>
              </w:rPr>
              <w:t>151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6;</w:t>
            </w:r>
            <w:bookmarkStart w:id="0" w:name="_GoBack"/>
            <w:bookmarkEnd w:id="0"/>
          </w:p>
          <w:p w:rsidR="000A7480" w:rsidRPr="00E45C4D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156</w:t>
            </w:r>
            <w:r w:rsidRPr="008244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0A7480">
              <w:rPr>
                <w:sz w:val="20"/>
                <w:szCs w:val="20"/>
              </w:rPr>
              <w:t>8</w:t>
            </w:r>
            <w:r w:rsidR="00621818">
              <w:rPr>
                <w:sz w:val="20"/>
                <w:szCs w:val="20"/>
              </w:rPr>
              <w:t>5,3</w:t>
            </w:r>
            <w:r w:rsidR="000A74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A7480">
              <w:rPr>
                <w:sz w:val="20"/>
                <w:szCs w:val="20"/>
              </w:rPr>
              <w:t>12</w:t>
            </w:r>
            <w:r w:rsidR="007154DB">
              <w:rPr>
                <w:sz w:val="20"/>
                <w:szCs w:val="20"/>
              </w:rPr>
              <w:t>5</w:t>
            </w:r>
            <w:r w:rsidR="00621818">
              <w:rPr>
                <w:sz w:val="20"/>
                <w:szCs w:val="20"/>
              </w:rPr>
              <w:t>,3</w:t>
            </w:r>
            <w:r w:rsidR="000A7480">
              <w:rPr>
                <w:sz w:val="20"/>
                <w:szCs w:val="20"/>
              </w:rPr>
              <w:t>4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0A7480">
              <w:rPr>
                <w:sz w:val="20"/>
                <w:szCs w:val="20"/>
              </w:rPr>
              <w:t>125,34</w:t>
            </w:r>
            <w:r w:rsidR="000A7480">
              <w:rPr>
                <w:sz w:val="20"/>
                <w:szCs w:val="20"/>
              </w:rPr>
              <w:t>;</w:t>
            </w:r>
          </w:p>
          <w:p w:rsidR="000A7480" w:rsidRPr="0035317E" w:rsidRDefault="000A7480" w:rsidP="000A7480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по 31.12.202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125,34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E45C4D" w:rsidRPr="00E45C4D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125,34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0A7480">
              <w:rPr>
                <w:sz w:val="20"/>
                <w:szCs w:val="20"/>
              </w:rPr>
              <w:t>2</w:t>
            </w:r>
            <w:r w:rsidR="00396ACC">
              <w:rPr>
                <w:sz w:val="20"/>
                <w:szCs w:val="20"/>
              </w:rPr>
              <w:t> </w:t>
            </w:r>
            <w:r w:rsidR="002D5611">
              <w:rPr>
                <w:sz w:val="20"/>
                <w:szCs w:val="20"/>
              </w:rPr>
              <w:t>2</w:t>
            </w:r>
            <w:r w:rsidR="000A7480">
              <w:rPr>
                <w:sz w:val="20"/>
                <w:szCs w:val="20"/>
              </w:rPr>
              <w:t>76</w:t>
            </w:r>
            <w:r w:rsidR="00396ACC">
              <w:rPr>
                <w:sz w:val="20"/>
                <w:szCs w:val="20"/>
              </w:rPr>
              <w:t>,</w:t>
            </w:r>
            <w:r w:rsidR="000A7480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A7480">
              <w:rPr>
                <w:sz w:val="20"/>
                <w:szCs w:val="20"/>
              </w:rPr>
              <w:t>3</w:t>
            </w:r>
            <w:r w:rsidR="00E74D2E">
              <w:rPr>
                <w:sz w:val="20"/>
                <w:szCs w:val="20"/>
              </w:rPr>
              <w:t> </w:t>
            </w:r>
            <w:r w:rsidR="000A7480">
              <w:rPr>
                <w:sz w:val="20"/>
                <w:szCs w:val="20"/>
              </w:rPr>
              <w:t>196</w:t>
            </w:r>
            <w:r w:rsidR="00E74D2E">
              <w:rPr>
                <w:sz w:val="20"/>
                <w:szCs w:val="20"/>
              </w:rPr>
              <w:t>,8</w:t>
            </w:r>
            <w:r w:rsidR="000A7480">
              <w:rPr>
                <w:sz w:val="20"/>
                <w:szCs w:val="20"/>
              </w:rPr>
              <w:t>6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 w:rsidR="00B73475">
              <w:rPr>
                <w:sz w:val="20"/>
                <w:szCs w:val="20"/>
              </w:rPr>
              <w:t xml:space="preserve"> </w:t>
            </w:r>
            <w:r w:rsidR="000A7480">
              <w:rPr>
                <w:sz w:val="20"/>
                <w:szCs w:val="20"/>
              </w:rPr>
              <w:t>3</w:t>
            </w:r>
            <w:r w:rsidR="00396ACC" w:rsidRPr="0082446E">
              <w:rPr>
                <w:sz w:val="20"/>
                <w:szCs w:val="20"/>
              </w:rPr>
              <w:t> </w:t>
            </w:r>
            <w:r w:rsidR="000A7480">
              <w:rPr>
                <w:sz w:val="20"/>
                <w:szCs w:val="20"/>
              </w:rPr>
              <w:t>292</w:t>
            </w:r>
            <w:r w:rsidR="00396ACC" w:rsidRPr="0082446E">
              <w:rPr>
                <w:sz w:val="20"/>
                <w:szCs w:val="20"/>
              </w:rPr>
              <w:t>,</w:t>
            </w:r>
            <w:r w:rsidR="000A7480">
              <w:rPr>
                <w:sz w:val="20"/>
                <w:szCs w:val="20"/>
              </w:rPr>
              <w:t>58;</w:t>
            </w:r>
          </w:p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3</w:t>
            </w:r>
            <w:r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;</w:t>
            </w:r>
          </w:p>
          <w:p w:rsidR="000A7480" w:rsidRPr="00E45C4D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82446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507</w:t>
            </w:r>
            <w:r w:rsidRPr="008244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297EBE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A7480">
              <w:rPr>
                <w:sz w:val="20"/>
                <w:szCs w:val="20"/>
              </w:rPr>
              <w:t>;</w:t>
            </w:r>
          </w:p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0;</w:t>
            </w:r>
          </w:p>
          <w:p w:rsidR="000A7480" w:rsidRPr="00E45C4D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D5611">
              <w:rPr>
                <w:sz w:val="20"/>
                <w:szCs w:val="20"/>
              </w:rPr>
              <w:t>,</w:t>
            </w:r>
            <w:r w:rsidR="00BB1147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</w:t>
            </w:r>
            <w:r w:rsidR="00BB1147">
              <w:rPr>
                <w:sz w:val="20"/>
                <w:szCs w:val="20"/>
              </w:rPr>
              <w:t>,48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</w:t>
            </w:r>
            <w:r w:rsidR="00BB1147">
              <w:rPr>
                <w:sz w:val="20"/>
                <w:szCs w:val="20"/>
              </w:rPr>
              <w:t>,48</w:t>
            </w:r>
            <w:r w:rsidR="000A7480">
              <w:rPr>
                <w:sz w:val="20"/>
                <w:szCs w:val="20"/>
              </w:rPr>
              <w:t>;</w:t>
            </w:r>
          </w:p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A7480">
        <w:trPr>
          <w:trHeight w:val="126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0A74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A7480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="000A7480">
              <w:rPr>
                <w:sz w:val="20"/>
                <w:szCs w:val="20"/>
              </w:rPr>
              <w:t>21</w:t>
            </w:r>
            <w:r w:rsidR="00BB1147">
              <w:rPr>
                <w:sz w:val="20"/>
                <w:szCs w:val="20"/>
              </w:rPr>
              <w:t>,</w:t>
            </w:r>
            <w:r w:rsidR="000A7480">
              <w:rPr>
                <w:sz w:val="20"/>
                <w:szCs w:val="20"/>
              </w:rPr>
              <w:t>83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A7480">
              <w:rPr>
                <w:sz w:val="20"/>
                <w:szCs w:val="20"/>
              </w:rPr>
              <w:t>21,83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Default="00E777F5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A748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0A7480">
              <w:rPr>
                <w:sz w:val="20"/>
                <w:szCs w:val="20"/>
              </w:rPr>
              <w:t>21,83</w:t>
            </w:r>
            <w:r w:rsidR="000A7480">
              <w:rPr>
                <w:sz w:val="20"/>
                <w:szCs w:val="20"/>
              </w:rPr>
              <w:t>;</w:t>
            </w:r>
          </w:p>
          <w:p w:rsidR="000A7480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21,83;</w:t>
            </w:r>
          </w:p>
          <w:p w:rsidR="000A7480" w:rsidRPr="00E45C4D" w:rsidRDefault="000A7480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21,83.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0A7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</w:t>
            </w:r>
            <w:r>
              <w:rPr>
                <w:sz w:val="20"/>
                <w:szCs w:val="20"/>
              </w:rPr>
              <w:lastRenderedPageBreak/>
              <w:t>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0A7480">
              <w:rPr>
                <w:sz w:val="20"/>
                <w:szCs w:val="20"/>
              </w:rPr>
              <w:br/>
              <w:t xml:space="preserve">15 671,30 </w:t>
            </w:r>
            <w:r w:rsidR="0082446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ыс. руб.</w:t>
            </w:r>
          </w:p>
        </w:tc>
      </w:tr>
      <w:tr w:rsidR="006E4A0F" w:rsidTr="000A7480">
        <w:trPr>
          <w:trHeight w:val="976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A7480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12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60451"/>
    <w:rsid w:val="000A7480"/>
    <w:rsid w:val="000F3ABF"/>
    <w:rsid w:val="000F7941"/>
    <w:rsid w:val="001179D9"/>
    <w:rsid w:val="00120CDE"/>
    <w:rsid w:val="001B2CBC"/>
    <w:rsid w:val="001C1E51"/>
    <w:rsid w:val="001E223B"/>
    <w:rsid w:val="00232EB8"/>
    <w:rsid w:val="00234F2C"/>
    <w:rsid w:val="00297EBE"/>
    <w:rsid w:val="002C545D"/>
    <w:rsid w:val="002D5611"/>
    <w:rsid w:val="0035317E"/>
    <w:rsid w:val="00380DFA"/>
    <w:rsid w:val="0038438D"/>
    <w:rsid w:val="00396ACC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531FFF"/>
    <w:rsid w:val="00535A9F"/>
    <w:rsid w:val="00556CC5"/>
    <w:rsid w:val="005A7A22"/>
    <w:rsid w:val="005F04A5"/>
    <w:rsid w:val="006145DA"/>
    <w:rsid w:val="00621818"/>
    <w:rsid w:val="00673422"/>
    <w:rsid w:val="006E4A0F"/>
    <w:rsid w:val="0070077B"/>
    <w:rsid w:val="0070165B"/>
    <w:rsid w:val="007154DB"/>
    <w:rsid w:val="00776ADD"/>
    <w:rsid w:val="007D6E16"/>
    <w:rsid w:val="007E323D"/>
    <w:rsid w:val="007E549F"/>
    <w:rsid w:val="0082446E"/>
    <w:rsid w:val="00852968"/>
    <w:rsid w:val="008569FD"/>
    <w:rsid w:val="009B19CA"/>
    <w:rsid w:val="00A018DE"/>
    <w:rsid w:val="00A43336"/>
    <w:rsid w:val="00A62886"/>
    <w:rsid w:val="00A74568"/>
    <w:rsid w:val="00A83858"/>
    <w:rsid w:val="00AF5471"/>
    <w:rsid w:val="00B02622"/>
    <w:rsid w:val="00B424E4"/>
    <w:rsid w:val="00B612FF"/>
    <w:rsid w:val="00B73475"/>
    <w:rsid w:val="00B7700A"/>
    <w:rsid w:val="00BB1147"/>
    <w:rsid w:val="00C00460"/>
    <w:rsid w:val="00C11C34"/>
    <w:rsid w:val="00C13357"/>
    <w:rsid w:val="00C321EB"/>
    <w:rsid w:val="00CB6116"/>
    <w:rsid w:val="00CD7216"/>
    <w:rsid w:val="00D344A5"/>
    <w:rsid w:val="00D51276"/>
    <w:rsid w:val="00D7285F"/>
    <w:rsid w:val="00DA6382"/>
    <w:rsid w:val="00DD144C"/>
    <w:rsid w:val="00E43ED6"/>
    <w:rsid w:val="00E45C4D"/>
    <w:rsid w:val="00E55E1F"/>
    <w:rsid w:val="00E74D2E"/>
    <w:rsid w:val="00E77191"/>
    <w:rsid w:val="00E777F5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«Посейдон», реализующего услуги холодного водоснабжения на территории муниципального образования 
«Горномарийский муниципальный район» 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XXJ7TYMEEKJ2-5744-131</_dlc_DocId>
    <_dlc_DocIdUrl xmlns="57504d04-691e-4fc4-8f09-4f19fdbe90f6">
      <Url>https://vip.gov.mari.ru/tarif/_layouts/DocIdRedir.aspx?ID=XXJ7TYMEEKJ2-5744-131</Url>
      <Description>XXJ7TYMEEKJ2-5744-131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FDDE7-FC06-45F2-B925-F1521807CFF3}"/>
</file>

<file path=customXml/itemProps2.xml><?xml version="1.0" encoding="utf-8"?>
<ds:datastoreItem xmlns:ds="http://schemas.openxmlformats.org/officeDocument/2006/customXml" ds:itemID="{64054576-E67D-4DCA-B5C7-91ED51A3FB74}"/>
</file>

<file path=customXml/itemProps3.xml><?xml version="1.0" encoding="utf-8"?>
<ds:datastoreItem xmlns:ds="http://schemas.openxmlformats.org/officeDocument/2006/customXml" ds:itemID="{1EEBF317-8BA2-46F2-962F-28698D884E03}"/>
</file>

<file path=customXml/itemProps4.xml><?xml version="1.0" encoding="utf-8"?>
<ds:datastoreItem xmlns:ds="http://schemas.openxmlformats.org/officeDocument/2006/customXml" ds:itemID="{A4D51A34-500B-4AAC-9FEB-0652027FE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Посейдон</dc:title>
  <dc:subject/>
  <dc:creator>user</dc:creator>
  <cp:keywords/>
  <dc:description/>
  <cp:lastModifiedBy>Смирнова Е.А.</cp:lastModifiedBy>
  <cp:revision>77</cp:revision>
  <dcterms:created xsi:type="dcterms:W3CDTF">2016-03-21T10:26:00Z</dcterms:created>
  <dcterms:modified xsi:type="dcterms:W3CDTF">2018-12-27T06:59:00Z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6a3cdf7b-e003-46b4-b92a-e4b5de962c64</vt:lpwstr>
  </property>
</Properties>
</file>