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62" w:rsidRPr="00B649B1" w:rsidRDefault="001E2662" w:rsidP="001E2662">
      <w:pPr>
        <w:jc w:val="center"/>
        <w:rPr>
          <w:b/>
          <w:szCs w:val="28"/>
        </w:rPr>
      </w:pPr>
      <w:r w:rsidRPr="00B649B1">
        <w:rPr>
          <w:b/>
          <w:szCs w:val="28"/>
        </w:rPr>
        <w:t>Собрание депутатов Сердежского сельского поселения</w:t>
      </w:r>
    </w:p>
    <w:p w:rsidR="001E2662" w:rsidRPr="00B649B1" w:rsidRDefault="001E2662" w:rsidP="001E2662">
      <w:pPr>
        <w:pBdr>
          <w:bottom w:val="single" w:sz="12" w:space="1" w:color="auto"/>
        </w:pBdr>
        <w:ind w:left="-142"/>
        <w:jc w:val="center"/>
        <w:rPr>
          <w:b/>
          <w:szCs w:val="28"/>
        </w:rPr>
      </w:pPr>
      <w:r w:rsidRPr="00B649B1">
        <w:rPr>
          <w:b/>
          <w:szCs w:val="28"/>
        </w:rPr>
        <w:t>Сернурского муниципального района Республики Марий Эл</w:t>
      </w:r>
    </w:p>
    <w:p w:rsidR="001E2662" w:rsidRPr="00B649B1" w:rsidRDefault="001E2662" w:rsidP="001E2662">
      <w:pPr>
        <w:jc w:val="center"/>
        <w:rPr>
          <w:b/>
          <w:szCs w:val="28"/>
        </w:rPr>
      </w:pPr>
    </w:p>
    <w:p w:rsidR="001E2662" w:rsidRPr="00B649B1" w:rsidRDefault="001E2662" w:rsidP="001E2662">
      <w:pPr>
        <w:jc w:val="center"/>
        <w:rPr>
          <w:szCs w:val="28"/>
        </w:rPr>
      </w:pPr>
    </w:p>
    <w:p w:rsidR="001E2662" w:rsidRPr="00B649B1" w:rsidRDefault="001E2662" w:rsidP="001E2662">
      <w:pPr>
        <w:jc w:val="center"/>
        <w:rPr>
          <w:b/>
          <w:szCs w:val="28"/>
        </w:rPr>
      </w:pPr>
      <w:r w:rsidRPr="00B649B1">
        <w:rPr>
          <w:b/>
          <w:szCs w:val="28"/>
        </w:rPr>
        <w:t xml:space="preserve">РЕШЕНИЕ </w:t>
      </w:r>
      <w:r w:rsidRPr="00AE26F1">
        <w:rPr>
          <w:b/>
          <w:szCs w:val="28"/>
        </w:rPr>
        <w:t>№</w:t>
      </w:r>
      <w:r w:rsidRPr="00B649B1">
        <w:rPr>
          <w:b/>
          <w:szCs w:val="28"/>
        </w:rPr>
        <w:t xml:space="preserve"> </w:t>
      </w:r>
      <w:r w:rsidR="004D7A51">
        <w:rPr>
          <w:b/>
          <w:szCs w:val="28"/>
        </w:rPr>
        <w:t>78</w:t>
      </w:r>
      <w:bookmarkStart w:id="0" w:name="_GoBack"/>
      <w:bookmarkEnd w:id="0"/>
    </w:p>
    <w:p w:rsidR="001E2662" w:rsidRPr="00B649B1" w:rsidRDefault="001E2662" w:rsidP="001E2662">
      <w:pPr>
        <w:jc w:val="center"/>
        <w:rPr>
          <w:b/>
          <w:szCs w:val="28"/>
        </w:rPr>
      </w:pPr>
    </w:p>
    <w:p w:rsidR="001E2662" w:rsidRPr="00B649B1" w:rsidRDefault="001E2662" w:rsidP="001E2662">
      <w:pPr>
        <w:tabs>
          <w:tab w:val="right" w:pos="9638"/>
        </w:tabs>
        <w:rPr>
          <w:szCs w:val="28"/>
        </w:rPr>
      </w:pPr>
      <w:r w:rsidRPr="00B649B1">
        <w:rPr>
          <w:szCs w:val="28"/>
        </w:rPr>
        <w:t xml:space="preserve"> </w:t>
      </w:r>
      <w:r w:rsidRPr="00AE03F0">
        <w:rPr>
          <w:szCs w:val="28"/>
          <w:lang w:val="en-US"/>
        </w:rPr>
        <w:t>XIII</w:t>
      </w:r>
      <w:r w:rsidRPr="00B649B1">
        <w:rPr>
          <w:szCs w:val="28"/>
        </w:rPr>
        <w:t xml:space="preserve"> сессия                                                          </w:t>
      </w:r>
    </w:p>
    <w:p w:rsidR="001E2662" w:rsidRPr="00B649B1" w:rsidRDefault="001E2662" w:rsidP="001E2662">
      <w:pPr>
        <w:tabs>
          <w:tab w:val="right" w:pos="8787"/>
        </w:tabs>
        <w:rPr>
          <w:szCs w:val="28"/>
        </w:rPr>
      </w:pPr>
      <w:r w:rsidRPr="00B649B1">
        <w:rPr>
          <w:szCs w:val="28"/>
        </w:rPr>
        <w:t xml:space="preserve"> I</w:t>
      </w:r>
      <w:r w:rsidRPr="00B649B1">
        <w:rPr>
          <w:szCs w:val="28"/>
          <w:lang w:val="en-US"/>
        </w:rPr>
        <w:t>V</w:t>
      </w:r>
      <w:r w:rsidRPr="00B649B1">
        <w:rPr>
          <w:szCs w:val="28"/>
        </w:rPr>
        <w:t xml:space="preserve"> созыва                                                                    </w:t>
      </w:r>
      <w:r w:rsidRPr="00B649B1">
        <w:rPr>
          <w:szCs w:val="28"/>
        </w:rPr>
        <w:tab/>
      </w:r>
      <w:r>
        <w:rPr>
          <w:szCs w:val="28"/>
        </w:rPr>
        <w:t xml:space="preserve">    от </w:t>
      </w:r>
      <w:r w:rsidR="004D7A51">
        <w:rPr>
          <w:szCs w:val="28"/>
        </w:rPr>
        <w:t xml:space="preserve">18 </w:t>
      </w:r>
      <w:r>
        <w:rPr>
          <w:szCs w:val="28"/>
        </w:rPr>
        <w:t xml:space="preserve">декабря </w:t>
      </w:r>
      <w:r w:rsidRPr="00B649B1">
        <w:rPr>
          <w:szCs w:val="28"/>
        </w:rPr>
        <w:t>2020 года</w:t>
      </w:r>
    </w:p>
    <w:p w:rsidR="005D6126" w:rsidRPr="00EA08C9" w:rsidRDefault="005D6126" w:rsidP="005D6126">
      <w:pPr>
        <w:rPr>
          <w:szCs w:val="28"/>
          <w:lang w:eastAsia="x-none"/>
        </w:rPr>
      </w:pPr>
    </w:p>
    <w:p w:rsidR="005D6126" w:rsidRPr="00EA08C9" w:rsidRDefault="005D6126" w:rsidP="005D6126">
      <w:pPr>
        <w:pStyle w:val="ConsPlusTitle"/>
        <w:suppressAutoHyphens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292002" w:rsidRDefault="00292002" w:rsidP="00292002">
      <w:pPr>
        <w:tabs>
          <w:tab w:val="center" w:pos="4393"/>
          <w:tab w:val="left" w:pos="6075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Об утверждении Положения о порядке и условиях приватизации муниципального имущества</w:t>
      </w:r>
    </w:p>
    <w:p w:rsidR="00292002" w:rsidRDefault="00292002" w:rsidP="0029200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2002" w:rsidRDefault="00292002" w:rsidP="0029200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2002" w:rsidRDefault="00292002" w:rsidP="00292002">
      <w:pPr>
        <w:overflowPunct w:val="0"/>
        <w:ind w:firstLine="709"/>
        <w:jc w:val="both"/>
        <w:textAlignment w:val="baseline"/>
        <w:rPr>
          <w:b/>
          <w:szCs w:val="28"/>
        </w:rPr>
      </w:pPr>
      <w:r>
        <w:rPr>
          <w:szCs w:val="28"/>
        </w:rPr>
        <w:t xml:space="preserve">В соответствии Федеральным законом от 06.10.2003 г. № 131-ФЗ «Об общих принципах организации местного самоуправления в Российской Федерации», Федеральным законом № 178-ФЗ от 21.12.2001 г. «О приватизации государственного и муниципального имущества», Уставом Сердежского сельского поселения, </w:t>
      </w:r>
      <w:r w:rsidRPr="00191032">
        <w:rPr>
          <w:szCs w:val="28"/>
        </w:rPr>
        <w:t>Собрание депутатов Сердежского сельского поселения</w:t>
      </w:r>
      <w:r>
        <w:rPr>
          <w:b/>
          <w:szCs w:val="28"/>
        </w:rPr>
        <w:t xml:space="preserve"> </w:t>
      </w:r>
      <w:r>
        <w:rPr>
          <w:b/>
          <w:spacing w:val="80"/>
          <w:szCs w:val="28"/>
        </w:rPr>
        <w:t>решил</w:t>
      </w:r>
      <w:r>
        <w:rPr>
          <w:b/>
          <w:szCs w:val="28"/>
        </w:rPr>
        <w:t>о</w:t>
      </w:r>
      <w:r>
        <w:rPr>
          <w:b/>
          <w:bCs/>
          <w:szCs w:val="28"/>
        </w:rPr>
        <w:t>:</w:t>
      </w:r>
    </w:p>
    <w:p w:rsidR="00292002" w:rsidRDefault="00292002" w:rsidP="00292002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rPr>
          <w:szCs w:val="28"/>
        </w:rPr>
        <w:t>Утвердить Положения о порядке и условиях приватизации муниципального имущества.</w:t>
      </w:r>
    </w:p>
    <w:p w:rsidR="00292002" w:rsidRDefault="00292002" w:rsidP="00292002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Pr="00401D5C">
        <w:rPr>
          <w:rFonts w:ascii="Times New Roman" w:hAnsi="Times New Roman" w:cs="Times New Roman"/>
          <w:sz w:val="28"/>
          <w:szCs w:val="28"/>
        </w:rPr>
        <w:t>Сердежс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в информационно-телекоммуникационной сети «Интернет</w:t>
      </w:r>
      <w:r w:rsidRPr="004D7A51">
        <w:rPr>
          <w:rFonts w:ascii="Times New Roman" w:hAnsi="Times New Roman" w:cs="Times New Roman"/>
          <w:sz w:val="28"/>
          <w:szCs w:val="28"/>
        </w:rPr>
        <w:t>» (</w:t>
      </w:r>
      <w:r w:rsidRPr="004D7A5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D7A5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D7A51">
        <w:rPr>
          <w:rFonts w:ascii="Times New Roman" w:hAnsi="Times New Roman" w:cs="Times New Roman"/>
          <w:sz w:val="28"/>
          <w:szCs w:val="28"/>
          <w:lang w:val="en-US"/>
        </w:rPr>
        <w:t>mari</w:t>
      </w:r>
      <w:proofErr w:type="spellEnd"/>
      <w:r w:rsidRPr="004D7A51">
        <w:rPr>
          <w:rFonts w:ascii="Times New Roman" w:hAnsi="Times New Roman" w:cs="Times New Roman"/>
          <w:sz w:val="28"/>
          <w:szCs w:val="28"/>
        </w:rPr>
        <w:t>-</w:t>
      </w:r>
      <w:r w:rsidRPr="004D7A51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4D7A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D7A5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D7A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D7A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D7A5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7A51">
        <w:rPr>
          <w:rFonts w:ascii="Times New Roman" w:hAnsi="Times New Roman" w:cs="Times New Roman"/>
          <w:sz w:val="28"/>
          <w:szCs w:val="28"/>
          <w:lang w:val="en-US"/>
        </w:rPr>
        <w:t>sernur</w:t>
      </w:r>
      <w:proofErr w:type="spellEnd"/>
      <w:r w:rsidRPr="004D7A5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7A51">
        <w:rPr>
          <w:rFonts w:ascii="Times New Roman" w:hAnsi="Times New Roman" w:cs="Times New Roman"/>
          <w:sz w:val="28"/>
          <w:szCs w:val="28"/>
          <w:lang w:val="en-US"/>
        </w:rPr>
        <w:t>ssp</w:t>
      </w:r>
      <w:proofErr w:type="spellEnd"/>
      <w:r w:rsidRPr="004D7A51">
        <w:rPr>
          <w:rFonts w:ascii="Times New Roman" w:hAnsi="Times New Roman" w:cs="Times New Roman"/>
          <w:sz w:val="28"/>
          <w:szCs w:val="28"/>
        </w:rPr>
        <w:t>)</w:t>
      </w:r>
    </w:p>
    <w:p w:rsidR="00292002" w:rsidRDefault="00292002" w:rsidP="00292002">
      <w:pPr>
        <w:numPr>
          <w:ilvl w:val="0"/>
          <w:numId w:val="13"/>
        </w:numPr>
        <w:ind w:left="0" w:firstLine="709"/>
        <w:jc w:val="both"/>
        <w:rPr>
          <w:szCs w:val="28"/>
        </w:rPr>
      </w:pPr>
      <w:r>
        <w:rPr>
          <w:szCs w:val="28"/>
        </w:rPr>
        <w:t>Настоящее решение подлежит вступает в силу после его официального обнародования.</w:t>
      </w:r>
    </w:p>
    <w:p w:rsidR="00292002" w:rsidRDefault="00292002" w:rsidP="00292002">
      <w:pPr>
        <w:overflowPunct w:val="0"/>
        <w:ind w:firstLine="709"/>
        <w:textAlignment w:val="baseline"/>
        <w:rPr>
          <w:szCs w:val="28"/>
        </w:rPr>
      </w:pPr>
    </w:p>
    <w:p w:rsidR="00292002" w:rsidRDefault="00292002" w:rsidP="00292002">
      <w:pPr>
        <w:overflowPunct w:val="0"/>
        <w:textAlignment w:val="baseline"/>
        <w:rPr>
          <w:szCs w:val="28"/>
        </w:rPr>
      </w:pPr>
    </w:p>
    <w:p w:rsidR="00292002" w:rsidRDefault="00292002" w:rsidP="00292002">
      <w:pPr>
        <w:overflowPunct w:val="0"/>
        <w:textAlignment w:val="baseline"/>
        <w:rPr>
          <w:szCs w:val="28"/>
        </w:rPr>
      </w:pPr>
    </w:p>
    <w:p w:rsidR="00292002" w:rsidRDefault="00292002" w:rsidP="004D7A51">
      <w:pPr>
        <w:tabs>
          <w:tab w:val="left" w:pos="993"/>
        </w:tabs>
        <w:rPr>
          <w:szCs w:val="28"/>
        </w:rPr>
      </w:pPr>
      <w:r>
        <w:rPr>
          <w:szCs w:val="28"/>
        </w:rPr>
        <w:t xml:space="preserve">Глава </w:t>
      </w:r>
    </w:p>
    <w:p w:rsidR="00292002" w:rsidRDefault="00292002" w:rsidP="004D7A51">
      <w:pPr>
        <w:tabs>
          <w:tab w:val="left" w:pos="993"/>
        </w:tabs>
        <w:rPr>
          <w:szCs w:val="28"/>
        </w:rPr>
      </w:pPr>
      <w:r>
        <w:rPr>
          <w:szCs w:val="28"/>
        </w:rPr>
        <w:t xml:space="preserve">Сердежского сельского поселения, </w:t>
      </w:r>
    </w:p>
    <w:p w:rsidR="00292002" w:rsidRDefault="00292002" w:rsidP="004D7A51">
      <w:pPr>
        <w:rPr>
          <w:szCs w:val="28"/>
        </w:rPr>
      </w:pPr>
      <w:r>
        <w:rPr>
          <w:szCs w:val="28"/>
        </w:rPr>
        <w:t xml:space="preserve">Председатель Собрания депутатов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 w:rsidR="004D7A51">
        <w:rPr>
          <w:szCs w:val="28"/>
        </w:rPr>
        <w:tab/>
      </w:r>
      <w:r w:rsidR="004D7A51">
        <w:rPr>
          <w:szCs w:val="28"/>
        </w:rPr>
        <w:tab/>
      </w:r>
      <w:r>
        <w:rPr>
          <w:szCs w:val="28"/>
        </w:rPr>
        <w:t>С.В.</w:t>
      </w:r>
      <w:r w:rsidR="004D7A51">
        <w:rPr>
          <w:szCs w:val="28"/>
        </w:rPr>
        <w:t xml:space="preserve"> </w:t>
      </w:r>
      <w:r>
        <w:rPr>
          <w:szCs w:val="28"/>
        </w:rPr>
        <w:t>Чемеков</w:t>
      </w:r>
    </w:p>
    <w:p w:rsidR="00292002" w:rsidRDefault="00292002" w:rsidP="00292002">
      <w:pPr>
        <w:ind w:left="709"/>
        <w:rPr>
          <w:szCs w:val="28"/>
        </w:rPr>
      </w:pPr>
    </w:p>
    <w:p w:rsidR="00292002" w:rsidRDefault="00292002" w:rsidP="00292002">
      <w:pPr>
        <w:ind w:left="709"/>
        <w:rPr>
          <w:szCs w:val="28"/>
        </w:rPr>
      </w:pPr>
    </w:p>
    <w:p w:rsidR="00292002" w:rsidRDefault="00292002" w:rsidP="00292002">
      <w:pPr>
        <w:ind w:left="709"/>
        <w:rPr>
          <w:szCs w:val="28"/>
        </w:rPr>
      </w:pPr>
    </w:p>
    <w:p w:rsidR="00292002" w:rsidRDefault="00292002" w:rsidP="00292002">
      <w:pPr>
        <w:ind w:left="709"/>
        <w:rPr>
          <w:szCs w:val="28"/>
        </w:rPr>
      </w:pPr>
    </w:p>
    <w:p w:rsidR="00292002" w:rsidRDefault="00292002" w:rsidP="00292002">
      <w:pPr>
        <w:ind w:left="709"/>
        <w:rPr>
          <w:szCs w:val="28"/>
        </w:rPr>
      </w:pPr>
    </w:p>
    <w:p w:rsidR="00292002" w:rsidRDefault="00292002" w:rsidP="00292002">
      <w:pPr>
        <w:ind w:left="709"/>
        <w:rPr>
          <w:szCs w:val="28"/>
        </w:rPr>
      </w:pPr>
    </w:p>
    <w:p w:rsidR="00292002" w:rsidRDefault="00292002" w:rsidP="00292002">
      <w:pPr>
        <w:ind w:left="709"/>
        <w:rPr>
          <w:szCs w:val="28"/>
        </w:rPr>
      </w:pPr>
    </w:p>
    <w:p w:rsidR="00292002" w:rsidRDefault="00292002" w:rsidP="00292002">
      <w:pPr>
        <w:ind w:left="709"/>
        <w:rPr>
          <w:szCs w:val="28"/>
        </w:rPr>
      </w:pPr>
    </w:p>
    <w:p w:rsidR="00292002" w:rsidRDefault="00292002" w:rsidP="00292002">
      <w:pPr>
        <w:ind w:left="709"/>
        <w:rPr>
          <w:szCs w:val="28"/>
        </w:rPr>
      </w:pPr>
    </w:p>
    <w:p w:rsidR="00292002" w:rsidRDefault="00292002" w:rsidP="00292002">
      <w:pPr>
        <w:ind w:left="709"/>
        <w:rPr>
          <w:szCs w:val="28"/>
        </w:rPr>
      </w:pPr>
    </w:p>
    <w:p w:rsidR="00292002" w:rsidRDefault="00292002" w:rsidP="00292002">
      <w:pPr>
        <w:ind w:left="709"/>
        <w:rPr>
          <w:szCs w:val="28"/>
        </w:rPr>
      </w:pPr>
    </w:p>
    <w:p w:rsidR="00292002" w:rsidRDefault="00292002" w:rsidP="00292002">
      <w:pPr>
        <w:ind w:left="709"/>
        <w:rPr>
          <w:szCs w:val="28"/>
        </w:rPr>
      </w:pPr>
    </w:p>
    <w:p w:rsidR="00292002" w:rsidRDefault="00292002" w:rsidP="00292002">
      <w:pPr>
        <w:ind w:left="709"/>
        <w:rPr>
          <w:szCs w:val="28"/>
        </w:rPr>
      </w:pPr>
    </w:p>
    <w:p w:rsidR="00292002" w:rsidRPr="004D7A51" w:rsidRDefault="00292002" w:rsidP="004D7A51">
      <w:pPr>
        <w:pStyle w:val="af2"/>
        <w:ind w:left="3969"/>
        <w:jc w:val="center"/>
        <w:rPr>
          <w:sz w:val="20"/>
        </w:rPr>
      </w:pPr>
      <w:r w:rsidRPr="004D7A51">
        <w:rPr>
          <w:sz w:val="20"/>
        </w:rPr>
        <w:lastRenderedPageBreak/>
        <w:t>Приложение № 1</w:t>
      </w:r>
    </w:p>
    <w:p w:rsidR="00292002" w:rsidRPr="004D7A51" w:rsidRDefault="00292002" w:rsidP="004D7A51">
      <w:pPr>
        <w:pStyle w:val="af2"/>
        <w:ind w:left="3969"/>
        <w:jc w:val="center"/>
        <w:rPr>
          <w:sz w:val="20"/>
        </w:rPr>
      </w:pPr>
      <w:r w:rsidRPr="004D7A51">
        <w:rPr>
          <w:sz w:val="20"/>
        </w:rPr>
        <w:t>к решению Собрания депутатов</w:t>
      </w:r>
    </w:p>
    <w:p w:rsidR="00292002" w:rsidRPr="004D7A51" w:rsidRDefault="00292002" w:rsidP="004D7A51">
      <w:pPr>
        <w:pStyle w:val="af2"/>
        <w:ind w:left="3969"/>
        <w:jc w:val="center"/>
        <w:rPr>
          <w:sz w:val="20"/>
        </w:rPr>
      </w:pPr>
      <w:r w:rsidRPr="004D7A51">
        <w:rPr>
          <w:sz w:val="20"/>
        </w:rPr>
        <w:t>Сердежского сельского поселения</w:t>
      </w:r>
    </w:p>
    <w:p w:rsidR="00292002" w:rsidRPr="004D7A51" w:rsidRDefault="004D7A51" w:rsidP="004D7A51">
      <w:pPr>
        <w:ind w:left="3969"/>
        <w:jc w:val="center"/>
        <w:rPr>
          <w:sz w:val="20"/>
        </w:rPr>
      </w:pPr>
      <w:r>
        <w:rPr>
          <w:sz w:val="20"/>
        </w:rPr>
        <w:t>от 18</w:t>
      </w:r>
      <w:r w:rsidR="00292002" w:rsidRPr="004D7A51">
        <w:rPr>
          <w:sz w:val="20"/>
        </w:rPr>
        <w:t xml:space="preserve"> декабря 2020 г. №</w:t>
      </w:r>
      <w:r>
        <w:rPr>
          <w:sz w:val="20"/>
        </w:rPr>
        <w:t xml:space="preserve"> 78</w:t>
      </w:r>
    </w:p>
    <w:p w:rsidR="00292002" w:rsidRDefault="00292002" w:rsidP="00292002">
      <w:pPr>
        <w:ind w:left="709"/>
        <w:jc w:val="right"/>
        <w:rPr>
          <w:b/>
          <w:bCs/>
        </w:rPr>
      </w:pPr>
    </w:p>
    <w:p w:rsidR="004D7A51" w:rsidRDefault="004D7A51" w:rsidP="00292002">
      <w:pPr>
        <w:ind w:left="709"/>
        <w:jc w:val="right"/>
        <w:rPr>
          <w:b/>
          <w:bCs/>
        </w:rPr>
      </w:pPr>
    </w:p>
    <w:p w:rsidR="004D7A51" w:rsidRDefault="004D7A51" w:rsidP="00292002">
      <w:pPr>
        <w:ind w:left="709"/>
        <w:jc w:val="right"/>
        <w:rPr>
          <w:b/>
          <w:bCs/>
        </w:rPr>
      </w:pPr>
    </w:p>
    <w:p w:rsidR="00292002" w:rsidRDefault="00292002" w:rsidP="004D7A51">
      <w:pPr>
        <w:jc w:val="center"/>
        <w:rPr>
          <w:szCs w:val="28"/>
        </w:rPr>
      </w:pPr>
      <w:r>
        <w:rPr>
          <w:b/>
          <w:bCs/>
          <w:szCs w:val="28"/>
        </w:rPr>
        <w:t>Положения о порядке и условиях приватизации муниципального имущества</w:t>
      </w:r>
    </w:p>
    <w:p w:rsidR="00292002" w:rsidRDefault="00292002" w:rsidP="004D7A51">
      <w:pPr>
        <w:rPr>
          <w:szCs w:val="28"/>
        </w:rPr>
      </w:pPr>
    </w:p>
    <w:p w:rsidR="00292002" w:rsidRDefault="00292002" w:rsidP="004D7A51">
      <w:pPr>
        <w:jc w:val="center"/>
        <w:rPr>
          <w:szCs w:val="28"/>
        </w:rPr>
      </w:pPr>
      <w:r>
        <w:rPr>
          <w:szCs w:val="28"/>
        </w:rPr>
        <w:t>1. ОБЩИЕ ПОЛОЖЕНИЯ</w:t>
      </w:r>
    </w:p>
    <w:p w:rsidR="00292002" w:rsidRDefault="00292002" w:rsidP="00292002">
      <w:pPr>
        <w:ind w:left="709"/>
        <w:rPr>
          <w:szCs w:val="28"/>
        </w:rPr>
      </w:pPr>
    </w:p>
    <w:p w:rsidR="00292002" w:rsidRDefault="00292002" w:rsidP="00292002">
      <w:pPr>
        <w:pStyle w:val="aa"/>
        <w:numPr>
          <w:ilvl w:val="1"/>
          <w:numId w:val="16"/>
        </w:numPr>
        <w:spacing w:before="120"/>
        <w:ind w:left="0" w:firstLine="567"/>
        <w:jc w:val="both"/>
        <w:rPr>
          <w:szCs w:val="28"/>
        </w:rPr>
      </w:pPr>
      <w:r>
        <w:rPr>
          <w:szCs w:val="28"/>
        </w:rPr>
        <w:t xml:space="preserve">Настоящее положение разработано в соответствии с Гражданским кодексом РФ, Бюджетным кодексом РФ,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 (с изменениями), Федеральным законом от 29.07.1998 года № 135-ФЗ «Об оценочной деятельности в Российской Федерации», Федеральным законом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 Федеральным законом от 24.07.2007 года № 209 - ФЗ «О развитии малого и среднего предпринимательства в Российской Федерации», Уставом Сердежского сельского поселения Сернурского муниципального района Республики Марий Эл. </w:t>
      </w:r>
    </w:p>
    <w:p w:rsidR="00292002" w:rsidRDefault="00292002" w:rsidP="00292002">
      <w:pPr>
        <w:pStyle w:val="aa"/>
        <w:numPr>
          <w:ilvl w:val="1"/>
          <w:numId w:val="16"/>
        </w:numPr>
        <w:spacing w:before="120"/>
        <w:ind w:left="0" w:firstLine="567"/>
        <w:jc w:val="both"/>
        <w:rPr>
          <w:szCs w:val="28"/>
        </w:rPr>
      </w:pPr>
      <w:r>
        <w:rPr>
          <w:szCs w:val="28"/>
        </w:rPr>
        <w:t xml:space="preserve">Под приватизацией муниципального имущества понимается возмездное отчуждение имущества, находящегося в собственности Сердежского сельского поселения Сернурского муниципального района Республики Марий Эл (далее – муниципальное имущество), в собственность физических и (или) юридических лиц. </w:t>
      </w:r>
    </w:p>
    <w:p w:rsidR="00292002" w:rsidRDefault="00292002" w:rsidP="00292002">
      <w:pPr>
        <w:pStyle w:val="aa"/>
        <w:numPr>
          <w:ilvl w:val="1"/>
          <w:numId w:val="16"/>
        </w:numPr>
        <w:spacing w:before="120"/>
        <w:ind w:left="0" w:firstLine="567"/>
        <w:jc w:val="both"/>
        <w:rPr>
          <w:szCs w:val="28"/>
        </w:rPr>
      </w:pPr>
      <w:r>
        <w:rPr>
          <w:szCs w:val="28"/>
        </w:rPr>
        <w:t>Приватизация муниципального имущества осуществляется в соответствии с Федеральным законом от 21.12.2001 года № 178-ФЗ «О приватизации государственного и муниципального имущества», Федеральным законом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92002" w:rsidRDefault="00292002" w:rsidP="00292002">
      <w:pPr>
        <w:pStyle w:val="aa"/>
        <w:numPr>
          <w:ilvl w:val="1"/>
          <w:numId w:val="16"/>
        </w:numPr>
        <w:tabs>
          <w:tab w:val="left" w:pos="0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Действие настоящего Положения не распространяется на отношения, предусмотренные п.2 ст.3 Федерального закона от 21.12.2001 года № 178-ФЗ «О приватизации государственного и муниципального имущества», (далее – Закон о приватизации). </w:t>
      </w:r>
    </w:p>
    <w:p w:rsidR="00292002" w:rsidRDefault="00292002" w:rsidP="00292002">
      <w:pPr>
        <w:pStyle w:val="aa"/>
        <w:numPr>
          <w:ilvl w:val="1"/>
          <w:numId w:val="16"/>
        </w:numPr>
        <w:tabs>
          <w:tab w:val="left" w:pos="567"/>
        </w:tabs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К отношениям по отчуждению муниципального имущества, не предусмотренным в настоящем Положении, применяются нормы действующего законодательства.</w:t>
      </w:r>
    </w:p>
    <w:p w:rsidR="00292002" w:rsidRDefault="00292002" w:rsidP="00292002">
      <w:pPr>
        <w:pStyle w:val="aa"/>
        <w:numPr>
          <w:ilvl w:val="1"/>
          <w:numId w:val="16"/>
        </w:numPr>
        <w:ind w:left="0" w:firstLine="567"/>
        <w:jc w:val="both"/>
        <w:rPr>
          <w:szCs w:val="28"/>
        </w:rPr>
      </w:pPr>
      <w:r>
        <w:rPr>
          <w:szCs w:val="28"/>
        </w:rPr>
        <w:t>К полномочиям Собрания депутатов Сердежского сельского поселения (далее – Собрание депутатов) в сфере приватизации муниципального имущества относится:</w:t>
      </w:r>
    </w:p>
    <w:p w:rsidR="00292002" w:rsidRDefault="00292002" w:rsidP="00292002">
      <w:pPr>
        <w:pStyle w:val="aa"/>
        <w:numPr>
          <w:ilvl w:val="0"/>
          <w:numId w:val="14"/>
        </w:numPr>
        <w:ind w:left="0" w:firstLine="567"/>
        <w:jc w:val="both"/>
        <w:rPr>
          <w:szCs w:val="28"/>
        </w:rPr>
      </w:pPr>
      <w:r>
        <w:rPr>
          <w:szCs w:val="28"/>
        </w:rPr>
        <w:t>Принятие правовых актов Собрания депутатов в сфере приватизации муниципального имущества, осуществление контроля за их исполнением;</w:t>
      </w:r>
    </w:p>
    <w:p w:rsidR="00292002" w:rsidRDefault="00292002" w:rsidP="00292002">
      <w:pPr>
        <w:pStyle w:val="aa"/>
        <w:numPr>
          <w:ilvl w:val="0"/>
          <w:numId w:val="14"/>
        </w:numPr>
        <w:ind w:left="0" w:firstLine="567"/>
        <w:jc w:val="both"/>
        <w:rPr>
          <w:szCs w:val="28"/>
        </w:rPr>
      </w:pPr>
      <w:r>
        <w:rPr>
          <w:szCs w:val="28"/>
        </w:rPr>
        <w:t>Утверждение прогнозного плана приватизации на очередной финансовый год и основных направлений приватизации муниципального имущества на плановый период, осуществление контроля за его исполнением;</w:t>
      </w:r>
    </w:p>
    <w:p w:rsidR="00292002" w:rsidRDefault="00292002" w:rsidP="00292002">
      <w:pPr>
        <w:pStyle w:val="aa"/>
        <w:numPr>
          <w:ilvl w:val="0"/>
          <w:numId w:val="14"/>
        </w:numPr>
        <w:ind w:left="0" w:firstLine="567"/>
        <w:jc w:val="both"/>
        <w:rPr>
          <w:szCs w:val="28"/>
        </w:rPr>
      </w:pPr>
      <w:r>
        <w:rPr>
          <w:szCs w:val="28"/>
        </w:rPr>
        <w:t>Утверждение отчета о результатах приватизации муниципального имущества за прошлый год.</w:t>
      </w:r>
    </w:p>
    <w:p w:rsidR="00292002" w:rsidRDefault="00292002" w:rsidP="00292002">
      <w:pPr>
        <w:pStyle w:val="aa"/>
        <w:numPr>
          <w:ilvl w:val="1"/>
          <w:numId w:val="17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К полномочиям Сердежской сельской администрации (далее – Администрация) в сфере приватизации муниципального имущества относится:</w:t>
      </w:r>
    </w:p>
    <w:p w:rsidR="00292002" w:rsidRDefault="00292002" w:rsidP="00292002">
      <w:pPr>
        <w:pStyle w:val="aa"/>
        <w:numPr>
          <w:ilvl w:val="0"/>
          <w:numId w:val="15"/>
        </w:numPr>
        <w:ind w:left="0" w:firstLine="567"/>
        <w:jc w:val="both"/>
        <w:rPr>
          <w:szCs w:val="28"/>
        </w:rPr>
      </w:pPr>
      <w:r>
        <w:rPr>
          <w:szCs w:val="28"/>
        </w:rPr>
        <w:t>Организация разработки проектов муниципальных правовых актов в сфере приватизации муниципального имущества, прогнозного плана (программы) приватизации, отчета о результатах приватизации муниципального имущества;</w:t>
      </w:r>
    </w:p>
    <w:p w:rsidR="00292002" w:rsidRDefault="00292002" w:rsidP="00292002">
      <w:pPr>
        <w:pStyle w:val="aa"/>
        <w:numPr>
          <w:ilvl w:val="0"/>
          <w:numId w:val="15"/>
        </w:numPr>
        <w:ind w:left="0" w:firstLine="567"/>
        <w:jc w:val="both"/>
        <w:rPr>
          <w:szCs w:val="28"/>
        </w:rPr>
      </w:pPr>
      <w:r>
        <w:rPr>
          <w:szCs w:val="28"/>
        </w:rPr>
        <w:t>Принятие правовых актов в сфере приватизации муниципального имущества, в том числе принятие решений об условиях приватизации муниципального имущества в соответствии с прогнозным планом приватизации муниципального имущества;</w:t>
      </w:r>
    </w:p>
    <w:p w:rsidR="00292002" w:rsidRDefault="00292002" w:rsidP="00292002">
      <w:pPr>
        <w:pStyle w:val="aa"/>
        <w:numPr>
          <w:ilvl w:val="0"/>
          <w:numId w:val="15"/>
        </w:numPr>
        <w:ind w:left="0" w:firstLine="567"/>
        <w:jc w:val="both"/>
        <w:rPr>
          <w:szCs w:val="28"/>
        </w:rPr>
      </w:pPr>
      <w:r>
        <w:rPr>
          <w:szCs w:val="28"/>
        </w:rPr>
        <w:t>Определение полномочий уполномоченного органа в сфере управления муниципальным имуществом;</w:t>
      </w:r>
    </w:p>
    <w:p w:rsidR="00292002" w:rsidRDefault="00292002" w:rsidP="00292002">
      <w:pPr>
        <w:pStyle w:val="aa"/>
        <w:numPr>
          <w:ilvl w:val="0"/>
          <w:numId w:val="15"/>
        </w:numPr>
        <w:ind w:left="0" w:firstLine="567"/>
        <w:jc w:val="both"/>
        <w:rPr>
          <w:szCs w:val="28"/>
        </w:rPr>
      </w:pPr>
      <w:r>
        <w:rPr>
          <w:szCs w:val="28"/>
        </w:rPr>
        <w:t>Координация деятельности уполномоченного органа в сфере приватизации муниципального имущества;</w:t>
      </w:r>
    </w:p>
    <w:p w:rsidR="00292002" w:rsidRDefault="00292002" w:rsidP="00292002">
      <w:pPr>
        <w:pStyle w:val="aa"/>
        <w:numPr>
          <w:ilvl w:val="0"/>
          <w:numId w:val="15"/>
        </w:numPr>
        <w:ind w:left="0" w:firstLine="567"/>
        <w:jc w:val="both"/>
        <w:rPr>
          <w:szCs w:val="28"/>
        </w:rPr>
      </w:pPr>
      <w:r>
        <w:rPr>
          <w:szCs w:val="28"/>
        </w:rPr>
        <w:t>Организация выполнения прогнозного плана приватизации муниципального имущества;</w:t>
      </w:r>
    </w:p>
    <w:p w:rsidR="00292002" w:rsidRDefault="00292002" w:rsidP="00292002">
      <w:pPr>
        <w:pStyle w:val="aa"/>
        <w:numPr>
          <w:ilvl w:val="0"/>
          <w:numId w:val="15"/>
        </w:numPr>
        <w:ind w:left="0" w:firstLine="567"/>
        <w:jc w:val="both"/>
        <w:rPr>
          <w:szCs w:val="28"/>
        </w:rPr>
      </w:pPr>
      <w:r>
        <w:rPr>
          <w:szCs w:val="28"/>
        </w:rPr>
        <w:t>Осуществление иных полномочий, предусмотренных законодательством о приватизации.</w:t>
      </w:r>
    </w:p>
    <w:p w:rsidR="00292002" w:rsidRDefault="00292002" w:rsidP="00292002">
      <w:pPr>
        <w:pStyle w:val="aa"/>
        <w:ind w:left="567"/>
        <w:jc w:val="both"/>
        <w:rPr>
          <w:szCs w:val="28"/>
        </w:rPr>
      </w:pPr>
    </w:p>
    <w:p w:rsidR="00292002" w:rsidRDefault="00292002" w:rsidP="004D7A51">
      <w:pPr>
        <w:pStyle w:val="aa"/>
        <w:numPr>
          <w:ilvl w:val="0"/>
          <w:numId w:val="16"/>
        </w:numPr>
        <w:ind w:left="0" w:firstLine="0"/>
        <w:jc w:val="center"/>
        <w:rPr>
          <w:szCs w:val="28"/>
        </w:rPr>
      </w:pPr>
      <w:r>
        <w:rPr>
          <w:szCs w:val="28"/>
        </w:rPr>
        <w:t>ПЛАНИРОВАНИЕ ПРИВАТИЗАЦИИ</w:t>
      </w:r>
    </w:p>
    <w:p w:rsidR="00292002" w:rsidRDefault="00292002" w:rsidP="004D7A51">
      <w:pPr>
        <w:pStyle w:val="aa"/>
        <w:ind w:left="0"/>
        <w:jc w:val="center"/>
        <w:rPr>
          <w:szCs w:val="28"/>
        </w:rPr>
      </w:pPr>
      <w:r>
        <w:rPr>
          <w:szCs w:val="28"/>
        </w:rPr>
        <w:t>МУНИЦИПАЛЬНОГО ИМУЩЕСТВА</w:t>
      </w:r>
    </w:p>
    <w:p w:rsidR="004D7A51" w:rsidRDefault="004D7A51" w:rsidP="00292002">
      <w:pPr>
        <w:pStyle w:val="aa"/>
        <w:ind w:left="450"/>
        <w:jc w:val="center"/>
        <w:rPr>
          <w:szCs w:val="28"/>
        </w:rPr>
      </w:pPr>
    </w:p>
    <w:p w:rsidR="00292002" w:rsidRDefault="00292002" w:rsidP="00292002">
      <w:pPr>
        <w:pStyle w:val="aa"/>
        <w:numPr>
          <w:ilvl w:val="1"/>
          <w:numId w:val="16"/>
        </w:numPr>
        <w:jc w:val="both"/>
        <w:rPr>
          <w:szCs w:val="28"/>
        </w:rPr>
      </w:pPr>
      <w:r>
        <w:rPr>
          <w:szCs w:val="28"/>
        </w:rPr>
        <w:t>Прогнозный план приватизации муниципального имущества</w:t>
      </w:r>
    </w:p>
    <w:p w:rsidR="00292002" w:rsidRDefault="00292002" w:rsidP="00292002">
      <w:pPr>
        <w:pStyle w:val="aa"/>
        <w:numPr>
          <w:ilvl w:val="2"/>
          <w:numId w:val="16"/>
        </w:numPr>
        <w:ind w:left="0" w:firstLine="567"/>
        <w:jc w:val="both"/>
        <w:rPr>
          <w:szCs w:val="28"/>
        </w:rPr>
      </w:pPr>
      <w:r>
        <w:rPr>
          <w:szCs w:val="28"/>
        </w:rPr>
        <w:t>Собрание депутатов ежегодно решением утверждает прогнозный план приватизации муниципального имущества на очередной финансовый год и основные направления и задачи приватизации муниципального имущества на плановый период.</w:t>
      </w:r>
    </w:p>
    <w:p w:rsidR="00292002" w:rsidRDefault="00292002" w:rsidP="00292002">
      <w:pPr>
        <w:pStyle w:val="aa"/>
        <w:ind w:left="0" w:firstLine="567"/>
        <w:jc w:val="both"/>
        <w:rPr>
          <w:szCs w:val="28"/>
        </w:rPr>
      </w:pPr>
      <w:r>
        <w:rPr>
          <w:szCs w:val="28"/>
        </w:rPr>
        <w:t>При разработке прогнозного плана приватизации муниципального имущества используются следующие понятия:</w:t>
      </w:r>
    </w:p>
    <w:p w:rsidR="00292002" w:rsidRDefault="00292002" w:rsidP="00292002">
      <w:pPr>
        <w:pStyle w:val="aa"/>
        <w:numPr>
          <w:ilvl w:val="0"/>
          <w:numId w:val="18"/>
        </w:numPr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Текущий финансовый год – финансовый год, в котором осуществляется разработка прогнозного плана приватизации муниципального имущества;</w:t>
      </w:r>
    </w:p>
    <w:p w:rsidR="00292002" w:rsidRDefault="00292002" w:rsidP="00292002">
      <w:pPr>
        <w:pStyle w:val="aa"/>
        <w:numPr>
          <w:ilvl w:val="0"/>
          <w:numId w:val="18"/>
        </w:numPr>
        <w:ind w:left="0" w:firstLine="567"/>
        <w:jc w:val="both"/>
        <w:rPr>
          <w:szCs w:val="28"/>
        </w:rPr>
      </w:pPr>
      <w:r>
        <w:rPr>
          <w:szCs w:val="28"/>
        </w:rPr>
        <w:t>Очередной финансовый год – год, следующий за текущим финансовым годом;</w:t>
      </w:r>
    </w:p>
    <w:p w:rsidR="00292002" w:rsidRDefault="00292002" w:rsidP="00292002">
      <w:pPr>
        <w:pStyle w:val="aa"/>
        <w:numPr>
          <w:ilvl w:val="0"/>
          <w:numId w:val="18"/>
        </w:numPr>
        <w:ind w:left="0" w:firstLine="567"/>
        <w:jc w:val="both"/>
        <w:rPr>
          <w:szCs w:val="28"/>
        </w:rPr>
      </w:pPr>
      <w:r>
        <w:rPr>
          <w:szCs w:val="28"/>
        </w:rPr>
        <w:t>Плановый период – очередной финансовый год и последующие два финансовых года.</w:t>
      </w:r>
    </w:p>
    <w:p w:rsidR="00292002" w:rsidRDefault="00292002" w:rsidP="00292002">
      <w:pPr>
        <w:pStyle w:val="aa"/>
        <w:numPr>
          <w:ilvl w:val="2"/>
          <w:numId w:val="16"/>
        </w:numPr>
        <w:ind w:left="0" w:firstLine="567"/>
        <w:jc w:val="both"/>
        <w:rPr>
          <w:szCs w:val="28"/>
        </w:rPr>
      </w:pPr>
      <w:r>
        <w:rPr>
          <w:szCs w:val="28"/>
        </w:rPr>
        <w:t>Прогнозный план (программа) приватизации содержит перечень муниципального имущества, которое планируется приватизировать в соответствующем году. В прогнозном плане указываются наименование имущества, местонахождение, остаточная</w:t>
      </w:r>
      <w:r w:rsidRPr="00401D5C">
        <w:rPr>
          <w:szCs w:val="28"/>
        </w:rPr>
        <w:t xml:space="preserve"> </w:t>
      </w:r>
      <w:r>
        <w:rPr>
          <w:szCs w:val="28"/>
        </w:rPr>
        <w:t>(или рыночная) стоимость имущества и иные характеристики, а также предполагаемые сроки приватизации.</w:t>
      </w:r>
    </w:p>
    <w:p w:rsidR="00292002" w:rsidRDefault="00292002" w:rsidP="00292002">
      <w:pPr>
        <w:pStyle w:val="aa"/>
        <w:numPr>
          <w:ilvl w:val="1"/>
          <w:numId w:val="16"/>
        </w:numPr>
        <w:ind w:left="0" w:firstLine="567"/>
        <w:jc w:val="both"/>
        <w:rPr>
          <w:szCs w:val="28"/>
        </w:rPr>
      </w:pPr>
      <w:r>
        <w:rPr>
          <w:szCs w:val="28"/>
        </w:rPr>
        <w:t>Особенности разработки, внесения и рассмотрения прогнозного плана (программы) приватизации муниципального имущества.</w:t>
      </w:r>
    </w:p>
    <w:p w:rsidR="00292002" w:rsidRDefault="00292002" w:rsidP="00292002">
      <w:pPr>
        <w:pStyle w:val="aa"/>
        <w:numPr>
          <w:ilvl w:val="2"/>
          <w:numId w:val="16"/>
        </w:numPr>
        <w:ind w:left="0" w:firstLine="567"/>
        <w:jc w:val="both"/>
        <w:rPr>
          <w:szCs w:val="28"/>
        </w:rPr>
      </w:pPr>
      <w:r>
        <w:rPr>
          <w:szCs w:val="28"/>
        </w:rPr>
        <w:t>Прогнозный план (программа) приватизации разрабатывается Сердежской сельской администрацией, вносится главой Администрации на рассмотрение Собрания депутатов до внесения проекта решения о бюджете Сердежского сельского поселения на соответствующий год в порядке, предусмотренном для разработки принятия и вступления в силу правовых актов Собрания депутатов.</w:t>
      </w:r>
    </w:p>
    <w:p w:rsidR="00292002" w:rsidRDefault="00292002" w:rsidP="00292002">
      <w:pPr>
        <w:pStyle w:val="aa"/>
        <w:numPr>
          <w:ilvl w:val="2"/>
          <w:numId w:val="16"/>
        </w:numPr>
        <w:ind w:left="0" w:firstLine="567"/>
        <w:jc w:val="both"/>
        <w:rPr>
          <w:szCs w:val="28"/>
        </w:rPr>
      </w:pPr>
      <w:r>
        <w:rPr>
          <w:szCs w:val="28"/>
        </w:rPr>
        <w:t>Орган местного самоуправления поселения, организации и граждане вправе направлять Администрацию предложения о приватизации муниципального имущества в очередном финансовом году.</w:t>
      </w:r>
    </w:p>
    <w:p w:rsidR="00292002" w:rsidRDefault="00292002" w:rsidP="00292002">
      <w:pPr>
        <w:pStyle w:val="aa"/>
        <w:numPr>
          <w:ilvl w:val="2"/>
          <w:numId w:val="16"/>
        </w:numPr>
        <w:ind w:left="0" w:firstLine="567"/>
        <w:jc w:val="both"/>
        <w:rPr>
          <w:szCs w:val="28"/>
        </w:rPr>
      </w:pPr>
      <w:r>
        <w:rPr>
          <w:szCs w:val="28"/>
        </w:rPr>
        <w:t>Прогнозный план (программа) приватизации муниципального имущества состоит из двух разделов.</w:t>
      </w:r>
    </w:p>
    <w:p w:rsidR="00292002" w:rsidRDefault="00292002" w:rsidP="00292002">
      <w:pPr>
        <w:pStyle w:val="aa"/>
        <w:ind w:left="567"/>
        <w:jc w:val="both"/>
        <w:rPr>
          <w:szCs w:val="28"/>
        </w:rPr>
      </w:pPr>
      <w:r>
        <w:rPr>
          <w:szCs w:val="28"/>
        </w:rPr>
        <w:t>Первый раздел прогнозного плана(программы) приватизации муниципального имущества содержит:</w:t>
      </w:r>
    </w:p>
    <w:p w:rsidR="00292002" w:rsidRDefault="00292002" w:rsidP="00292002">
      <w:pPr>
        <w:pStyle w:val="aa"/>
        <w:numPr>
          <w:ilvl w:val="0"/>
          <w:numId w:val="19"/>
        </w:numPr>
        <w:jc w:val="both"/>
        <w:rPr>
          <w:szCs w:val="28"/>
        </w:rPr>
      </w:pPr>
      <w:r>
        <w:rPr>
          <w:szCs w:val="28"/>
        </w:rPr>
        <w:t>Направления политики Сердежского сельского поселения в сфере приватизации, задачи приватизации и муниципального имущества в плановом периоде;</w:t>
      </w:r>
    </w:p>
    <w:p w:rsidR="00292002" w:rsidRDefault="00292002" w:rsidP="00292002">
      <w:pPr>
        <w:pStyle w:val="aa"/>
        <w:numPr>
          <w:ilvl w:val="0"/>
          <w:numId w:val="19"/>
        </w:numPr>
        <w:jc w:val="both"/>
        <w:rPr>
          <w:szCs w:val="28"/>
        </w:rPr>
      </w:pPr>
      <w:r>
        <w:rPr>
          <w:szCs w:val="28"/>
        </w:rPr>
        <w:t>Прогноз поступления в бюджет полученных от продажи муниципального имущества денежных средств в очередном финансовом году.</w:t>
      </w:r>
    </w:p>
    <w:p w:rsidR="00292002" w:rsidRDefault="00292002" w:rsidP="00292002">
      <w:pPr>
        <w:ind w:left="567"/>
        <w:jc w:val="both"/>
        <w:rPr>
          <w:szCs w:val="28"/>
        </w:rPr>
      </w:pPr>
      <w:r>
        <w:rPr>
          <w:szCs w:val="28"/>
        </w:rPr>
        <w:t>Второй раздел прогнозного плана (программы) приватизации муниципального имущества содержит перечень имущества, которое планируется приватизировать в очередном финансовом году.</w:t>
      </w:r>
    </w:p>
    <w:p w:rsidR="00292002" w:rsidRDefault="00292002" w:rsidP="00292002">
      <w:pPr>
        <w:pStyle w:val="aa"/>
        <w:numPr>
          <w:ilvl w:val="2"/>
          <w:numId w:val="16"/>
        </w:numPr>
        <w:ind w:left="0" w:firstLine="567"/>
        <w:jc w:val="both"/>
        <w:rPr>
          <w:szCs w:val="28"/>
        </w:rPr>
      </w:pPr>
      <w:r>
        <w:rPr>
          <w:szCs w:val="28"/>
        </w:rPr>
        <w:t>В решение об утверждении прогнозного плана (программы) приватизации могут быть внесены изменения и дополнения в период его исполнения.</w:t>
      </w:r>
    </w:p>
    <w:p w:rsidR="00292002" w:rsidRDefault="00292002" w:rsidP="00292002">
      <w:pPr>
        <w:jc w:val="both"/>
        <w:rPr>
          <w:szCs w:val="28"/>
        </w:rPr>
      </w:pPr>
      <w:r>
        <w:rPr>
          <w:szCs w:val="28"/>
        </w:rPr>
        <w:t xml:space="preserve">Проект решения о внесении изменений и дополнений в решение об утверждении прогнозного плана (программы) приватизации разрабатывается в порядке, предусмотренном для разработки, принятия и вступления в силу правовых актов Собрания депутатов Сердежского сельского поселения. </w:t>
      </w:r>
    </w:p>
    <w:p w:rsidR="00292002" w:rsidRDefault="00292002" w:rsidP="00292002">
      <w:pPr>
        <w:pStyle w:val="aa"/>
        <w:numPr>
          <w:ilvl w:val="1"/>
          <w:numId w:val="16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Отчет о результатах приватизации муниципального имущества </w:t>
      </w:r>
    </w:p>
    <w:p w:rsidR="00292002" w:rsidRDefault="00292002" w:rsidP="00292002">
      <w:pPr>
        <w:pStyle w:val="aa"/>
        <w:numPr>
          <w:ilvl w:val="2"/>
          <w:numId w:val="20"/>
        </w:numPr>
        <w:ind w:left="0" w:firstLine="567"/>
        <w:jc w:val="both"/>
        <w:rPr>
          <w:szCs w:val="28"/>
        </w:rPr>
      </w:pPr>
      <w:r>
        <w:rPr>
          <w:szCs w:val="28"/>
        </w:rPr>
        <w:lastRenderedPageBreak/>
        <w:t xml:space="preserve">Сердежская сельская администрация ежегодно, в сроки, установленные действующим законодательством Российской Федерации, нормативными правовыми актами Собрания депутатов Сердежского сельского поселения для предоставления отчета об исполнении бюджета поселения за прошедший год представляет в Собрание депутатов отчет о результатах приватизации муниципального имущества. </w:t>
      </w:r>
    </w:p>
    <w:p w:rsidR="00292002" w:rsidRDefault="00292002" w:rsidP="00292002">
      <w:pPr>
        <w:pStyle w:val="aa"/>
        <w:numPr>
          <w:ilvl w:val="2"/>
          <w:numId w:val="20"/>
        </w:numPr>
        <w:tabs>
          <w:tab w:val="left" w:pos="142"/>
        </w:tabs>
        <w:ind w:left="0" w:firstLine="567"/>
        <w:jc w:val="both"/>
        <w:rPr>
          <w:szCs w:val="28"/>
        </w:rPr>
      </w:pPr>
      <w:r>
        <w:rPr>
          <w:szCs w:val="28"/>
        </w:rPr>
        <w:t>Отчет о результатах приватизации муниципального имущества содержит перечень приватизированного в отчетном периоде муниципального имущества с указанием способа, срока, цены сделки приватизации.</w:t>
      </w:r>
    </w:p>
    <w:p w:rsidR="00292002" w:rsidRDefault="00292002" w:rsidP="00292002">
      <w:pPr>
        <w:pStyle w:val="aa"/>
        <w:tabs>
          <w:tab w:val="left" w:pos="142"/>
        </w:tabs>
        <w:ind w:left="567"/>
        <w:jc w:val="both"/>
        <w:rPr>
          <w:szCs w:val="28"/>
        </w:rPr>
      </w:pPr>
    </w:p>
    <w:p w:rsidR="00292002" w:rsidRDefault="00292002" w:rsidP="004D7A51">
      <w:pPr>
        <w:pStyle w:val="aa"/>
        <w:numPr>
          <w:ilvl w:val="0"/>
          <w:numId w:val="16"/>
        </w:numPr>
        <w:tabs>
          <w:tab w:val="left" w:pos="142"/>
        </w:tabs>
        <w:ind w:left="0" w:firstLine="0"/>
        <w:jc w:val="center"/>
        <w:rPr>
          <w:szCs w:val="28"/>
        </w:rPr>
      </w:pPr>
      <w:r>
        <w:rPr>
          <w:szCs w:val="28"/>
        </w:rPr>
        <w:t>ПОРЯДОК ПРИВАТИЗАЦИИ МУНИЦИПАЛЬНОГО ИМУЩЕСТВА</w:t>
      </w:r>
    </w:p>
    <w:p w:rsidR="004D7A51" w:rsidRDefault="004D7A51" w:rsidP="004D7A51">
      <w:pPr>
        <w:pStyle w:val="aa"/>
        <w:tabs>
          <w:tab w:val="left" w:pos="142"/>
        </w:tabs>
        <w:ind w:left="450"/>
        <w:rPr>
          <w:szCs w:val="28"/>
        </w:rPr>
      </w:pPr>
    </w:p>
    <w:p w:rsidR="00292002" w:rsidRDefault="00292002" w:rsidP="00292002">
      <w:pPr>
        <w:pStyle w:val="aa"/>
        <w:numPr>
          <w:ilvl w:val="1"/>
          <w:numId w:val="16"/>
        </w:numPr>
        <w:tabs>
          <w:tab w:val="left" w:pos="142"/>
        </w:tabs>
        <w:ind w:left="0" w:firstLine="567"/>
        <w:jc w:val="both"/>
        <w:rPr>
          <w:szCs w:val="28"/>
        </w:rPr>
      </w:pPr>
      <w:r>
        <w:rPr>
          <w:szCs w:val="28"/>
        </w:rPr>
        <w:t>Решение об условиях приватизации муниципального имущества.</w:t>
      </w:r>
    </w:p>
    <w:p w:rsidR="00292002" w:rsidRDefault="00292002" w:rsidP="00292002">
      <w:pPr>
        <w:pStyle w:val="aa"/>
        <w:numPr>
          <w:ilvl w:val="2"/>
          <w:numId w:val="16"/>
        </w:numPr>
        <w:tabs>
          <w:tab w:val="left" w:pos="142"/>
        </w:tabs>
        <w:ind w:left="0" w:firstLine="567"/>
        <w:jc w:val="both"/>
        <w:rPr>
          <w:szCs w:val="28"/>
        </w:rPr>
      </w:pPr>
      <w:r>
        <w:rPr>
          <w:szCs w:val="28"/>
        </w:rPr>
        <w:t>Решение об условиях приватизации муниципального имущества принимается в соответствии с прогнозным планом (программой) приватизации муниципального имущества.</w:t>
      </w:r>
    </w:p>
    <w:p w:rsidR="00292002" w:rsidRDefault="00292002" w:rsidP="00292002">
      <w:pPr>
        <w:pStyle w:val="aa"/>
        <w:numPr>
          <w:ilvl w:val="2"/>
          <w:numId w:val="16"/>
        </w:numPr>
        <w:tabs>
          <w:tab w:val="left" w:pos="142"/>
        </w:tabs>
        <w:ind w:left="0" w:firstLine="567"/>
        <w:jc w:val="both"/>
        <w:rPr>
          <w:szCs w:val="28"/>
        </w:rPr>
      </w:pPr>
      <w:r>
        <w:rPr>
          <w:szCs w:val="28"/>
        </w:rPr>
        <w:t>Решения об условиях приватизации муниципального имущества разрабатываются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292002" w:rsidRDefault="00292002" w:rsidP="00292002">
      <w:pPr>
        <w:pStyle w:val="aa"/>
        <w:numPr>
          <w:ilvl w:val="2"/>
          <w:numId w:val="16"/>
        </w:numPr>
        <w:tabs>
          <w:tab w:val="left" w:pos="142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Подготовка решений об условиях приватизации муниципального имущества предусматривает определение состава муниципального имущества, подлежащего приватизации, способа его приватизации и начальной цены имущества, а также иных необходимых сведений для приватизации муниципального имущества.</w:t>
      </w:r>
    </w:p>
    <w:p w:rsidR="00292002" w:rsidRDefault="00292002" w:rsidP="00292002">
      <w:pPr>
        <w:pStyle w:val="aa"/>
        <w:numPr>
          <w:ilvl w:val="2"/>
          <w:numId w:val="16"/>
        </w:numPr>
        <w:tabs>
          <w:tab w:val="left" w:pos="142"/>
        </w:tabs>
        <w:ind w:left="0" w:firstLine="567"/>
        <w:jc w:val="both"/>
        <w:rPr>
          <w:szCs w:val="28"/>
        </w:rPr>
      </w:pPr>
      <w:r>
        <w:rPr>
          <w:szCs w:val="28"/>
        </w:rPr>
        <w:t>Подготовка решений об условиях приватизации муниципального имущества осуществляется Сердежской сельской администрацией.</w:t>
      </w:r>
    </w:p>
    <w:p w:rsidR="00292002" w:rsidRDefault="00292002" w:rsidP="00292002">
      <w:pPr>
        <w:pStyle w:val="aa"/>
        <w:numPr>
          <w:ilvl w:val="2"/>
          <w:numId w:val="16"/>
        </w:numPr>
        <w:tabs>
          <w:tab w:val="left" w:pos="142"/>
        </w:tabs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>В случаях</w:t>
      </w:r>
      <w:proofErr w:type="gramEnd"/>
      <w:r>
        <w:rPr>
          <w:szCs w:val="28"/>
        </w:rPr>
        <w:t xml:space="preserve"> установленных нормативными правовыми актами Российской Федерации, решение об условиях приватизации муниципального имущества должно содержать решения об установлении обременений в отношении муниципального имущества, подлежащего приватизации.</w:t>
      </w:r>
    </w:p>
    <w:p w:rsidR="00292002" w:rsidRDefault="00292002" w:rsidP="00292002">
      <w:pPr>
        <w:pStyle w:val="aa"/>
        <w:numPr>
          <w:ilvl w:val="2"/>
          <w:numId w:val="16"/>
        </w:numPr>
        <w:tabs>
          <w:tab w:val="left" w:pos="142"/>
        </w:tabs>
        <w:ind w:left="0" w:firstLine="567"/>
        <w:jc w:val="both"/>
        <w:rPr>
          <w:szCs w:val="28"/>
        </w:rPr>
      </w:pPr>
      <w:r>
        <w:rPr>
          <w:szCs w:val="28"/>
        </w:rPr>
        <w:t>В случае признания продажи муниципального имущества несостоявшейся Администрация должна в установленном порядке в месячный срок принять одно из следующих решений:</w:t>
      </w:r>
    </w:p>
    <w:p w:rsidR="00292002" w:rsidRDefault="00292002" w:rsidP="00292002">
      <w:pPr>
        <w:pStyle w:val="aa"/>
        <w:numPr>
          <w:ilvl w:val="0"/>
          <w:numId w:val="21"/>
        </w:numPr>
        <w:tabs>
          <w:tab w:val="left" w:pos="142"/>
        </w:tabs>
        <w:ind w:left="0" w:firstLine="567"/>
        <w:jc w:val="both"/>
        <w:rPr>
          <w:szCs w:val="28"/>
        </w:rPr>
      </w:pPr>
      <w:r>
        <w:rPr>
          <w:szCs w:val="28"/>
        </w:rPr>
        <w:t>О продаже имущества ранее установленным способом приватизации муниципального имущества;</w:t>
      </w:r>
    </w:p>
    <w:p w:rsidR="00292002" w:rsidRDefault="00292002" w:rsidP="00292002">
      <w:pPr>
        <w:pStyle w:val="aa"/>
        <w:numPr>
          <w:ilvl w:val="0"/>
          <w:numId w:val="21"/>
        </w:numPr>
        <w:tabs>
          <w:tab w:val="left" w:pos="142"/>
        </w:tabs>
        <w:ind w:left="0" w:firstLine="567"/>
        <w:jc w:val="both"/>
        <w:rPr>
          <w:szCs w:val="28"/>
        </w:rPr>
      </w:pPr>
      <w:r>
        <w:rPr>
          <w:szCs w:val="28"/>
        </w:rPr>
        <w:t>Об изменении способа приватизации муниципального имущества;</w:t>
      </w:r>
    </w:p>
    <w:p w:rsidR="00292002" w:rsidRDefault="00292002" w:rsidP="00292002">
      <w:pPr>
        <w:pStyle w:val="aa"/>
        <w:numPr>
          <w:ilvl w:val="0"/>
          <w:numId w:val="21"/>
        </w:numPr>
        <w:tabs>
          <w:tab w:val="left" w:pos="142"/>
        </w:tabs>
        <w:ind w:left="0" w:firstLine="567"/>
        <w:jc w:val="both"/>
        <w:rPr>
          <w:szCs w:val="28"/>
        </w:rPr>
      </w:pPr>
      <w:r>
        <w:rPr>
          <w:szCs w:val="28"/>
        </w:rPr>
        <w:t>Об отмене ранее принятого решения об условиях приватизации муниципального имущества.</w:t>
      </w:r>
    </w:p>
    <w:p w:rsidR="00292002" w:rsidRDefault="00292002" w:rsidP="00292002">
      <w:pPr>
        <w:tabs>
          <w:tab w:val="left" w:pos="142"/>
        </w:tabs>
        <w:ind w:firstLine="567"/>
        <w:jc w:val="both"/>
        <w:rPr>
          <w:szCs w:val="28"/>
        </w:rPr>
      </w:pPr>
      <w:r>
        <w:rPr>
          <w:szCs w:val="28"/>
        </w:rPr>
        <w:tab/>
        <w:t>При отсутствии такого решения продажа муниципального имущества запрещается.</w:t>
      </w:r>
    </w:p>
    <w:p w:rsidR="00292002" w:rsidRDefault="00292002" w:rsidP="00292002">
      <w:pPr>
        <w:pStyle w:val="aa"/>
        <w:numPr>
          <w:ilvl w:val="2"/>
          <w:numId w:val="16"/>
        </w:numPr>
        <w:tabs>
          <w:tab w:val="left" w:pos="142"/>
        </w:tabs>
        <w:ind w:left="0" w:firstLine="567"/>
        <w:jc w:val="both"/>
        <w:rPr>
          <w:szCs w:val="28"/>
        </w:rPr>
      </w:pPr>
      <w:r>
        <w:rPr>
          <w:szCs w:val="28"/>
        </w:rPr>
        <w:t>Изменение или отмена решений об условиях приватизации муниципального имущества в части способа приватизации данного имущества либо продажа имущества ранее установленным способом производится Администрацией.</w:t>
      </w:r>
    </w:p>
    <w:p w:rsidR="00292002" w:rsidRDefault="00292002" w:rsidP="00292002">
      <w:pPr>
        <w:pStyle w:val="aa"/>
        <w:numPr>
          <w:ilvl w:val="1"/>
          <w:numId w:val="16"/>
        </w:numPr>
        <w:tabs>
          <w:tab w:val="left" w:pos="142"/>
        </w:tabs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Особенности приватизации муниципального недвижимого имущества, арендуемого субъектами малого и среднего предпринимательства.</w:t>
      </w:r>
    </w:p>
    <w:p w:rsidR="00292002" w:rsidRDefault="00292002" w:rsidP="00292002">
      <w:pPr>
        <w:pStyle w:val="aa"/>
        <w:numPr>
          <w:ilvl w:val="2"/>
          <w:numId w:val="16"/>
        </w:numPr>
        <w:tabs>
          <w:tab w:val="left" w:pos="142"/>
        </w:tabs>
        <w:ind w:left="0" w:firstLine="567"/>
        <w:jc w:val="both"/>
        <w:rPr>
          <w:szCs w:val="28"/>
        </w:rPr>
      </w:pPr>
      <w:r>
        <w:rPr>
          <w:szCs w:val="28"/>
        </w:rPr>
        <w:t>Отношения, возникающие в связи с отчуждением из муниципальной собственности недвижимого имущества, арендуемого субъектами малого и среднего предпринимательства, регулируются Федеральным законом РФ от 22.07.2008 № 159-ФЗ «ОБ особенностях отчуждения недвижимого имущества, находящегося в государственной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92002" w:rsidRDefault="00292002" w:rsidP="00292002">
      <w:pPr>
        <w:pStyle w:val="aa"/>
        <w:numPr>
          <w:ilvl w:val="2"/>
          <w:numId w:val="16"/>
        </w:numPr>
        <w:tabs>
          <w:tab w:val="left" w:pos="142"/>
        </w:tabs>
        <w:ind w:left="0" w:firstLine="567"/>
        <w:jc w:val="both"/>
        <w:rPr>
          <w:szCs w:val="28"/>
        </w:rPr>
      </w:pPr>
      <w:r>
        <w:rPr>
          <w:szCs w:val="28"/>
        </w:rPr>
        <w:t>Приватизация объектов муниципальной собственности в порядке реализации субъектами малого и среднего предпринимательства преимущественного права на приобретение арендуемого муниципального имущества осуществляется после включения указанных объектов в Прогнозный план (программу) приватизации муниципального имущества.</w:t>
      </w:r>
    </w:p>
    <w:p w:rsidR="00292002" w:rsidRDefault="00292002" w:rsidP="00292002">
      <w:pPr>
        <w:pStyle w:val="aa"/>
        <w:numPr>
          <w:ilvl w:val="2"/>
          <w:numId w:val="16"/>
        </w:numPr>
        <w:tabs>
          <w:tab w:val="left" w:pos="142"/>
        </w:tabs>
        <w:ind w:left="0" w:firstLine="567"/>
        <w:jc w:val="both"/>
        <w:rPr>
          <w:szCs w:val="28"/>
        </w:rPr>
      </w:pPr>
      <w:r>
        <w:rPr>
          <w:szCs w:val="28"/>
        </w:rPr>
        <w:t>Объекты, выкупленные арендаторами муниципального имущества, отражаются в отчете о результатах приватизации муниципального имущества за соответствующий год.</w:t>
      </w:r>
    </w:p>
    <w:p w:rsidR="00292002" w:rsidRDefault="00292002" w:rsidP="00292002">
      <w:pPr>
        <w:pStyle w:val="aa"/>
        <w:tabs>
          <w:tab w:val="left" w:pos="142"/>
        </w:tabs>
        <w:ind w:left="0" w:firstLine="567"/>
        <w:jc w:val="both"/>
        <w:rPr>
          <w:szCs w:val="28"/>
        </w:rPr>
      </w:pPr>
    </w:p>
    <w:p w:rsidR="00292002" w:rsidRDefault="00292002" w:rsidP="004D7A51">
      <w:pPr>
        <w:pStyle w:val="aa"/>
        <w:numPr>
          <w:ilvl w:val="0"/>
          <w:numId w:val="16"/>
        </w:numPr>
        <w:tabs>
          <w:tab w:val="left" w:pos="142"/>
        </w:tabs>
        <w:ind w:left="0" w:firstLine="0"/>
        <w:jc w:val="center"/>
        <w:rPr>
          <w:szCs w:val="28"/>
        </w:rPr>
      </w:pPr>
      <w:r>
        <w:rPr>
          <w:szCs w:val="28"/>
        </w:rPr>
        <w:t>ЗАКЛЮЧИТЕЛЬНЫЕ ПОЛОЖЕНИЯ</w:t>
      </w:r>
    </w:p>
    <w:p w:rsidR="004D7A51" w:rsidRDefault="004D7A51" w:rsidP="004D7A51">
      <w:pPr>
        <w:pStyle w:val="aa"/>
        <w:tabs>
          <w:tab w:val="left" w:pos="142"/>
        </w:tabs>
        <w:ind w:left="450"/>
        <w:rPr>
          <w:szCs w:val="28"/>
        </w:rPr>
      </w:pPr>
    </w:p>
    <w:p w:rsidR="00292002" w:rsidRDefault="00292002" w:rsidP="00292002">
      <w:pPr>
        <w:pStyle w:val="aa"/>
        <w:numPr>
          <w:ilvl w:val="1"/>
          <w:numId w:val="16"/>
        </w:numPr>
        <w:tabs>
          <w:tab w:val="left" w:pos="142"/>
        </w:tabs>
        <w:ind w:left="0" w:firstLine="567"/>
        <w:jc w:val="both"/>
        <w:rPr>
          <w:szCs w:val="28"/>
        </w:rPr>
      </w:pPr>
      <w:r>
        <w:rPr>
          <w:szCs w:val="28"/>
        </w:rPr>
        <w:t>Вопросы, не урегулированные настоящим Положением, решаются в соответствии с действующим законодательством Российской Федерации</w:t>
      </w:r>
    </w:p>
    <w:p w:rsidR="00292002" w:rsidRDefault="00292002" w:rsidP="00292002"/>
    <w:p w:rsidR="00292002" w:rsidRDefault="00292002" w:rsidP="00292002"/>
    <w:p w:rsidR="00292002" w:rsidRDefault="00292002" w:rsidP="00292002"/>
    <w:p w:rsidR="00292002" w:rsidRDefault="00292002" w:rsidP="00292002"/>
    <w:p w:rsidR="00292002" w:rsidRDefault="00292002" w:rsidP="00292002"/>
    <w:p w:rsidR="00292002" w:rsidRDefault="00292002" w:rsidP="00292002"/>
    <w:p w:rsidR="00292002" w:rsidRDefault="00292002" w:rsidP="00292002"/>
    <w:p w:rsidR="00292002" w:rsidRDefault="00292002" w:rsidP="00292002"/>
    <w:p w:rsidR="00292002" w:rsidRDefault="00292002" w:rsidP="00292002"/>
    <w:p w:rsidR="00292002" w:rsidRDefault="00292002" w:rsidP="00292002"/>
    <w:p w:rsidR="00292002" w:rsidRDefault="00292002" w:rsidP="00292002"/>
    <w:p w:rsidR="00292002" w:rsidRDefault="00292002" w:rsidP="00292002"/>
    <w:p w:rsidR="00292002" w:rsidRDefault="00292002" w:rsidP="00292002"/>
    <w:p w:rsidR="00292002" w:rsidRDefault="00292002" w:rsidP="00292002"/>
    <w:p w:rsidR="00292002" w:rsidRDefault="00292002" w:rsidP="00292002"/>
    <w:p w:rsidR="00292002" w:rsidRDefault="00292002" w:rsidP="00292002"/>
    <w:p w:rsidR="00292002" w:rsidRDefault="00292002" w:rsidP="00292002"/>
    <w:p w:rsidR="007E649E" w:rsidRPr="001E2662" w:rsidRDefault="007E649E" w:rsidP="007749A0">
      <w:pPr>
        <w:jc w:val="both"/>
        <w:rPr>
          <w:szCs w:val="28"/>
        </w:rPr>
      </w:pPr>
    </w:p>
    <w:sectPr w:rsidR="007E649E" w:rsidRPr="001E2662" w:rsidSect="00475A7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A0F" w:rsidRDefault="00BA7A0F" w:rsidP="00450B8C">
      <w:r>
        <w:separator/>
      </w:r>
    </w:p>
  </w:endnote>
  <w:endnote w:type="continuationSeparator" w:id="0">
    <w:p w:rsidR="00BA7A0F" w:rsidRDefault="00BA7A0F" w:rsidP="0045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A0F" w:rsidRDefault="00BA7A0F" w:rsidP="00450B8C">
      <w:r>
        <w:separator/>
      </w:r>
    </w:p>
  </w:footnote>
  <w:footnote w:type="continuationSeparator" w:id="0">
    <w:p w:rsidR="00BA7A0F" w:rsidRDefault="00BA7A0F" w:rsidP="00450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35BA"/>
    <w:multiLevelType w:val="hybridMultilevel"/>
    <w:tmpl w:val="D9726BF8"/>
    <w:lvl w:ilvl="0" w:tplc="1BF6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3F10B4"/>
    <w:multiLevelType w:val="hybridMultilevel"/>
    <w:tmpl w:val="EA6480E8"/>
    <w:lvl w:ilvl="0" w:tplc="1BF6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53FE1"/>
    <w:multiLevelType w:val="multilevel"/>
    <w:tmpl w:val="98D8076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307A91"/>
    <w:multiLevelType w:val="multilevel"/>
    <w:tmpl w:val="B65ECC1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85119E"/>
    <w:multiLevelType w:val="multilevel"/>
    <w:tmpl w:val="3DBCBA32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3"/>
      <w:numFmt w:val="decimal"/>
      <w:lvlText w:val="%1.%2"/>
      <w:lvlJc w:val="left"/>
      <w:pPr>
        <w:ind w:left="600" w:hanging="6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7" w15:restartNumberingAfterBreak="0">
    <w:nsid w:val="306968B9"/>
    <w:multiLevelType w:val="hybridMultilevel"/>
    <w:tmpl w:val="95462F50"/>
    <w:lvl w:ilvl="0" w:tplc="1BF6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E08A9"/>
    <w:multiLevelType w:val="multilevel"/>
    <w:tmpl w:val="DCAE7D54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09A24E3"/>
    <w:multiLevelType w:val="multilevel"/>
    <w:tmpl w:val="9026833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" w15:restartNumberingAfterBreak="0">
    <w:nsid w:val="4493071D"/>
    <w:multiLevelType w:val="multilevel"/>
    <w:tmpl w:val="4B46363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D46499"/>
    <w:multiLevelType w:val="multilevel"/>
    <w:tmpl w:val="FE42DAF4"/>
    <w:lvl w:ilvl="0">
      <w:start w:val="1"/>
      <w:numFmt w:val="decimal"/>
      <w:lvlText w:val="%1)"/>
      <w:lvlJc w:val="left"/>
      <w:pPr>
        <w:ind w:left="2214" w:hanging="360"/>
      </w:pPr>
    </w:lvl>
    <w:lvl w:ilvl="1">
      <w:start w:val="1"/>
      <w:numFmt w:val="lowerLetter"/>
      <w:lvlText w:val="%2."/>
      <w:lvlJc w:val="left"/>
      <w:pPr>
        <w:ind w:left="2934" w:hanging="360"/>
      </w:pPr>
    </w:lvl>
    <w:lvl w:ilvl="2">
      <w:start w:val="1"/>
      <w:numFmt w:val="lowerRoman"/>
      <w:lvlText w:val="%3."/>
      <w:lvlJc w:val="right"/>
      <w:pPr>
        <w:ind w:left="3654" w:hanging="180"/>
      </w:p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12" w15:restartNumberingAfterBreak="0">
    <w:nsid w:val="52986124"/>
    <w:multiLevelType w:val="multilevel"/>
    <w:tmpl w:val="DD98C56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3" w15:restartNumberingAfterBreak="0">
    <w:nsid w:val="55CD5731"/>
    <w:multiLevelType w:val="multilevel"/>
    <w:tmpl w:val="5972D1A4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4"/>
  </w:num>
  <w:num w:numId="8">
    <w:abstractNumId w:val="14"/>
  </w:num>
  <w:num w:numId="9">
    <w:abstractNumId w:val="14"/>
  </w:num>
  <w:num w:numId="10">
    <w:abstractNumId w:val="3"/>
  </w:num>
  <w:num w:numId="11">
    <w:abstractNumId w:val="0"/>
  </w:num>
  <w:num w:numId="12">
    <w:abstractNumId w:val="7"/>
  </w:num>
  <w:num w:numId="13">
    <w:abstractNumId w:val="10"/>
  </w:num>
  <w:num w:numId="14">
    <w:abstractNumId w:val="4"/>
  </w:num>
  <w:num w:numId="15">
    <w:abstractNumId w:val="8"/>
  </w:num>
  <w:num w:numId="16">
    <w:abstractNumId w:val="12"/>
  </w:num>
  <w:num w:numId="17">
    <w:abstractNumId w:val="9"/>
  </w:num>
  <w:num w:numId="18">
    <w:abstractNumId w:val="13"/>
  </w:num>
  <w:num w:numId="19">
    <w:abstractNumId w:val="5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CC"/>
    <w:rsid w:val="00051213"/>
    <w:rsid w:val="00052CB1"/>
    <w:rsid w:val="00091E49"/>
    <w:rsid w:val="00094316"/>
    <w:rsid w:val="000A6F70"/>
    <w:rsid w:val="000D2402"/>
    <w:rsid w:val="00120832"/>
    <w:rsid w:val="001542EC"/>
    <w:rsid w:val="001D11BB"/>
    <w:rsid w:val="001E2662"/>
    <w:rsid w:val="001E5F2F"/>
    <w:rsid w:val="00215313"/>
    <w:rsid w:val="002228EB"/>
    <w:rsid w:val="00246696"/>
    <w:rsid w:val="00271776"/>
    <w:rsid w:val="00292002"/>
    <w:rsid w:val="002963FA"/>
    <w:rsid w:val="00297553"/>
    <w:rsid w:val="002C3948"/>
    <w:rsid w:val="002C64C6"/>
    <w:rsid w:val="00320677"/>
    <w:rsid w:val="00350CA7"/>
    <w:rsid w:val="00366E91"/>
    <w:rsid w:val="00397BC5"/>
    <w:rsid w:val="003B69A0"/>
    <w:rsid w:val="003E2268"/>
    <w:rsid w:val="004217CF"/>
    <w:rsid w:val="00421EC3"/>
    <w:rsid w:val="00444B22"/>
    <w:rsid w:val="00450B8C"/>
    <w:rsid w:val="00456EF1"/>
    <w:rsid w:val="00475A74"/>
    <w:rsid w:val="00483268"/>
    <w:rsid w:val="0049603C"/>
    <w:rsid w:val="004C6481"/>
    <w:rsid w:val="004D7A51"/>
    <w:rsid w:val="00532E26"/>
    <w:rsid w:val="00575489"/>
    <w:rsid w:val="005D2017"/>
    <w:rsid w:val="005D2D22"/>
    <w:rsid w:val="005D6126"/>
    <w:rsid w:val="00631B89"/>
    <w:rsid w:val="00665208"/>
    <w:rsid w:val="00696D08"/>
    <w:rsid w:val="006D14CC"/>
    <w:rsid w:val="0070750A"/>
    <w:rsid w:val="0072363C"/>
    <w:rsid w:val="007465A1"/>
    <w:rsid w:val="007547C1"/>
    <w:rsid w:val="007749A0"/>
    <w:rsid w:val="007773D6"/>
    <w:rsid w:val="00785C99"/>
    <w:rsid w:val="007C1351"/>
    <w:rsid w:val="007E649E"/>
    <w:rsid w:val="00801753"/>
    <w:rsid w:val="00817E42"/>
    <w:rsid w:val="0082753C"/>
    <w:rsid w:val="00832E44"/>
    <w:rsid w:val="008A1321"/>
    <w:rsid w:val="008C487F"/>
    <w:rsid w:val="008D53D3"/>
    <w:rsid w:val="009062F0"/>
    <w:rsid w:val="0091177F"/>
    <w:rsid w:val="00943AA5"/>
    <w:rsid w:val="00964F4E"/>
    <w:rsid w:val="00977FDA"/>
    <w:rsid w:val="009B004B"/>
    <w:rsid w:val="009B5763"/>
    <w:rsid w:val="009C0FA6"/>
    <w:rsid w:val="00A32F15"/>
    <w:rsid w:val="00AB2D84"/>
    <w:rsid w:val="00AB6D96"/>
    <w:rsid w:val="00B1431E"/>
    <w:rsid w:val="00B32AE3"/>
    <w:rsid w:val="00BA7A0F"/>
    <w:rsid w:val="00BE1233"/>
    <w:rsid w:val="00BE4C9E"/>
    <w:rsid w:val="00BE4EEF"/>
    <w:rsid w:val="00CA5C58"/>
    <w:rsid w:val="00CB109B"/>
    <w:rsid w:val="00CE2248"/>
    <w:rsid w:val="00D03E23"/>
    <w:rsid w:val="00D16363"/>
    <w:rsid w:val="00D2341A"/>
    <w:rsid w:val="00D47F5B"/>
    <w:rsid w:val="00D54774"/>
    <w:rsid w:val="00D81C22"/>
    <w:rsid w:val="00D86F69"/>
    <w:rsid w:val="00DA187F"/>
    <w:rsid w:val="00DA1DAF"/>
    <w:rsid w:val="00DC0454"/>
    <w:rsid w:val="00DC22A5"/>
    <w:rsid w:val="00E65FB3"/>
    <w:rsid w:val="00EA75C8"/>
    <w:rsid w:val="00EB756C"/>
    <w:rsid w:val="00EC7659"/>
    <w:rsid w:val="00EE5318"/>
    <w:rsid w:val="00EF5970"/>
    <w:rsid w:val="00F06DEA"/>
    <w:rsid w:val="00F27D10"/>
    <w:rsid w:val="00FA6028"/>
    <w:rsid w:val="00FD29B3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46F46-98AD-49E0-9A0C-DC80E6DA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2341A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1"/>
    <w:link w:val="20"/>
    <w:uiPriority w:val="9"/>
    <w:qFormat/>
    <w:rsid w:val="009B57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1"/>
    <w:link w:val="30"/>
    <w:uiPriority w:val="9"/>
    <w:qFormat/>
    <w:rsid w:val="009B57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character" w:customStyle="1" w:styleId="20">
    <w:name w:val="Заголовок 2 Знак"/>
    <w:basedOn w:val="a2"/>
    <w:link w:val="2"/>
    <w:uiPriority w:val="9"/>
    <w:rsid w:val="009B576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9B576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1"/>
    <w:rsid w:val="009B576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2"/>
    <w:uiPriority w:val="99"/>
    <w:semiHidden/>
    <w:unhideWhenUsed/>
    <w:rsid w:val="009B5763"/>
    <w:rPr>
      <w:color w:val="0000FF"/>
      <w:u w:val="single"/>
    </w:rPr>
  </w:style>
  <w:style w:type="paragraph" w:customStyle="1" w:styleId="headertext">
    <w:name w:val="headertext"/>
    <w:basedOn w:val="a1"/>
    <w:rsid w:val="009B5763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1"/>
    <w:rsid w:val="009B576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1"/>
    <w:next w:val="a1"/>
    <w:rsid w:val="005D6126"/>
    <w:pPr>
      <w:widowControl w:val="0"/>
    </w:pPr>
    <w:rPr>
      <w:rFonts w:ascii="Arial" w:eastAsia="Arial" w:hAnsi="Arial" w:cs="Arial"/>
      <w:b/>
      <w:color w:val="000000"/>
      <w:sz w:val="16"/>
      <w:szCs w:val="16"/>
      <w:lang w:eastAsia="x-none"/>
    </w:rPr>
  </w:style>
  <w:style w:type="paragraph" w:styleId="ad">
    <w:name w:val="Balloon Text"/>
    <w:basedOn w:val="a1"/>
    <w:link w:val="ae"/>
    <w:uiPriority w:val="99"/>
    <w:semiHidden/>
    <w:unhideWhenUsed/>
    <w:rsid w:val="005D61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5D6126"/>
    <w:rPr>
      <w:rFonts w:ascii="Tahoma" w:hAnsi="Tahoma" w:cs="Tahoma"/>
      <w:sz w:val="16"/>
      <w:szCs w:val="16"/>
      <w:lang w:eastAsia="ru-RU"/>
    </w:rPr>
  </w:style>
  <w:style w:type="character" w:customStyle="1" w:styleId="af">
    <w:name w:val="Основной текст с отступом Знак"/>
    <w:link w:val="af0"/>
    <w:locked/>
    <w:rsid w:val="000A6F70"/>
    <w:rPr>
      <w:rFonts w:ascii="Courier New" w:hAnsi="Courier New" w:cs="Courier New"/>
      <w:b/>
      <w:sz w:val="24"/>
    </w:rPr>
  </w:style>
  <w:style w:type="paragraph" w:styleId="af0">
    <w:name w:val="Body Text Indent"/>
    <w:basedOn w:val="a1"/>
    <w:link w:val="af"/>
    <w:rsid w:val="000A6F70"/>
    <w:pPr>
      <w:widowControl w:val="0"/>
      <w:ind w:firstLine="709"/>
      <w:jc w:val="both"/>
    </w:pPr>
    <w:rPr>
      <w:rFonts w:ascii="Courier New" w:hAnsi="Courier New" w:cs="Courier New"/>
      <w:b/>
      <w:sz w:val="24"/>
      <w:szCs w:val="22"/>
      <w:lang w:eastAsia="en-US"/>
    </w:rPr>
  </w:style>
  <w:style w:type="character" w:customStyle="1" w:styleId="1">
    <w:name w:val="Основной текст с отступом Знак1"/>
    <w:basedOn w:val="a2"/>
    <w:uiPriority w:val="99"/>
    <w:semiHidden/>
    <w:rsid w:val="000A6F70"/>
    <w:rPr>
      <w:rFonts w:ascii="Times New Roman" w:hAnsi="Times New Roman" w:cs="Times New Roman"/>
      <w:sz w:val="28"/>
      <w:szCs w:val="20"/>
      <w:lang w:eastAsia="ru-RU"/>
    </w:rPr>
  </w:style>
  <w:style w:type="table" w:styleId="af1">
    <w:name w:val="Table Grid"/>
    <w:basedOn w:val="a3"/>
    <w:uiPriority w:val="59"/>
    <w:rsid w:val="0045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92002"/>
    <w:pPr>
      <w:widowControl w:val="0"/>
      <w:suppressAutoHyphens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f2">
    <w:name w:val="Содержимое таблицы"/>
    <w:basedOn w:val="a1"/>
    <w:qFormat/>
    <w:rsid w:val="00292002"/>
    <w:pPr>
      <w:suppressLineNumbers/>
      <w:suppressAutoHyphens/>
    </w:pPr>
    <w:rPr>
      <w:rFonts w:cs="Georgia"/>
      <w:lang w:eastAsia="ar-SA"/>
    </w:rPr>
  </w:style>
  <w:style w:type="paragraph" w:styleId="af3">
    <w:name w:val="header"/>
    <w:basedOn w:val="a1"/>
    <w:link w:val="af4"/>
    <w:uiPriority w:val="99"/>
    <w:unhideWhenUsed/>
    <w:rsid w:val="00450B8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450B8C"/>
    <w:rPr>
      <w:rFonts w:ascii="Times New Roman" w:hAnsi="Times New Roman" w:cs="Times New Roman"/>
      <w:sz w:val="28"/>
      <w:szCs w:val="20"/>
      <w:lang w:eastAsia="ru-RU"/>
    </w:rPr>
  </w:style>
  <w:style w:type="paragraph" w:styleId="af5">
    <w:name w:val="footer"/>
    <w:basedOn w:val="a1"/>
    <w:link w:val="af6"/>
    <w:uiPriority w:val="99"/>
    <w:unhideWhenUsed/>
    <w:rsid w:val="00450B8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450B8C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C794203B919A408DB8E55B9A895D47" ma:contentTypeVersion="2" ma:contentTypeDescription="Создание документа." ma:contentTypeScope="" ma:versionID="f266779c4a9955e32b36a058661b258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d3820d-e610-431b-b6b4-76f896434777" targetNamespace="http://schemas.microsoft.com/office/2006/metadata/properties" ma:root="true" ma:fieldsID="4f7b464b7905108ba4b10e7a304dcefe" ns2:_="" ns3:_="" ns4:_="">
    <xsd:import namespace="57504d04-691e-4fc4-8f09-4f19fdbe90f6"/>
    <xsd:import namespace="6d7c22ec-c6a4-4777-88aa-bc3c76ac660e"/>
    <xsd:import namespace="fad3820d-e610-431b-b6b4-76f896434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3820d-e610-431b-b6b4-76f89643477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Устав"/>
          <xsd:enumeration value="Состав и структура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и условиях приватизации муниципального имущества</_x041e__x043f__x0438__x0441__x0430__x043d__x0438__x0435_>
    <_x041f__x0430__x043f__x043a__x0430_ xmlns="fad3820d-e610-431b-b6b4-76f896434777">2020</_x041f__x0430__x043f__x043a__x0430_>
    <_dlc_DocId xmlns="57504d04-691e-4fc4-8f09-4f19fdbe90f6">XXJ7TYMEEKJ2-2371-323</_dlc_DocId>
    <_dlc_DocIdUrl xmlns="57504d04-691e-4fc4-8f09-4f19fdbe90f6">
      <Url>https://vip.gov.mari.ru/sernur/ssp/_layouts/DocIdRedir.aspx?ID=XXJ7TYMEEKJ2-2371-323</Url>
      <Description>XXJ7TYMEEKJ2-2371-323</Description>
    </_dlc_DocIdUrl>
  </documentManagement>
</p:properties>
</file>

<file path=customXml/itemProps1.xml><?xml version="1.0" encoding="utf-8"?>
<ds:datastoreItem xmlns:ds="http://schemas.openxmlformats.org/officeDocument/2006/customXml" ds:itemID="{E752F324-B56C-4439-91B3-9FF2854F8709}"/>
</file>

<file path=customXml/itemProps2.xml><?xml version="1.0" encoding="utf-8"?>
<ds:datastoreItem xmlns:ds="http://schemas.openxmlformats.org/officeDocument/2006/customXml" ds:itemID="{C3BAF1B3-A3FC-440C-9C16-FA933F32594B}"/>
</file>

<file path=customXml/itemProps3.xml><?xml version="1.0" encoding="utf-8"?>
<ds:datastoreItem xmlns:ds="http://schemas.openxmlformats.org/officeDocument/2006/customXml" ds:itemID="{53795265-3B84-4948-9E0A-B9A35A52406E}"/>
</file>

<file path=customXml/itemProps4.xml><?xml version="1.0" encoding="utf-8"?>
<ds:datastoreItem xmlns:ds="http://schemas.openxmlformats.org/officeDocument/2006/customXml" ds:itemID="{A9660550-5ED4-4B4F-AC18-B857B75E4D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78 от 18.12.2020</dc:title>
  <dc:subject/>
  <dc:creator>Admin</dc:creator>
  <cp:keywords/>
  <dc:description/>
  <cp:lastModifiedBy>Ямбулатова</cp:lastModifiedBy>
  <cp:revision>2</cp:revision>
  <cp:lastPrinted>2020-12-11T11:19:00Z</cp:lastPrinted>
  <dcterms:created xsi:type="dcterms:W3CDTF">2020-12-16T10:39:00Z</dcterms:created>
  <dcterms:modified xsi:type="dcterms:W3CDTF">2020-12-16T10:39:00Z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0x010100FBC794203B919A408DB8E55B9A895D47</vt:lpwstr>
  </property>
  <property fmtid="{D5CDD505-2E9C-101B-9397-08002B2CF9AE}" pid="3" name="_dlc_DocIdItemGuid">
    <vt:lpwstr>b7259cad-2276-4613-99b5-3f2745926bea</vt:lpwstr>
  </property>
</Properties>
</file>