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37" w:rsidRPr="00566237" w:rsidRDefault="00566237" w:rsidP="0056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Собрание депутатов Сердежского сельского поселения</w:t>
      </w:r>
      <w:bookmarkStart w:id="0" w:name="_GoBack"/>
      <w:bookmarkEnd w:id="0"/>
    </w:p>
    <w:p w:rsidR="00566237" w:rsidRPr="00566237" w:rsidRDefault="00566237" w:rsidP="00566237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 Республики Марий Эл</w:t>
      </w:r>
    </w:p>
    <w:p w:rsidR="00566237" w:rsidRPr="00566237" w:rsidRDefault="00566237" w:rsidP="00566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267E36">
        <w:rPr>
          <w:rFonts w:ascii="Times New Roman" w:hAnsi="Times New Roman" w:cs="Times New Roman"/>
          <w:b/>
          <w:sz w:val="28"/>
          <w:szCs w:val="28"/>
        </w:rPr>
        <w:t>83</w:t>
      </w:r>
    </w:p>
    <w:p w:rsidR="00566237" w:rsidRPr="00566237" w:rsidRDefault="00566237" w:rsidP="00566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 </w:t>
      </w:r>
      <w:r w:rsidRPr="00566237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566237">
        <w:rPr>
          <w:rFonts w:ascii="Times New Roman" w:hAnsi="Times New Roman" w:cs="Times New Roman"/>
          <w:sz w:val="28"/>
          <w:szCs w:val="28"/>
        </w:rPr>
        <w:t xml:space="preserve"> сессия                             </w:t>
      </w:r>
    </w:p>
    <w:p w:rsidR="00566237" w:rsidRPr="00566237" w:rsidRDefault="00566237" w:rsidP="00566237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 I</w:t>
      </w:r>
      <w:r w:rsidRPr="0056623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6237">
        <w:rPr>
          <w:rFonts w:ascii="Times New Roman" w:hAnsi="Times New Roman" w:cs="Times New Roman"/>
          <w:sz w:val="28"/>
          <w:szCs w:val="28"/>
        </w:rPr>
        <w:t xml:space="preserve"> созыва                                  </w:t>
      </w:r>
      <w:r w:rsidRPr="00566237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50B00">
        <w:rPr>
          <w:rFonts w:ascii="Times New Roman" w:hAnsi="Times New Roman" w:cs="Times New Roman"/>
          <w:sz w:val="28"/>
          <w:szCs w:val="28"/>
        </w:rPr>
        <w:t xml:space="preserve">18 </w:t>
      </w:r>
      <w:r w:rsidRPr="00566237">
        <w:rPr>
          <w:rFonts w:ascii="Times New Roman" w:hAnsi="Times New Roman" w:cs="Times New Roman"/>
          <w:sz w:val="28"/>
          <w:szCs w:val="28"/>
        </w:rPr>
        <w:t>декабря 2020 года</w:t>
      </w:r>
    </w:p>
    <w:p w:rsidR="00566237" w:rsidRPr="00566237" w:rsidRDefault="00566237" w:rsidP="00566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15F" w:rsidRPr="00EA08C9" w:rsidRDefault="002E315F" w:rsidP="002E315F">
      <w:pPr>
        <w:pStyle w:val="ConsPlusTitle"/>
        <w:suppressAutoHyphens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167A8E" w:rsidRPr="00267E36" w:rsidRDefault="00167A8E" w:rsidP="00267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36">
        <w:rPr>
          <w:rFonts w:ascii="Times New Roman" w:hAnsi="Times New Roman" w:cs="Times New Roman"/>
          <w:b/>
          <w:sz w:val="28"/>
          <w:szCs w:val="28"/>
        </w:rPr>
        <w:t>О внесении изменений, дополнений в Правила землепользования и застройки Сердежского сельского поселения Сернурского муниципального района Республики Марий Эл</w:t>
      </w:r>
    </w:p>
    <w:p w:rsidR="00167A8E" w:rsidRPr="00267E36" w:rsidRDefault="00167A8E" w:rsidP="00267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7A8E" w:rsidRDefault="00167A8E" w:rsidP="00267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E36" w:rsidRPr="00267E36" w:rsidRDefault="00267E36" w:rsidP="00267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7A8E" w:rsidRPr="00267E36" w:rsidRDefault="00167A8E" w:rsidP="00267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267E36">
        <w:rPr>
          <w:rFonts w:ascii="Times New Roman" w:hAnsi="Times New Roman" w:cs="Times New Roman"/>
          <w:sz w:val="28"/>
          <w:szCs w:val="28"/>
        </w:rPr>
        <w:t xml:space="preserve">В соответствии со ст.30, ст.31, ст.32, ст.33 Градостроительного кодекса Российской Федерации, с п.20 ч.1. ст.14 Федерального закона от 06 октября 2003 года № 131-ФЗ «Об общих принципах организации местного самоуправления в Российской Федерации», Уставом Сердежского сельского поселения, на основании результатов публичных слушаний по проекту внесения изменений, дополнений в Правила землепользования и застройки Сердежского сельского поселения </w:t>
      </w:r>
      <w:r w:rsidRPr="00267E36">
        <w:rPr>
          <w:rFonts w:ascii="Times New Roman" w:hAnsi="Times New Roman" w:cs="Times New Roman"/>
          <w:bCs/>
          <w:sz w:val="28"/>
          <w:szCs w:val="28"/>
        </w:rPr>
        <w:t xml:space="preserve">Сернурского района Республики Марий Эл, </w:t>
      </w:r>
      <w:r w:rsidRPr="00267E36">
        <w:rPr>
          <w:rFonts w:ascii="Times New Roman" w:hAnsi="Times New Roman" w:cs="Times New Roman"/>
          <w:sz w:val="28"/>
          <w:szCs w:val="28"/>
        </w:rPr>
        <w:t xml:space="preserve">Собрание депутатов Сердежского сельского поселения </w:t>
      </w:r>
      <w:r w:rsidRPr="00267E36">
        <w:rPr>
          <w:rFonts w:ascii="Times New Roman" w:hAnsi="Times New Roman" w:cs="Times New Roman"/>
          <w:b/>
          <w:spacing w:val="60"/>
          <w:sz w:val="28"/>
          <w:szCs w:val="28"/>
        </w:rPr>
        <w:t>решило:</w:t>
      </w:r>
    </w:p>
    <w:p w:rsidR="00167A8E" w:rsidRPr="00267E36" w:rsidRDefault="00167A8E" w:rsidP="00267E3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E36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Сердежского сельского поселения </w:t>
      </w:r>
      <w:r w:rsidRPr="00267E36">
        <w:rPr>
          <w:rFonts w:ascii="Times New Roman" w:hAnsi="Times New Roman" w:cs="Times New Roman"/>
          <w:bCs/>
          <w:sz w:val="28"/>
          <w:szCs w:val="28"/>
        </w:rPr>
        <w:t>Сернурского муниципального района Республики Марий Эл», утвержденных решением Собрания депутатов Сердежского сельского поселения от 25 января 2013 года № 124 (в редакции решения от 21.03.2018 г. № 210) следующие изменения:</w:t>
      </w:r>
    </w:p>
    <w:p w:rsidR="00167A8E" w:rsidRPr="00267E36" w:rsidRDefault="00167A8E" w:rsidP="00267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E36">
        <w:rPr>
          <w:rFonts w:ascii="Times New Roman" w:hAnsi="Times New Roman" w:cs="Times New Roman"/>
          <w:bCs/>
          <w:sz w:val="28"/>
          <w:szCs w:val="28"/>
        </w:rPr>
        <w:t>1) в статье 32:</w:t>
      </w:r>
    </w:p>
    <w:p w:rsidR="00167A8E" w:rsidRPr="00267E36" w:rsidRDefault="00167A8E" w:rsidP="00267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36">
        <w:rPr>
          <w:rFonts w:ascii="Times New Roman" w:hAnsi="Times New Roman" w:cs="Times New Roman"/>
          <w:bCs/>
          <w:sz w:val="28"/>
          <w:szCs w:val="28"/>
        </w:rPr>
        <w:t>а) сведения по строкам «Ж-3 (индивидуальные жилые дома)», «ЛПХ (личное подсобное хозяйство)» по столбцу «Предельные размеры земельных участков, га» таблицы «Максимальный процент застройки</w:t>
      </w:r>
      <w:r w:rsidRPr="00267E36">
        <w:rPr>
          <w:rFonts w:ascii="Times New Roman" w:hAnsi="Times New Roman" w:cs="Times New Roman"/>
          <w:sz w:val="28"/>
          <w:szCs w:val="28"/>
        </w:rPr>
        <w:t xml:space="preserve"> в границах земельного участка, предельное количество этажей зданий, строений, сооружений, предельные размеры земельных участков, максимальный коэффициент озеленения» изложить в следующей редакции: </w:t>
      </w:r>
    </w:p>
    <w:p w:rsidR="00167A8E" w:rsidRPr="00267E36" w:rsidRDefault="00167A8E" w:rsidP="00267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36">
        <w:rPr>
          <w:rFonts w:ascii="Times New Roman" w:hAnsi="Times New Roman" w:cs="Times New Roman"/>
          <w:sz w:val="28"/>
          <w:szCs w:val="28"/>
        </w:rPr>
        <w:t>«0,06-0,15*»;</w:t>
      </w:r>
    </w:p>
    <w:p w:rsidR="00167A8E" w:rsidRPr="00267E36" w:rsidRDefault="00167A8E" w:rsidP="00267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36">
        <w:rPr>
          <w:rFonts w:ascii="Times New Roman" w:hAnsi="Times New Roman" w:cs="Times New Roman"/>
          <w:sz w:val="28"/>
          <w:szCs w:val="28"/>
        </w:rPr>
        <w:t>б) дополнить примечание таблицы «</w:t>
      </w:r>
      <w:r w:rsidRPr="00267E36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</w:t>
      </w:r>
      <w:r w:rsidRPr="00267E36">
        <w:rPr>
          <w:rFonts w:ascii="Times New Roman" w:hAnsi="Times New Roman" w:cs="Times New Roman"/>
          <w:sz w:val="28"/>
          <w:szCs w:val="28"/>
        </w:rPr>
        <w:t xml:space="preserve"> в границах земельного участка, предельное количество этажей зданий, строений, сооружений, предельные размеры земельных участков, максимальный коэффициент озеленения» абзацем следующего содержания:</w:t>
      </w:r>
    </w:p>
    <w:p w:rsidR="00167A8E" w:rsidRPr="00267E36" w:rsidRDefault="00267E36" w:rsidP="00267E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«* -</w:t>
      </w:r>
      <w:r w:rsidR="00167A8E" w:rsidRPr="00267E36">
        <w:rPr>
          <w:rFonts w:ascii="Times New Roman" w:hAnsi="Times New Roman" w:cs="Times New Roman"/>
          <w:sz w:val="28"/>
          <w:szCs w:val="28"/>
        </w:rPr>
        <w:t xml:space="preserve"> указанные предельные размеры земельных участков по территориальным зонам Ж-3, ЛПХ распространяются на вновь образуемые земельные участки с видом разрешенного использования «для индивидуального жилищного строительства», для иных видов использования </w:t>
      </w:r>
      <w:r w:rsidR="00167A8E" w:rsidRPr="00267E36">
        <w:rPr>
          <w:rFonts w:ascii="Times New Roman" w:hAnsi="Times New Roman" w:cs="Times New Roman"/>
          <w:sz w:val="28"/>
          <w:szCs w:val="28"/>
        </w:rPr>
        <w:lastRenderedPageBreak/>
        <w:t>предельные размеры земельных участков не установлены.»;</w:t>
      </w:r>
    </w:p>
    <w:p w:rsidR="00062D98" w:rsidRPr="00267E36" w:rsidRDefault="00267E36" w:rsidP="00267E3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E36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 Сердежского сельского поселения в установленном порядке и разместить в информационно-телекоммуникационной сети «Интернет» официальный интернет-портал Республики Марий Эл.</w:t>
      </w:r>
    </w:p>
    <w:p w:rsidR="00062D98" w:rsidRDefault="00062D98" w:rsidP="00B50B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</w:p>
    <w:p w:rsidR="00B50B00" w:rsidRDefault="00B50B00" w:rsidP="00B50B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</w:p>
    <w:p w:rsidR="00267E36" w:rsidRPr="00B50B00" w:rsidRDefault="00267E36" w:rsidP="00B50B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</w:p>
    <w:p w:rsidR="00062D98" w:rsidRPr="00B50B00" w:rsidRDefault="00062D98" w:rsidP="00B50B00">
      <w:pPr>
        <w:suppressAutoHyphens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Глава</w:t>
      </w:r>
    </w:p>
    <w:p w:rsidR="00B50B00" w:rsidRDefault="00062D98" w:rsidP="00B50B00">
      <w:pPr>
        <w:tabs>
          <w:tab w:val="left" w:pos="5959"/>
        </w:tabs>
        <w:suppressAutoHyphens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r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Сердежского сельского поселения</w:t>
      </w:r>
      <w:r w:rsid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,</w:t>
      </w:r>
    </w:p>
    <w:p w:rsidR="00062D98" w:rsidRPr="00B50B00" w:rsidRDefault="00B50B00" w:rsidP="00B50B00">
      <w:pPr>
        <w:tabs>
          <w:tab w:val="left" w:pos="5959"/>
        </w:tabs>
        <w:suppressAutoHyphens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x-none"/>
        </w:rPr>
        <w:t>Председатель Собрания депутатов</w:t>
      </w:r>
      <w:r w:rsidR="005E15F3"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x-none"/>
        </w:rPr>
        <w:tab/>
        <w:t xml:space="preserve">      </w:t>
      </w:r>
      <w:r w:rsidR="005E15F3"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С.В.</w:t>
      </w:r>
      <w:r>
        <w:rPr>
          <w:rFonts w:ascii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5E15F3" w:rsidRPr="00B50B00">
        <w:rPr>
          <w:rFonts w:ascii="Times New Roman" w:hAnsi="Times New Roman" w:cs="Times New Roman"/>
          <w:color w:val="auto"/>
          <w:sz w:val="28"/>
          <w:szCs w:val="28"/>
          <w:lang w:eastAsia="x-none"/>
        </w:rPr>
        <w:t>Чемеков</w:t>
      </w:r>
    </w:p>
    <w:sectPr w:rsidR="00062D98" w:rsidRPr="00B5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A3" w:rsidRDefault="004D0EA3" w:rsidP="00DB3D53">
      <w:pPr>
        <w:spacing w:after="0" w:line="240" w:lineRule="auto"/>
      </w:pPr>
      <w:r>
        <w:separator/>
      </w:r>
    </w:p>
  </w:endnote>
  <w:endnote w:type="continuationSeparator" w:id="0">
    <w:p w:rsidR="004D0EA3" w:rsidRDefault="004D0EA3" w:rsidP="00DB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A3" w:rsidRDefault="004D0EA3" w:rsidP="00DB3D53">
      <w:pPr>
        <w:spacing w:after="0" w:line="240" w:lineRule="auto"/>
      </w:pPr>
      <w:r>
        <w:separator/>
      </w:r>
    </w:p>
  </w:footnote>
  <w:footnote w:type="continuationSeparator" w:id="0">
    <w:p w:rsidR="004D0EA3" w:rsidRDefault="004D0EA3" w:rsidP="00DB3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5E4"/>
    <w:multiLevelType w:val="hybridMultilevel"/>
    <w:tmpl w:val="E9E69E9E"/>
    <w:lvl w:ilvl="0" w:tplc="FD7649A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AC0160"/>
    <w:multiLevelType w:val="hybridMultilevel"/>
    <w:tmpl w:val="D3585F20"/>
    <w:lvl w:ilvl="0" w:tplc="222EA37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7C614F"/>
    <w:multiLevelType w:val="multilevel"/>
    <w:tmpl w:val="5F7C614F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17"/>
    <w:rsid w:val="00051213"/>
    <w:rsid w:val="00062D98"/>
    <w:rsid w:val="000A0FA2"/>
    <w:rsid w:val="000C0B27"/>
    <w:rsid w:val="000D2402"/>
    <w:rsid w:val="000E1153"/>
    <w:rsid w:val="00120832"/>
    <w:rsid w:val="0014674B"/>
    <w:rsid w:val="00167A8E"/>
    <w:rsid w:val="001875A8"/>
    <w:rsid w:val="001C5C02"/>
    <w:rsid w:val="001E7FD7"/>
    <w:rsid w:val="0020127E"/>
    <w:rsid w:val="00215313"/>
    <w:rsid w:val="002228EB"/>
    <w:rsid w:val="00223DDD"/>
    <w:rsid w:val="002370B2"/>
    <w:rsid w:val="00267E36"/>
    <w:rsid w:val="00285762"/>
    <w:rsid w:val="00296813"/>
    <w:rsid w:val="002A55A4"/>
    <w:rsid w:val="002B587B"/>
    <w:rsid w:val="002E315F"/>
    <w:rsid w:val="00327FD5"/>
    <w:rsid w:val="00341CD2"/>
    <w:rsid w:val="00350CA7"/>
    <w:rsid w:val="0035388F"/>
    <w:rsid w:val="00397BC5"/>
    <w:rsid w:val="003D32A4"/>
    <w:rsid w:val="0049603C"/>
    <w:rsid w:val="0049683B"/>
    <w:rsid w:val="004D0EA3"/>
    <w:rsid w:val="00556F4E"/>
    <w:rsid w:val="00566237"/>
    <w:rsid w:val="005B3517"/>
    <w:rsid w:val="005E15F3"/>
    <w:rsid w:val="006D1FE2"/>
    <w:rsid w:val="006F46F7"/>
    <w:rsid w:val="0070750A"/>
    <w:rsid w:val="007773D6"/>
    <w:rsid w:val="00793D2E"/>
    <w:rsid w:val="007B1EF4"/>
    <w:rsid w:val="007C44BB"/>
    <w:rsid w:val="007E649E"/>
    <w:rsid w:val="0082753C"/>
    <w:rsid w:val="00832E44"/>
    <w:rsid w:val="00896370"/>
    <w:rsid w:val="008C487F"/>
    <w:rsid w:val="008D652C"/>
    <w:rsid w:val="009338E1"/>
    <w:rsid w:val="0095131D"/>
    <w:rsid w:val="00966DA0"/>
    <w:rsid w:val="009979F9"/>
    <w:rsid w:val="009A5AC4"/>
    <w:rsid w:val="009B004B"/>
    <w:rsid w:val="009C0FA6"/>
    <w:rsid w:val="009D34EA"/>
    <w:rsid w:val="00A10A6E"/>
    <w:rsid w:val="00A14154"/>
    <w:rsid w:val="00A450F9"/>
    <w:rsid w:val="00A95AD2"/>
    <w:rsid w:val="00AA5758"/>
    <w:rsid w:val="00AB6D96"/>
    <w:rsid w:val="00AE22F9"/>
    <w:rsid w:val="00AF6461"/>
    <w:rsid w:val="00B014B3"/>
    <w:rsid w:val="00B1431E"/>
    <w:rsid w:val="00B50B00"/>
    <w:rsid w:val="00B67C50"/>
    <w:rsid w:val="00BB1E06"/>
    <w:rsid w:val="00BF7879"/>
    <w:rsid w:val="00C1032F"/>
    <w:rsid w:val="00C97D22"/>
    <w:rsid w:val="00CD1AE8"/>
    <w:rsid w:val="00D03E23"/>
    <w:rsid w:val="00D16363"/>
    <w:rsid w:val="00D2341A"/>
    <w:rsid w:val="00D63AC2"/>
    <w:rsid w:val="00D81C22"/>
    <w:rsid w:val="00D833B1"/>
    <w:rsid w:val="00D8409F"/>
    <w:rsid w:val="00DB3D53"/>
    <w:rsid w:val="00DE1E8E"/>
    <w:rsid w:val="00DE496A"/>
    <w:rsid w:val="00E210D2"/>
    <w:rsid w:val="00E65578"/>
    <w:rsid w:val="00EE5318"/>
    <w:rsid w:val="00F27D10"/>
    <w:rsid w:val="00F364F2"/>
    <w:rsid w:val="00FB639A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99E68-A8A9-43A8-A65B-2AF03C64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E315F"/>
    <w:rPr>
      <w:rFonts w:ascii="Calibri" w:eastAsia="Calibri" w:hAnsi="Calibri" w:cs="Calibri"/>
      <w:color w:val="00000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Title">
    <w:name w:val="ConsPlusTitle"/>
    <w:basedOn w:val="a1"/>
    <w:next w:val="a1"/>
    <w:rsid w:val="002E315F"/>
    <w:pPr>
      <w:widowControl w:val="0"/>
      <w:spacing w:after="0" w:line="240" w:lineRule="auto"/>
    </w:pPr>
    <w:rPr>
      <w:rFonts w:ascii="Arial" w:eastAsia="Arial" w:hAnsi="Arial" w:cs="Arial"/>
      <w:b/>
      <w:sz w:val="16"/>
      <w:szCs w:val="16"/>
      <w:lang w:eastAsia="x-none"/>
    </w:rPr>
  </w:style>
  <w:style w:type="paragraph" w:styleId="ac">
    <w:name w:val="Balloon Text"/>
    <w:basedOn w:val="a1"/>
    <w:link w:val="ad"/>
    <w:uiPriority w:val="99"/>
    <w:semiHidden/>
    <w:unhideWhenUsed/>
    <w:rsid w:val="002E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2E315F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2"/>
    <w:rsid w:val="009D34EA"/>
    <w:rPr>
      <w:rFonts w:ascii="Times New Roman" w:hAnsi="Times New Roman" w:cs="Times New Roman"/>
      <w:color w:val="0000FF"/>
      <w:sz w:val="28"/>
      <w:szCs w:val="28"/>
      <w:u w:val="single"/>
    </w:rPr>
  </w:style>
  <w:style w:type="paragraph" w:customStyle="1" w:styleId="ConsPlusNormal">
    <w:name w:val="ConsPlusNormal"/>
    <w:rsid w:val="00AA5758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">
    <w:name w:val="header"/>
    <w:basedOn w:val="a1"/>
    <w:link w:val="af0"/>
    <w:uiPriority w:val="99"/>
    <w:unhideWhenUsed/>
    <w:rsid w:val="00DB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DB3D53"/>
    <w:rPr>
      <w:rFonts w:ascii="Calibri" w:eastAsia="Calibri" w:hAnsi="Calibri" w:cs="Calibri"/>
      <w:color w:val="000000"/>
      <w:lang w:eastAsia="ru-RU"/>
    </w:rPr>
  </w:style>
  <w:style w:type="paragraph" w:styleId="af1">
    <w:name w:val="footer"/>
    <w:basedOn w:val="a1"/>
    <w:link w:val="af2"/>
    <w:uiPriority w:val="99"/>
    <w:unhideWhenUsed/>
    <w:rsid w:val="00DB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DB3D53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B260BFAEF0F43BF9CB265B8722991" ma:contentTypeVersion="2" ma:contentTypeDescription="Создание документа." ma:contentTypeScope="" ma:versionID="77f9ad1bf94b6abfac7445f018e692c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54263f2-6059-4155-97d5-a26a1ece5daf" targetNamespace="http://schemas.microsoft.com/office/2006/metadata/properties" ma:root="true" ma:fieldsID="ebd5fa11e050361d222aef4eca0a4d6a" ns2:_="" ns3:_="" ns4:_="">
    <xsd:import namespace="57504d04-691e-4fc4-8f09-4f19fdbe90f6"/>
    <xsd:import namespace="6d7c22ec-c6a4-4777-88aa-bc3c76ac660e"/>
    <xsd:import namespace="e54263f2-6059-4155-97d5-a26a1ece5d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263f2-6059-4155-97d5-a26a1ece5daf" elementFormDefault="qualified">
    <xsd:import namespace="http://schemas.microsoft.com/office/2006/documentManagement/types"/>
    <xsd:import namespace="http://schemas.microsoft.com/office/infopath/2007/PartnerControls"/>
    <xsd:element name="_x0032_018" ma:index="12" ma:displayName="Папка" ma:format="RadioButtons" ma:internalName="_x0032_018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дополнений в Правила землепользования и застройки Сердежского сельского поселения Сернурского муниципального района Республики Марий Эл</_x041e__x043f__x0438__x0441__x0430__x043d__x0438__x0435_>
    <_x0032_018 xmlns="e54263f2-6059-4155-97d5-a26a1ece5daf">2020</_x0032_018>
    <_dlc_DocId xmlns="57504d04-691e-4fc4-8f09-4f19fdbe90f6">XXJ7TYMEEKJ2-6170-16</_dlc_DocId>
    <_dlc_DocIdUrl xmlns="57504d04-691e-4fc4-8f09-4f19fdbe90f6">
      <Url>https://vip.gov.mari.ru/sernur/ssp/_layouts/DocIdRedir.aspx?ID=XXJ7TYMEEKJ2-6170-16</Url>
      <Description>XXJ7TYMEEKJ2-6170-16</Description>
    </_dlc_DocIdUrl>
  </documentManagement>
</p:properties>
</file>

<file path=customXml/itemProps1.xml><?xml version="1.0" encoding="utf-8"?>
<ds:datastoreItem xmlns:ds="http://schemas.openxmlformats.org/officeDocument/2006/customXml" ds:itemID="{E6FCF5B3-D66C-4C27-858B-4FD71C6F9692}"/>
</file>

<file path=customXml/itemProps2.xml><?xml version="1.0" encoding="utf-8"?>
<ds:datastoreItem xmlns:ds="http://schemas.openxmlformats.org/officeDocument/2006/customXml" ds:itemID="{0E6600CC-96BB-4183-BFBE-D4E373242F64}"/>
</file>

<file path=customXml/itemProps3.xml><?xml version="1.0" encoding="utf-8"?>
<ds:datastoreItem xmlns:ds="http://schemas.openxmlformats.org/officeDocument/2006/customXml" ds:itemID="{D9673ABE-3900-4EBD-ABBC-CD872A92CC8C}"/>
</file>

<file path=customXml/itemProps4.xml><?xml version="1.0" encoding="utf-8"?>
<ds:datastoreItem xmlns:ds="http://schemas.openxmlformats.org/officeDocument/2006/customXml" ds:itemID="{72C908E2-E68D-4B11-8451-BFCCDAF8B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18.12.2020 № 83</dc:title>
  <dc:subject/>
  <dc:creator>Admin</dc:creator>
  <cp:keywords/>
  <dc:description/>
  <cp:lastModifiedBy>Ямбулатова</cp:lastModifiedBy>
  <cp:revision>3</cp:revision>
  <cp:lastPrinted>2020-12-24T04:50:00Z</cp:lastPrinted>
  <dcterms:created xsi:type="dcterms:W3CDTF">2020-12-24T04:46:00Z</dcterms:created>
  <dcterms:modified xsi:type="dcterms:W3CDTF">2020-12-24T04:50:00Z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0x010100D7CB260BFAEF0F43BF9CB265B8722991</vt:lpwstr>
  </property>
  <property fmtid="{D5CDD505-2E9C-101B-9397-08002B2CF9AE}" pid="3" name="_dlc_DocIdItemGuid">
    <vt:lpwstr>ec8f69fc-9b4c-4a8c-b51c-60743c4564e0</vt:lpwstr>
  </property>
</Properties>
</file>