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87" w:rsidRPr="00D46166" w:rsidRDefault="00C13487" w:rsidP="00C64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DE" w:rsidRDefault="003705DE" w:rsidP="003705D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Собрание депутатов муниципального образования </w:t>
      </w:r>
    </w:p>
    <w:p w:rsidR="003705DE" w:rsidRDefault="003705DE" w:rsidP="003705D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«Кукнурское  сельское поселение»</w:t>
      </w:r>
    </w:p>
    <w:p w:rsidR="003705DE" w:rsidRDefault="003705DE" w:rsidP="003705DE">
      <w:pPr>
        <w:rPr>
          <w:rFonts w:ascii="Times New Roman" w:hAnsi="Times New Roman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3705DE" w:rsidRDefault="003705DE" w:rsidP="003705DE"/>
    <w:p w:rsidR="003705DE" w:rsidRDefault="003705DE" w:rsidP="003705DE">
      <w:pPr>
        <w:pStyle w:val="ConsPlusTitle"/>
        <w:jc w:val="center"/>
        <w:rPr>
          <w:sz w:val="24"/>
        </w:rPr>
      </w:pPr>
      <w:r>
        <w:t xml:space="preserve">РЕШЕНИЕ № </w:t>
      </w:r>
      <w:r w:rsidR="00DD184D">
        <w:t xml:space="preserve"> 177</w:t>
      </w:r>
    </w:p>
    <w:p w:rsidR="003705DE" w:rsidRDefault="003705DE" w:rsidP="003705DE">
      <w:pPr>
        <w:pStyle w:val="ConsPlusTitle"/>
        <w:jc w:val="center"/>
        <w:rPr>
          <w:sz w:val="24"/>
        </w:rPr>
      </w:pPr>
    </w:p>
    <w:p w:rsidR="003705DE" w:rsidRDefault="003705DE" w:rsidP="003705DE">
      <w:pPr>
        <w:pStyle w:val="ConsPlusTitle"/>
        <w:rPr>
          <w:bCs w:val="0"/>
          <w:sz w:val="24"/>
        </w:rPr>
      </w:pPr>
      <w:r>
        <w:rPr>
          <w:lang w:val="en-US"/>
        </w:rPr>
        <w:t>XXXIII</w:t>
      </w:r>
      <w:r w:rsidRPr="003705DE">
        <w:t xml:space="preserve"> </w:t>
      </w:r>
      <w:r>
        <w:t xml:space="preserve">сессия                                                            от </w:t>
      </w:r>
      <w:r w:rsidR="00DD184D">
        <w:t xml:space="preserve">27 </w:t>
      </w:r>
      <w:proofErr w:type="gramStart"/>
      <w:r w:rsidR="00DD184D">
        <w:t>марта</w:t>
      </w:r>
      <w:r>
        <w:t xml:space="preserve">  </w:t>
      </w:r>
      <w:r>
        <w:rPr>
          <w:bCs w:val="0"/>
        </w:rPr>
        <w:t>2014</w:t>
      </w:r>
      <w:proofErr w:type="gramEnd"/>
      <w:r>
        <w:rPr>
          <w:bCs w:val="0"/>
        </w:rPr>
        <w:t xml:space="preserve"> года</w:t>
      </w:r>
    </w:p>
    <w:p w:rsidR="003705DE" w:rsidRDefault="003705DE" w:rsidP="003705DE">
      <w:pPr>
        <w:pStyle w:val="ConsPlusTitle"/>
      </w:pPr>
      <w:r>
        <w:rPr>
          <w:lang w:val="en-US"/>
        </w:rPr>
        <w:t>II</w:t>
      </w:r>
      <w:r>
        <w:t xml:space="preserve"> созыва</w:t>
      </w:r>
    </w:p>
    <w:p w:rsidR="003705DE" w:rsidRDefault="003705DE" w:rsidP="003705DE">
      <w:pPr>
        <w:pStyle w:val="ConsPlusTitle"/>
        <w:jc w:val="center"/>
        <w:rPr>
          <w:sz w:val="20"/>
          <w:szCs w:val="20"/>
        </w:rPr>
      </w:pPr>
    </w:p>
    <w:p w:rsidR="003705DE" w:rsidRDefault="003705DE" w:rsidP="00D461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487" w:rsidRPr="003705DE" w:rsidRDefault="00C13487" w:rsidP="0037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05DE">
        <w:rPr>
          <w:rFonts w:ascii="Times New Roman" w:hAnsi="Times New Roman" w:cs="Times New Roman"/>
          <w:b/>
          <w:sz w:val="24"/>
          <w:szCs w:val="24"/>
          <w:lang w:eastAsia="ru-RU"/>
        </w:rPr>
        <w:t>О РАСХОДОВАНИИ ДЕНЕЖНЫХ СРЕДСТВ, ПОСТУПИВШИХ ОТ НАНИМАТЕЛЕЙ</w:t>
      </w:r>
      <w:r w:rsidR="003705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05DE">
        <w:rPr>
          <w:rFonts w:ascii="Times New Roman" w:hAnsi="Times New Roman" w:cs="Times New Roman"/>
          <w:b/>
          <w:sz w:val="24"/>
          <w:szCs w:val="24"/>
          <w:lang w:eastAsia="ru-RU"/>
        </w:rPr>
        <w:t>ЖИЛЫХ ПОМЕЩЕНИЙ, НАХОДЯЩИХСЯ В СОБСТВЕННОСТИ МУНИЦИПАЛЬНОГО ОБРАЗОВАНИЯ "</w:t>
      </w:r>
      <w:r w:rsidR="003705DE">
        <w:rPr>
          <w:rFonts w:ascii="Times New Roman" w:hAnsi="Times New Roman" w:cs="Times New Roman"/>
          <w:b/>
          <w:sz w:val="24"/>
          <w:szCs w:val="24"/>
          <w:lang w:eastAsia="ru-RU"/>
        </w:rPr>
        <w:t>КУКНУРСКОЕ СЕЛЬСКОЕ ПОСЕЛЕНИЕ</w:t>
      </w:r>
      <w:r w:rsidRPr="003705DE">
        <w:rPr>
          <w:rFonts w:ascii="Times New Roman" w:hAnsi="Times New Roman" w:cs="Times New Roman"/>
          <w:b/>
          <w:sz w:val="24"/>
          <w:szCs w:val="24"/>
          <w:lang w:eastAsia="ru-RU"/>
        </w:rPr>
        <w:t>" ПО СТАТЬЕ "ПЛАТА ЗА НАЕМ"</w:t>
      </w:r>
    </w:p>
    <w:p w:rsidR="00C13487" w:rsidRPr="003705DE" w:rsidRDefault="00C13487" w:rsidP="0037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3487" w:rsidRPr="003705DE" w:rsidRDefault="00C13487" w:rsidP="003705D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D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7, </w:t>
      </w:r>
      <w:proofErr w:type="spellStart"/>
      <w:r w:rsidRPr="003705DE">
        <w:rPr>
          <w:rFonts w:ascii="Times New Roman" w:hAnsi="Times New Roman" w:cs="Times New Roman"/>
          <w:sz w:val="28"/>
          <w:szCs w:val="28"/>
          <w:lang w:eastAsia="ru-RU"/>
        </w:rPr>
        <w:t>подп</w:t>
      </w:r>
      <w:proofErr w:type="spellEnd"/>
      <w:r w:rsidRPr="003705DE">
        <w:rPr>
          <w:rFonts w:ascii="Times New Roman" w:hAnsi="Times New Roman" w:cs="Times New Roman"/>
          <w:sz w:val="28"/>
          <w:szCs w:val="28"/>
          <w:lang w:eastAsia="ru-RU"/>
        </w:rPr>
        <w:t>. 6 п. 1 статьи 14 Федерального закона от 06.10.2003 № 131-ФЗ «Об общих принципах организации местного самоуправления в Российской Федерации», статьями 19, 65 Жилищного кодекса РФ</w:t>
      </w:r>
    </w:p>
    <w:p w:rsidR="00C13487" w:rsidRPr="00F50684" w:rsidRDefault="00C13487" w:rsidP="003705DE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06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="00F50684" w:rsidRPr="00F506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«Кукнурское сельское поселение» </w:t>
      </w:r>
      <w:r w:rsidRPr="00F50684">
        <w:rPr>
          <w:rFonts w:ascii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C13487" w:rsidRPr="003705DE" w:rsidRDefault="00C13487" w:rsidP="003705D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DE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прилагаемое Положение о расходовании денежных средств, поступивших от нанимателей жилых помещений, находящихся в собственности муниципального образования «</w:t>
      </w:r>
      <w:r w:rsidR="00F50684">
        <w:rPr>
          <w:rFonts w:ascii="Times New Roman" w:hAnsi="Times New Roman" w:cs="Times New Roman"/>
          <w:sz w:val="28"/>
          <w:szCs w:val="28"/>
          <w:lang w:eastAsia="ru-RU"/>
        </w:rPr>
        <w:t>Кукнурское сельское поселение</w:t>
      </w:r>
      <w:r w:rsidRPr="003705DE">
        <w:rPr>
          <w:rFonts w:ascii="Times New Roman" w:hAnsi="Times New Roman" w:cs="Times New Roman"/>
          <w:sz w:val="28"/>
          <w:szCs w:val="28"/>
          <w:lang w:eastAsia="ru-RU"/>
        </w:rPr>
        <w:t>» по статье «Плата за наем».</w:t>
      </w:r>
    </w:p>
    <w:p w:rsidR="00C13487" w:rsidRPr="003705DE" w:rsidRDefault="00C13487" w:rsidP="003705D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D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705D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D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 и платежам Собрания депутатов </w:t>
      </w:r>
      <w:r w:rsidR="003705D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705D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705DE">
        <w:rPr>
          <w:rFonts w:ascii="Times New Roman" w:hAnsi="Times New Roman" w:cs="Times New Roman"/>
          <w:sz w:val="28"/>
          <w:szCs w:val="28"/>
          <w:lang w:eastAsia="ru-RU"/>
        </w:rPr>
        <w:t>Кукнурское сельское поселение</w:t>
      </w:r>
      <w:r w:rsidRPr="003705D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13487" w:rsidRPr="003705DE" w:rsidRDefault="00C13487" w:rsidP="003705D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DE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13487" w:rsidRPr="003705DE" w:rsidRDefault="00C13487" w:rsidP="0037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Pr="003705DE" w:rsidRDefault="00C13487" w:rsidP="0037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5DE" w:rsidRPr="00805879" w:rsidRDefault="003705DE" w:rsidP="003705DE">
      <w:pPr>
        <w:ind w:firstLine="720"/>
        <w:rPr>
          <w:sz w:val="28"/>
          <w:szCs w:val="28"/>
        </w:rPr>
      </w:pPr>
    </w:p>
    <w:p w:rsidR="003705DE" w:rsidRPr="003705DE" w:rsidRDefault="003705DE" w:rsidP="00370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5DE">
        <w:rPr>
          <w:rFonts w:ascii="Times New Roman" w:hAnsi="Times New Roman" w:cs="Times New Roman"/>
          <w:sz w:val="28"/>
          <w:szCs w:val="28"/>
        </w:rPr>
        <w:t xml:space="preserve">        Председатель Собрания депутатов</w:t>
      </w:r>
    </w:p>
    <w:p w:rsidR="003705DE" w:rsidRPr="003705DE" w:rsidRDefault="003705DE" w:rsidP="003705DE">
      <w:pPr>
        <w:pStyle w:val="a3"/>
        <w:rPr>
          <w:sz w:val="28"/>
          <w:szCs w:val="28"/>
        </w:rPr>
      </w:pPr>
      <w:r w:rsidRPr="003705DE">
        <w:rPr>
          <w:sz w:val="28"/>
          <w:szCs w:val="28"/>
        </w:rPr>
        <w:t xml:space="preserve">        муниципального образования</w:t>
      </w:r>
    </w:p>
    <w:p w:rsidR="003705DE" w:rsidRPr="003705DE" w:rsidRDefault="003705DE" w:rsidP="003705DE">
      <w:pPr>
        <w:pStyle w:val="a3"/>
        <w:rPr>
          <w:sz w:val="28"/>
          <w:szCs w:val="28"/>
        </w:rPr>
      </w:pPr>
      <w:r w:rsidRPr="003705DE">
        <w:rPr>
          <w:sz w:val="28"/>
          <w:szCs w:val="28"/>
        </w:rPr>
        <w:t xml:space="preserve">       « Кукнурское </w:t>
      </w:r>
      <w:r w:rsidRPr="003705DE">
        <w:rPr>
          <w:bCs/>
          <w:sz w:val="28"/>
          <w:szCs w:val="28"/>
        </w:rPr>
        <w:t>сельское поселение</w:t>
      </w:r>
      <w:r w:rsidRPr="003705DE">
        <w:rPr>
          <w:b/>
          <w:sz w:val="28"/>
          <w:szCs w:val="28"/>
        </w:rPr>
        <w:t xml:space="preserve">»        </w:t>
      </w:r>
      <w:r w:rsidRPr="003705DE">
        <w:rPr>
          <w:sz w:val="28"/>
          <w:szCs w:val="28"/>
        </w:rPr>
        <w:t xml:space="preserve">                 </w:t>
      </w:r>
      <w:proofErr w:type="spellStart"/>
      <w:r w:rsidRPr="003705DE">
        <w:rPr>
          <w:sz w:val="28"/>
          <w:szCs w:val="28"/>
        </w:rPr>
        <w:t>Ялтаев</w:t>
      </w:r>
      <w:proofErr w:type="spellEnd"/>
      <w:r w:rsidRPr="003705DE">
        <w:rPr>
          <w:sz w:val="28"/>
          <w:szCs w:val="28"/>
        </w:rPr>
        <w:t xml:space="preserve"> Н.И.</w:t>
      </w:r>
    </w:p>
    <w:p w:rsidR="00C13487" w:rsidRPr="003705DE" w:rsidRDefault="00C13487" w:rsidP="0037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Pr="003705DE" w:rsidRDefault="00C13487" w:rsidP="0037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Default="00C13487" w:rsidP="00D461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DE" w:rsidRDefault="003705DE" w:rsidP="00D461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DE" w:rsidRDefault="003705DE" w:rsidP="00D461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DE" w:rsidRDefault="003705DE" w:rsidP="00D461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DE" w:rsidRDefault="003705DE" w:rsidP="00D461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DE" w:rsidRDefault="003705DE" w:rsidP="00D461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095" w:rsidRPr="00D46166" w:rsidRDefault="00C64095" w:rsidP="00D461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5DE" w:rsidRPr="00C54B70" w:rsidRDefault="003705DE" w:rsidP="00C64095">
      <w:pPr>
        <w:spacing w:after="0"/>
        <w:ind w:firstLine="871"/>
        <w:jc w:val="both"/>
        <w:rPr>
          <w:rFonts w:ascii="Times New Roman" w:hAnsi="Times New Roman" w:cs="Times New Roman"/>
          <w:sz w:val="24"/>
          <w:szCs w:val="24"/>
        </w:rPr>
      </w:pPr>
      <w:r w:rsidRPr="00C54B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C54B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4B70">
        <w:rPr>
          <w:rFonts w:ascii="Times New Roman" w:hAnsi="Times New Roman" w:cs="Times New Roman"/>
          <w:sz w:val="24"/>
          <w:szCs w:val="24"/>
        </w:rPr>
        <w:t xml:space="preserve"> </w:t>
      </w:r>
      <w:r w:rsidR="00C54B70" w:rsidRPr="00C54B70">
        <w:rPr>
          <w:rFonts w:ascii="Times New Roman" w:hAnsi="Times New Roman" w:cs="Times New Roman"/>
          <w:sz w:val="24"/>
          <w:szCs w:val="24"/>
        </w:rPr>
        <w:t>Приложение</w:t>
      </w:r>
    </w:p>
    <w:p w:rsidR="003705DE" w:rsidRPr="003705DE" w:rsidRDefault="003705DE" w:rsidP="00C64095">
      <w:pPr>
        <w:spacing w:after="0"/>
        <w:ind w:firstLine="871"/>
        <w:jc w:val="both"/>
        <w:rPr>
          <w:rFonts w:ascii="Times New Roman" w:hAnsi="Times New Roman" w:cs="Times New Roman"/>
          <w:sz w:val="24"/>
          <w:szCs w:val="24"/>
        </w:rPr>
      </w:pPr>
      <w:r w:rsidRPr="0037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54B70">
        <w:rPr>
          <w:rFonts w:ascii="Times New Roman" w:hAnsi="Times New Roman" w:cs="Times New Roman"/>
          <w:sz w:val="24"/>
          <w:szCs w:val="24"/>
        </w:rPr>
        <w:t xml:space="preserve"> к</w:t>
      </w:r>
      <w:r w:rsidRPr="003705D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54B70">
        <w:rPr>
          <w:rFonts w:ascii="Times New Roman" w:hAnsi="Times New Roman" w:cs="Times New Roman"/>
          <w:sz w:val="24"/>
          <w:szCs w:val="24"/>
        </w:rPr>
        <w:t xml:space="preserve">ю </w:t>
      </w:r>
      <w:r w:rsidRPr="003705DE">
        <w:rPr>
          <w:rFonts w:ascii="Times New Roman" w:hAnsi="Times New Roman" w:cs="Times New Roman"/>
          <w:sz w:val="24"/>
          <w:szCs w:val="24"/>
        </w:rPr>
        <w:t xml:space="preserve">  Собрания депутатов</w:t>
      </w:r>
    </w:p>
    <w:p w:rsidR="003705DE" w:rsidRPr="003705DE" w:rsidRDefault="003705DE" w:rsidP="00C64095">
      <w:pPr>
        <w:spacing w:after="0"/>
        <w:ind w:firstLine="871"/>
        <w:jc w:val="both"/>
        <w:rPr>
          <w:rFonts w:ascii="Times New Roman" w:hAnsi="Times New Roman" w:cs="Times New Roman"/>
          <w:sz w:val="24"/>
          <w:szCs w:val="24"/>
        </w:rPr>
      </w:pPr>
      <w:r w:rsidRPr="0037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образования   </w:t>
      </w:r>
    </w:p>
    <w:p w:rsidR="003705DE" w:rsidRPr="003705DE" w:rsidRDefault="003705DE" w:rsidP="00C64095">
      <w:pPr>
        <w:spacing w:after="0"/>
        <w:ind w:firstLine="871"/>
        <w:jc w:val="both"/>
        <w:rPr>
          <w:rFonts w:ascii="Times New Roman" w:hAnsi="Times New Roman" w:cs="Times New Roman"/>
          <w:sz w:val="24"/>
          <w:szCs w:val="24"/>
        </w:rPr>
      </w:pPr>
      <w:r w:rsidRPr="0037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«Кукнурское сельское поселение»                                                                           </w:t>
      </w:r>
    </w:p>
    <w:p w:rsidR="003705DE" w:rsidRPr="003705DE" w:rsidRDefault="003705DE" w:rsidP="00C64095">
      <w:pPr>
        <w:spacing w:after="0"/>
        <w:ind w:firstLine="871"/>
        <w:jc w:val="both"/>
        <w:rPr>
          <w:rFonts w:ascii="Times New Roman" w:hAnsi="Times New Roman" w:cs="Times New Roman"/>
          <w:sz w:val="24"/>
          <w:szCs w:val="24"/>
        </w:rPr>
      </w:pPr>
      <w:r w:rsidRPr="003705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54B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D184D">
        <w:rPr>
          <w:rFonts w:ascii="Times New Roman" w:hAnsi="Times New Roman" w:cs="Times New Roman"/>
          <w:sz w:val="24"/>
          <w:szCs w:val="24"/>
        </w:rPr>
        <w:t xml:space="preserve">от 27 марта </w:t>
      </w:r>
      <w:r w:rsidR="00C54B70">
        <w:rPr>
          <w:rFonts w:ascii="Times New Roman" w:hAnsi="Times New Roman" w:cs="Times New Roman"/>
          <w:sz w:val="24"/>
          <w:szCs w:val="24"/>
        </w:rPr>
        <w:t xml:space="preserve"> </w:t>
      </w:r>
      <w:r w:rsidRPr="003705DE">
        <w:rPr>
          <w:rFonts w:ascii="Times New Roman" w:hAnsi="Times New Roman" w:cs="Times New Roman"/>
          <w:sz w:val="24"/>
          <w:szCs w:val="24"/>
        </w:rPr>
        <w:t xml:space="preserve">  20</w:t>
      </w:r>
      <w:r w:rsidR="00C54B70">
        <w:rPr>
          <w:rFonts w:ascii="Times New Roman" w:hAnsi="Times New Roman" w:cs="Times New Roman"/>
          <w:sz w:val="24"/>
          <w:szCs w:val="24"/>
        </w:rPr>
        <w:t>14</w:t>
      </w:r>
      <w:r w:rsidRPr="003705DE">
        <w:rPr>
          <w:rFonts w:ascii="Times New Roman" w:hAnsi="Times New Roman" w:cs="Times New Roman"/>
          <w:sz w:val="24"/>
          <w:szCs w:val="24"/>
        </w:rPr>
        <w:t xml:space="preserve"> г. № </w:t>
      </w:r>
      <w:r w:rsidR="00C54B70">
        <w:rPr>
          <w:rFonts w:ascii="Times New Roman" w:hAnsi="Times New Roman" w:cs="Times New Roman"/>
          <w:sz w:val="24"/>
          <w:szCs w:val="24"/>
        </w:rPr>
        <w:t xml:space="preserve"> 17</w:t>
      </w:r>
      <w:r w:rsidR="00DD184D">
        <w:rPr>
          <w:rFonts w:ascii="Times New Roman" w:hAnsi="Times New Roman" w:cs="Times New Roman"/>
          <w:sz w:val="24"/>
          <w:szCs w:val="24"/>
        </w:rPr>
        <w:t>7</w:t>
      </w:r>
    </w:p>
    <w:p w:rsidR="003705DE" w:rsidRPr="003705DE" w:rsidRDefault="003705DE" w:rsidP="003705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3487" w:rsidRPr="003705DE" w:rsidRDefault="00C13487" w:rsidP="0037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05DE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13487" w:rsidRPr="003705DE" w:rsidRDefault="00C13487" w:rsidP="0037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05DE">
        <w:rPr>
          <w:rFonts w:ascii="Times New Roman" w:hAnsi="Times New Roman" w:cs="Times New Roman"/>
          <w:b/>
          <w:sz w:val="24"/>
          <w:szCs w:val="24"/>
          <w:lang w:eastAsia="ru-RU"/>
        </w:rPr>
        <w:t>О РАСХОДОВАНИИ ДЕНЕЖНЫХ СРЕДСТВ, ПОСТУПИВШИХ ОТ НАНИМАТЕЛЕЙ</w:t>
      </w:r>
      <w:r w:rsidR="003705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705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ЖИЛЫХ ПОМЕЩЕНИЙ, НАХОДЯЩИХСЯ В СОБСТВЕННОСТИ </w:t>
      </w:r>
      <w:proofErr w:type="gramStart"/>
      <w:r w:rsidRPr="003705D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3705DE" w:rsidRDefault="00C13487" w:rsidP="0037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05DE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 "</w:t>
      </w:r>
      <w:r w:rsidR="003705DE">
        <w:rPr>
          <w:rFonts w:ascii="Times New Roman" w:hAnsi="Times New Roman" w:cs="Times New Roman"/>
          <w:b/>
          <w:sz w:val="24"/>
          <w:szCs w:val="24"/>
          <w:lang w:eastAsia="ru-RU"/>
        </w:rPr>
        <w:t>КУКНУРСКОЕ СЕЛЬСКОЕ ПОСЕЛЕНИЕ</w:t>
      </w:r>
    </w:p>
    <w:p w:rsidR="00C13487" w:rsidRPr="003705DE" w:rsidRDefault="00C13487" w:rsidP="0037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05DE">
        <w:rPr>
          <w:rFonts w:ascii="Times New Roman" w:hAnsi="Times New Roman" w:cs="Times New Roman"/>
          <w:b/>
          <w:sz w:val="24"/>
          <w:szCs w:val="24"/>
          <w:lang w:eastAsia="ru-RU"/>
        </w:rPr>
        <w:t>" ПО СТАТЬЕ "ПЛАТА ЗА НАЕМ"</w:t>
      </w:r>
    </w:p>
    <w:p w:rsidR="00C13487" w:rsidRPr="003705DE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1. Термины, используемые в настоящем Положении</w:t>
      </w: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1.1. Жилищный фонд - совокупность всех жилых помещений независимо от форм собственности, включая жилые дома, специализированные дома, квартиры, служебные жилые помещения, иные жилые помещения в других строениях, пригодные для проживания.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1.2. Муниципальный жилищный фонд - жилищный фонд, находящийся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54B70">
        <w:rPr>
          <w:rFonts w:ascii="Times New Roman" w:hAnsi="Times New Roman" w:cs="Times New Roman"/>
          <w:sz w:val="24"/>
          <w:szCs w:val="24"/>
          <w:lang w:eastAsia="ru-RU"/>
        </w:rPr>
        <w:t>Кукнурское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1.3. Капитальный ремонт здания - комплекс ремонтно-строительных работ по восстановлению с целесообразным улучшением эксплуатационных показателей жилого здания, направленных на обеспечение надежности и комфортности зданий. Капитальный ремонт включает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зданий, увеличение количества и качества услуг, оснащение недостающими видами инженерного оборудования.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1.4. Общее имущество в многоквартирном доме - элементы жилых зданий, общие помещения дома, механическое, электрическое, санитарно-техническое и иное оборудование за пределами или внутри квартиры, обслуживающее более одной квартиры, а также прилегающая территория.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1.5. Аварийный капитальный ремонт - ремонт или замена всех конструктивных элементов, устройств, систем инженерного оборудования, вышедших из строя вследствие аварий, стихийных бедствий, террористических актов и вандализма.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>Текущий ремонт - ремонт зданий, объектов и сооружений с целью восстановления исправности (работоспособности) их конструкций и систем инженерного оборудования, а также поддержания эксплуатационных показателей.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1.7. Эксплуатационные показатели здания, объекта, сооружения - совокупность технических, объемно-планировочных, санитарно-гигиенических, экономических и эстетических характеристик здания, объекта, сооружения и обусловливающие их эксплуатационные качества.</w:t>
      </w: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2. Общие положения</w:t>
      </w: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2.1. Настоящее Положение определяет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использования 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денежных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средств, 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>поступивших от нанимателей жилых помещений, в соответствии с договорами социального найма и/или договора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найма жилых помеще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находящихся в собственности муниципального образования «</w:t>
      </w:r>
      <w:r w:rsidR="00C54B70">
        <w:rPr>
          <w:rFonts w:ascii="Times New Roman" w:hAnsi="Times New Roman" w:cs="Times New Roman"/>
          <w:sz w:val="24"/>
          <w:szCs w:val="24"/>
          <w:lang w:eastAsia="ru-RU"/>
        </w:rPr>
        <w:t>Кукнурское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Денежные 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средства, собранные в виде платы за наем жилых помещений, используются для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ремонта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>, реконструкции и модернизации жилищного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установленному перечню работ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 Перечень работ</w:t>
      </w: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3.1. Денежные средства, поступившие от нанимателей жилых помещений, находящихся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54B70">
        <w:rPr>
          <w:rFonts w:ascii="Times New Roman" w:hAnsi="Times New Roman" w:cs="Times New Roman"/>
          <w:sz w:val="24"/>
          <w:szCs w:val="24"/>
          <w:lang w:eastAsia="ru-RU"/>
        </w:rPr>
        <w:t>Кукнурское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по статье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>Плата за наем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используются </w:t>
      </w:r>
      <w:proofErr w:type="gram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видам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назн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ачения – 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 ремонта, реконструкция и модернизация жилищного фонда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элементам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3.1.1. Фундаменты: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заделка и расшивка швов, трещин, восстановление облицовки фундаментов, стен и др.;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устранение местных деформаций путем перекладки, усиления, стяжки и др.;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восстановление поврежденных участков гидроизоляции фундаментов;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усиление (устройство) фундаментов под оборудование (вентиляционное, насосное и др.);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смена отдельных участков ленточных, столбовых фундаментов, фундаментных "стульев" под деревянными зданиями;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устройство и ремонт вентиляционных продухов;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- смена или ремонт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восстановление приямков, входов в подвалы.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3.1.2. Стены и фасады: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заделка трещин, расшивка швов, перекладка отдельных участков кирпичных стен;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герметизация стыков элементов полносборных зданий, заделка выбоин и трещин на поверхности блоков и панелей;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заделка отверстий, гнезд, борозд;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восстановление отдельных простенков, перемычек, карнизов;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ремонт (восстановление) угрожающих падением архитектурных деталей, облицовочных плиток, отдельных кирпичей; восстановление лепных деталей;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смена отдельных венцов, элементов каркаса; укрепление, утепление, конопатка пазов; смена участков обшивки деревянных стен;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утепление промерзающих участков стен в отдельных помещениях;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замена покрытий, выступающих частей по фасаду. Замена сливов на оконных проемах;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восстановление поврежденных участков штукатурки и облицовки;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ремонт и окраска фасадов.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3.1.3. Перекрытия: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- частичная замена или усиление отдельных элементов деревянных перекрытий (участков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междубалочного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заполнения, дощатой подшивки, отдельных балок); восстановление засыпки и стяжки;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антисептирование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и противопожарная защита деревянных конструкций;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заделка швов в стыках сборных железобетонных перекрытий;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заделка выбоин и трещин в железобетонных конструкциях;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утепление верхних полок и стальных балок на чердаке, окраска балок.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3.1.4. Крыши: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- усиление элементов деревянной стропильной системы, включая смену отдельных стропильных ног, стоек, подкосов, участков коньковых прогонов, лежней,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мауэрлатов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>, кобылок и обрешетки;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антисептическая и противопожарная защита деревянных конструкций;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все виды работ по устранению неисправностей стальных, асбестоцементных и других кровель из штучных материалов, включая все элементы примыкания к конструкциям, покрытия парапетов, колпаки и зонты над трубами и пр.;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замена водосточных труб;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ремонт и частичная замена участков кровель, выполненных из различных материалов, по технологии заводов-изготовителей;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замена участков парапетных решеток, пожарных лестниц, стремянок, гильз, ограждений, устройств заземления здания с восстановлением водонепроницаемости места крепления;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восстановление и устройство новых переходов на чердак через трубы отопления, вентиляционных коробов;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восстановление и ремонт коньковых и карнизных вентиляционных продухов;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ремонт гидроизоляционного и восстановление утепляющего слоя чердачного покрытия;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ремонт слуховых окон и выходов на крыши;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оборудование стационарных устрой</w:t>
      </w:r>
      <w:proofErr w:type="gram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>я крепления страховочных канатов.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3.1.5. Оконные и дверные заполнения: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смена, восстановление отдельных элементов, частичная замена оконных и дверных заполнений;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установка доводчиков, пружин, упоров и пр.;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смена оконных и дверных приборов.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3.1.6. Межквартирные перегородки: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усиление, смена отдельных участков деревянных перегородок;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- заделка трещин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плитных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перегородок, перекладка отдельных их участков;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заделка сопряжений со смежными конструкциями и др.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3.1.7. Лестницы, балконы, крыльца (зонты-козырьки) над входами в подъезды, подвалы, над балконами верхних этажей: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заделка выбоин, трещин ступеней лестниц и площадок;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- замена отдельных ступеней,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проступей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подступенков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частичная замена и укрепление металлических перил;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то же элементов деревянных лестниц;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заделка выбоин и трещин бетонных и железобетонных балконных плит, крылец и зонтов; восстановление гидроизоляции в сопряжениях балконных плит, крылец, зонтов; замена дощатого настила с обшивкой кровельной сталью, замена балконных решеток;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устройство металлических решеток, ограждений окон подвальных помещений, козырьков над входами в подвал.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3.1.8. Полы: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замена отдельных участков полов и покрытия полов в мес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тах, относящихся к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имуществу дома.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3.1.9. Перекладка отдельных участков дымовых труб, патрубков боровов.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3.1.10. Внутренняя отделка: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восстановление штукатурки стен и потолков отдельными местами; облицовки стен и полов керамической и другой плиткой отдельными участками;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восстановление лепных деталей и розеток (включая квартиры зданий, находящиеся под охраной Государственной инспекции по охране памятников архитектуры);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облицовки (кроме работ, подлежащих выполнению нанимателями, арендаторами и собственниками за свой счет).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3.1.11. Отопление: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смена отдельных участков трубопроводов, секций отопительных приборов, запорной и регулировочной арматуры;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установка (при необходимости) воздушных кранов;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утепление труб, приборов, расширительных баков;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смена отдельных секций у котлов, арматуры, контрольно-измерительных приборов, колосников; гидравлические испытания систем;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замена отдельных электромоторов или насосов малой мощности;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восстановление разрушенной тепловой изоляции.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3.1.12. Водопровод и канализация, горячее водоснабжение: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системы;</w:t>
      </w:r>
      <w:proofErr w:type="gramEnd"/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утепление и замена арматуры водонапорных баков на чердаке;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замена внутренних пожарных кранов;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ремонт насосов и электромоторов, замена отдельных насосов и электромоторов малой мощности;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- замена отдельных узлов водонагревательных колонок; замена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дымоотводящих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патрубков, вышедших из строя вследствие их физического износа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3.1.13. Электроснабжение и электротехнические устройства: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замена неисправных участков электрической сети здания, исключая электрические сети жилых квартир (кроме мест общего пользования коммунальных квартир);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- замена вышедших из строя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электроустановочных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изделий (выключатели, штепсельные розетки);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замена предохранителей, автоматических выключателей, пакетных переключателей вводно-распределительных устройств, щитов;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- замена и установка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фотовыключателей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, реле времени и других устройств автоматического или дистанционного управления освещением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общедомовых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 и придомовых территорий; замена электродвигателей и отдельных узлов электроустановок инженерного оборудования здания.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3.1.14. Вентиляция: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- смена отдельных участков и устранение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неплотностей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вентиляционных коробов, шахт и камер.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3.1.15. Специальные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общедомовые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технические устройства: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Работы, производимые специализированными предприятиями по договору подряда с администрацией муниципального образования "</w:t>
      </w:r>
      <w:r w:rsidR="00C54B70">
        <w:rPr>
          <w:rFonts w:ascii="Times New Roman" w:hAnsi="Times New Roman" w:cs="Times New Roman"/>
          <w:sz w:val="24"/>
          <w:szCs w:val="24"/>
          <w:lang w:eastAsia="ru-RU"/>
        </w:rPr>
        <w:t>Кукнурское сельское поселение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>"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- встроенные, пристроенные и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крышные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котельные и установки для нужд отопления и горячего водоснабжения;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установки, в том числе насосные, для снабжения питьевой водой, ее очистки (доочистки);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установки (устройства) для приема (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канализования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>) и очистки сточных вод;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- системы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и пожаротушения;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переговорно-замочные устройства;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автоматизированные тепловые пункты;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узлы учета потребления тепловой энергии и воды на нужды отопления, холодного и горячего водоснабжения;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системы диспетчеризации, контроля и автоматизированного управления инженерным оборудованием.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3.1.16. Внешнее благоустройство: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ремонт и восстановление разрушенных участков тротуаров, проездов,  </w:t>
      </w:r>
      <w:proofErr w:type="spell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отмосток</w:t>
      </w:r>
      <w:proofErr w:type="spell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по периметру здания;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- замена отдельных участков и устройство ограждений и оборудования детских игровых,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3.1.17. Газовое оборудование:</w:t>
      </w:r>
    </w:p>
    <w:p w:rsidR="00C13487" w:rsidRPr="00131249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-замена и (или)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техническое диагностирование внутридомовых газопроводов со сроком эксплуатации более 30 лет</w:t>
      </w:r>
    </w:p>
    <w:p w:rsidR="00C13487" w:rsidRDefault="00C13487" w:rsidP="00C64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FAF">
        <w:rPr>
          <w:rFonts w:ascii="Times New Roman" w:hAnsi="Times New Roman" w:cs="Times New Roman"/>
          <w:sz w:val="24"/>
          <w:szCs w:val="24"/>
          <w:lang w:eastAsia="ru-RU"/>
        </w:rPr>
        <w:t>3.1.18.</w:t>
      </w:r>
      <w:r w:rsidRPr="009F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0FAF">
        <w:rPr>
          <w:rFonts w:ascii="Times New Roman" w:hAnsi="Times New Roman" w:cs="Times New Roman"/>
          <w:sz w:val="24"/>
          <w:szCs w:val="24"/>
        </w:rPr>
        <w:t xml:space="preserve">ные работы,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обслуживанием, </w:t>
      </w:r>
      <w:r w:rsidRPr="009F0FAF">
        <w:rPr>
          <w:rFonts w:ascii="Times New Roman" w:hAnsi="Times New Roman" w:cs="Times New Roman"/>
          <w:sz w:val="24"/>
          <w:szCs w:val="24"/>
        </w:rPr>
        <w:t xml:space="preserve">ремонтом </w:t>
      </w:r>
      <w:r>
        <w:rPr>
          <w:rFonts w:ascii="Times New Roman" w:hAnsi="Times New Roman" w:cs="Times New Roman"/>
          <w:sz w:val="24"/>
          <w:szCs w:val="24"/>
        </w:rPr>
        <w:t>и эксплуатацией жилищного фонда:</w:t>
      </w:r>
    </w:p>
    <w:p w:rsidR="00C13487" w:rsidRDefault="00C13487" w:rsidP="00C64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0FAF">
        <w:t xml:space="preserve"> </w:t>
      </w:r>
      <w:r w:rsidRPr="009F0FAF">
        <w:rPr>
          <w:rFonts w:ascii="Times New Roman" w:hAnsi="Times New Roman" w:cs="Times New Roman"/>
          <w:sz w:val="24"/>
          <w:szCs w:val="24"/>
        </w:rPr>
        <w:t>изготовлению проектно-сметной документации по ремонту, реконструкции и модернизации жилищного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487" w:rsidRDefault="00C13487" w:rsidP="00C64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-изготовление межевых планов, кадастровых паспортов на  земельные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расположенные под муниципальным жилищным фондом;</w:t>
      </w:r>
    </w:p>
    <w:p w:rsidR="00C13487" w:rsidRPr="009F0FAF" w:rsidRDefault="00C13487" w:rsidP="00C64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-изготовление  технической документации для целей использования муниципального жилищного фонда.</w:t>
      </w: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>4. Контроль расходования денежных средств, поступивших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>от нанимателей жилых помещений</w:t>
      </w: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487" w:rsidRPr="00D46166" w:rsidRDefault="00C13487" w:rsidP="00C6409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D4616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6166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денежных средств, поступивших от нанимателей жилых помещений, находящиеся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54B70">
        <w:rPr>
          <w:rFonts w:ascii="Times New Roman" w:hAnsi="Times New Roman" w:cs="Times New Roman"/>
          <w:sz w:val="24"/>
          <w:szCs w:val="24"/>
          <w:lang w:eastAsia="ru-RU"/>
        </w:rPr>
        <w:t>Кукнурское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>, осуществляет администра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ция муниципального образования «</w:t>
      </w:r>
      <w:r w:rsidR="00C54B70">
        <w:rPr>
          <w:rFonts w:ascii="Times New Roman" w:hAnsi="Times New Roman" w:cs="Times New Roman"/>
          <w:sz w:val="24"/>
          <w:szCs w:val="24"/>
          <w:lang w:eastAsia="ru-RU"/>
        </w:rPr>
        <w:t>Кукнурское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461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3487" w:rsidRPr="00D46166" w:rsidRDefault="00C13487" w:rsidP="00C6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13487" w:rsidRPr="00D46166" w:rsidSect="0087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166"/>
    <w:rsid w:val="00131249"/>
    <w:rsid w:val="002034F3"/>
    <w:rsid w:val="003705DE"/>
    <w:rsid w:val="0039018B"/>
    <w:rsid w:val="003B6D4B"/>
    <w:rsid w:val="00461820"/>
    <w:rsid w:val="005C30A0"/>
    <w:rsid w:val="00847E90"/>
    <w:rsid w:val="00876227"/>
    <w:rsid w:val="009402D5"/>
    <w:rsid w:val="009F0FAF"/>
    <w:rsid w:val="00A271E3"/>
    <w:rsid w:val="00AA3813"/>
    <w:rsid w:val="00B0077B"/>
    <w:rsid w:val="00B37B41"/>
    <w:rsid w:val="00C13487"/>
    <w:rsid w:val="00C54B70"/>
    <w:rsid w:val="00C64095"/>
    <w:rsid w:val="00D46166"/>
    <w:rsid w:val="00DD184D"/>
    <w:rsid w:val="00E42C75"/>
    <w:rsid w:val="00E915D6"/>
    <w:rsid w:val="00ED52E6"/>
    <w:rsid w:val="00F50684"/>
    <w:rsid w:val="00FD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705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5DE"/>
    <w:rPr>
      <w:rFonts w:ascii="Arial" w:eastAsia="Times New Roman" w:hAnsi="Arial"/>
      <w:b/>
      <w:bCs/>
      <w:color w:val="000080"/>
      <w:sz w:val="20"/>
      <w:szCs w:val="20"/>
    </w:rPr>
  </w:style>
  <w:style w:type="paragraph" w:customStyle="1" w:styleId="ConsPlusTitle">
    <w:name w:val="ConsPlusTitle"/>
    <w:rsid w:val="003705D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370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05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расходовании денежных средств, поступивших от нанимателей жилых помещений, находящихся в собственности МО «Кукнурское сельское поселение» по статье «плата за найм»</_x041e__x043f__x0438__x0441__x0430__x043d__x0438__x0435_>
    <_x041f__x0430__x043f__x043a__x0430_ xmlns="62da4ef8-00ee-46f6-98e0-605b4340f447">Решения</_x041f__x0430__x043f__x043a__x0430_>
    <_dlc_DocId xmlns="57504d04-691e-4fc4-8f09-4f19fdbe90f6">XXJ7TYMEEKJ2-2734-25</_dlc_DocId>
    <_dlc_DocIdUrl xmlns="57504d04-691e-4fc4-8f09-4f19fdbe90f6">
      <Url>http://spsearch.gov.mari.ru:32643/sernur/kusp/_layouts/DocIdRedir.aspx?ID=XXJ7TYMEEKJ2-2734-25</Url>
      <Description>XXJ7TYMEEKJ2-2734-25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E6AF9-D2E2-4B1E-9264-A2CED0A5107F}"/>
</file>

<file path=customXml/itemProps2.xml><?xml version="1.0" encoding="utf-8"?>
<ds:datastoreItem xmlns:ds="http://schemas.openxmlformats.org/officeDocument/2006/customXml" ds:itemID="{56C39DD0-C6BF-459F-A7B3-1F3E8F186D9A}"/>
</file>

<file path=customXml/itemProps3.xml><?xml version="1.0" encoding="utf-8"?>
<ds:datastoreItem xmlns:ds="http://schemas.openxmlformats.org/officeDocument/2006/customXml" ds:itemID="{A2157EB2-7338-410F-AFFF-FF07CFEDD347}"/>
</file>

<file path=customXml/itemProps4.xml><?xml version="1.0" encoding="utf-8"?>
<ds:datastoreItem xmlns:ds="http://schemas.openxmlformats.org/officeDocument/2006/customXml" ds:itemID="{EA0264AE-6B3A-476B-926F-0CAED9A093EF}"/>
</file>

<file path=customXml/itemProps5.xml><?xml version="1.0" encoding="utf-8"?>
<ds:datastoreItem xmlns:ds="http://schemas.openxmlformats.org/officeDocument/2006/customXml" ds:itemID="{102E0D6D-3B2D-486D-8BF6-8B21F3248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27.03.2014 № 177</dc:title>
  <dc:subject/>
  <dc:creator>софронов</dc:creator>
  <cp:keywords/>
  <dc:description/>
  <cp:lastModifiedBy>Кукнурская Администр</cp:lastModifiedBy>
  <cp:revision>8</cp:revision>
  <cp:lastPrinted>2014-03-04T05:09:00Z</cp:lastPrinted>
  <dcterms:created xsi:type="dcterms:W3CDTF">2014-03-03T04:09:00Z</dcterms:created>
  <dcterms:modified xsi:type="dcterms:W3CDTF">2014-03-25T10:46:00Z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f0627b3d-1a62-4b09-8c69-5ff7bfd45889</vt:lpwstr>
  </property>
</Properties>
</file>