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71" w:rsidRPr="00A25AC2" w:rsidRDefault="00463371" w:rsidP="004633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5AC2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2D2783" w:rsidRPr="00A25AC2" w:rsidRDefault="00463371" w:rsidP="002D278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5AC2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r w:rsidR="002D2783" w:rsidRPr="00A25AC2">
        <w:rPr>
          <w:rFonts w:ascii="Times New Roman" w:hAnsi="Times New Roman" w:cs="Times New Roman"/>
          <w:sz w:val="26"/>
          <w:szCs w:val="26"/>
        </w:rPr>
        <w:t xml:space="preserve">плана </w:t>
      </w:r>
      <w:r w:rsidR="00CE5512" w:rsidRPr="00A25AC2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2D2783" w:rsidRPr="00A25AC2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</w:p>
    <w:p w:rsidR="00FE568F" w:rsidRPr="00A25AC2" w:rsidRDefault="00463371" w:rsidP="004633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5AC2">
        <w:rPr>
          <w:rFonts w:ascii="Times New Roman" w:hAnsi="Times New Roman" w:cs="Times New Roman"/>
          <w:sz w:val="26"/>
          <w:szCs w:val="26"/>
        </w:rPr>
        <w:t xml:space="preserve">в </w:t>
      </w:r>
      <w:r w:rsidR="00CE5512" w:rsidRPr="00A25AC2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</w:t>
      </w:r>
      <w:r w:rsidR="001207E8">
        <w:rPr>
          <w:rFonts w:ascii="Times New Roman" w:hAnsi="Times New Roman" w:cs="Times New Roman"/>
          <w:sz w:val="26"/>
          <w:szCs w:val="26"/>
        </w:rPr>
        <w:t>Кукну</w:t>
      </w:r>
      <w:r w:rsidR="00CE5512" w:rsidRPr="00A25AC2">
        <w:rPr>
          <w:rFonts w:ascii="Times New Roman" w:hAnsi="Times New Roman" w:cs="Times New Roman"/>
          <w:sz w:val="26"/>
          <w:szCs w:val="26"/>
        </w:rPr>
        <w:t>рское</w:t>
      </w:r>
    </w:p>
    <w:p w:rsidR="00463371" w:rsidRPr="00A25AC2" w:rsidRDefault="00CE5512" w:rsidP="0046337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25AC2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463371" w:rsidRPr="00A25AC2">
        <w:rPr>
          <w:rFonts w:ascii="Times New Roman" w:hAnsi="Times New Roman" w:cs="Times New Roman"/>
          <w:sz w:val="26"/>
          <w:szCs w:val="26"/>
        </w:rPr>
        <w:t xml:space="preserve"> за 201</w:t>
      </w:r>
      <w:r w:rsidR="00D00765">
        <w:rPr>
          <w:rFonts w:ascii="Times New Roman" w:hAnsi="Times New Roman" w:cs="Times New Roman"/>
          <w:sz w:val="26"/>
          <w:szCs w:val="26"/>
        </w:rPr>
        <w:t>8</w:t>
      </w:r>
      <w:r w:rsidR="00463371" w:rsidRPr="00A25AC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463371" w:rsidRPr="00A25AC2" w:rsidRDefault="00463371">
      <w:pPr>
        <w:rPr>
          <w:sz w:val="26"/>
          <w:szCs w:val="26"/>
        </w:rPr>
      </w:pPr>
    </w:p>
    <w:p w:rsidR="006616D9" w:rsidRPr="00A25AC2" w:rsidRDefault="001F121D" w:rsidP="00FE568F">
      <w:pPr>
        <w:pStyle w:val="a4"/>
        <w:numPr>
          <w:ilvl w:val="0"/>
          <w:numId w:val="1"/>
        </w:numPr>
        <w:ind w:left="-142" w:firstLine="502"/>
        <w:jc w:val="both"/>
        <w:rPr>
          <w:rFonts w:ascii="Times New Roman" w:hAnsi="Times New Roman" w:cs="Times New Roman"/>
          <w:sz w:val="26"/>
          <w:szCs w:val="26"/>
        </w:rPr>
      </w:pPr>
      <w:r w:rsidRPr="00A25AC2">
        <w:rPr>
          <w:rFonts w:ascii="Times New Roman" w:hAnsi="Times New Roman" w:cs="Times New Roman"/>
          <w:sz w:val="26"/>
          <w:szCs w:val="26"/>
        </w:rPr>
        <w:t xml:space="preserve">В </w:t>
      </w:r>
      <w:r w:rsidR="00FE568F" w:rsidRPr="00A25AC2">
        <w:rPr>
          <w:rFonts w:ascii="Times New Roman" w:hAnsi="Times New Roman" w:cs="Times New Roman"/>
          <w:sz w:val="26"/>
          <w:szCs w:val="26"/>
        </w:rPr>
        <w:t>с</w:t>
      </w:r>
      <w:r w:rsidR="00E13BB6">
        <w:rPr>
          <w:rFonts w:ascii="Times New Roman" w:hAnsi="Times New Roman" w:cs="Times New Roman"/>
          <w:sz w:val="26"/>
          <w:szCs w:val="26"/>
        </w:rPr>
        <w:t xml:space="preserve">оответствии с </w:t>
      </w:r>
      <w:r w:rsidR="00D00765">
        <w:rPr>
          <w:rFonts w:ascii="Times New Roman" w:hAnsi="Times New Roman" w:cs="Times New Roman"/>
          <w:sz w:val="26"/>
          <w:szCs w:val="26"/>
        </w:rPr>
        <w:t xml:space="preserve">распоряжением от </w:t>
      </w:r>
      <w:r w:rsidR="001207E8">
        <w:rPr>
          <w:rFonts w:ascii="Times New Roman" w:hAnsi="Times New Roman" w:cs="Times New Roman"/>
          <w:sz w:val="26"/>
          <w:szCs w:val="26"/>
        </w:rPr>
        <w:t>19</w:t>
      </w:r>
      <w:r w:rsidR="00D00765">
        <w:rPr>
          <w:rFonts w:ascii="Times New Roman" w:hAnsi="Times New Roman" w:cs="Times New Roman"/>
          <w:sz w:val="26"/>
          <w:szCs w:val="26"/>
        </w:rPr>
        <w:t>.</w:t>
      </w:r>
      <w:r w:rsidR="001207E8">
        <w:rPr>
          <w:rFonts w:ascii="Times New Roman" w:hAnsi="Times New Roman" w:cs="Times New Roman"/>
          <w:sz w:val="26"/>
          <w:szCs w:val="26"/>
        </w:rPr>
        <w:t>01</w:t>
      </w:r>
      <w:r w:rsidR="00D00765">
        <w:rPr>
          <w:rFonts w:ascii="Times New Roman" w:hAnsi="Times New Roman" w:cs="Times New Roman"/>
          <w:sz w:val="26"/>
          <w:szCs w:val="26"/>
        </w:rPr>
        <w:t>.201</w:t>
      </w:r>
      <w:r w:rsidR="001207E8">
        <w:rPr>
          <w:rFonts w:ascii="Times New Roman" w:hAnsi="Times New Roman" w:cs="Times New Roman"/>
          <w:sz w:val="26"/>
          <w:szCs w:val="26"/>
        </w:rPr>
        <w:t>8</w:t>
      </w:r>
      <w:r w:rsidR="00D00765">
        <w:rPr>
          <w:rFonts w:ascii="Times New Roman" w:hAnsi="Times New Roman" w:cs="Times New Roman"/>
          <w:sz w:val="26"/>
          <w:szCs w:val="26"/>
        </w:rPr>
        <w:t xml:space="preserve"> г. № </w:t>
      </w:r>
      <w:r w:rsidR="001207E8">
        <w:rPr>
          <w:rFonts w:ascii="Times New Roman" w:hAnsi="Times New Roman" w:cs="Times New Roman"/>
          <w:sz w:val="26"/>
          <w:szCs w:val="26"/>
        </w:rPr>
        <w:t>06</w:t>
      </w:r>
      <w:r w:rsidR="00D00765">
        <w:rPr>
          <w:rFonts w:ascii="Times New Roman" w:hAnsi="Times New Roman" w:cs="Times New Roman"/>
          <w:sz w:val="26"/>
          <w:szCs w:val="26"/>
        </w:rPr>
        <w:t xml:space="preserve"> в администрации сельского поселения </w:t>
      </w:r>
      <w:r w:rsidR="00FE568F" w:rsidRPr="00A25AC2">
        <w:rPr>
          <w:rFonts w:ascii="Times New Roman" w:hAnsi="Times New Roman" w:cs="Times New Roman"/>
          <w:sz w:val="26"/>
          <w:szCs w:val="26"/>
        </w:rPr>
        <w:t xml:space="preserve">был </w:t>
      </w:r>
      <w:r w:rsidR="00E17666" w:rsidRPr="00A25AC2">
        <w:rPr>
          <w:rFonts w:ascii="Times New Roman" w:hAnsi="Times New Roman" w:cs="Times New Roman"/>
          <w:sz w:val="26"/>
          <w:szCs w:val="26"/>
        </w:rPr>
        <w:t>принят П</w:t>
      </w:r>
      <w:r w:rsidR="002D2783" w:rsidRPr="00A25AC2">
        <w:rPr>
          <w:rFonts w:ascii="Times New Roman" w:hAnsi="Times New Roman" w:cs="Times New Roman"/>
          <w:sz w:val="26"/>
          <w:szCs w:val="26"/>
        </w:rPr>
        <w:t xml:space="preserve">лан </w:t>
      </w:r>
      <w:r w:rsidR="00FE568F" w:rsidRPr="00A25AC2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2D2783" w:rsidRPr="00A25AC2">
        <w:rPr>
          <w:rFonts w:ascii="Times New Roman" w:hAnsi="Times New Roman" w:cs="Times New Roman"/>
          <w:sz w:val="26"/>
          <w:szCs w:val="26"/>
        </w:rPr>
        <w:t>по пр</w:t>
      </w:r>
      <w:r w:rsidR="008F3E56" w:rsidRPr="00A25AC2">
        <w:rPr>
          <w:rFonts w:ascii="Times New Roman" w:hAnsi="Times New Roman" w:cs="Times New Roman"/>
          <w:sz w:val="26"/>
          <w:szCs w:val="26"/>
        </w:rPr>
        <w:t>о</w:t>
      </w:r>
      <w:r w:rsidR="002D2783" w:rsidRPr="00A25AC2">
        <w:rPr>
          <w:rFonts w:ascii="Times New Roman" w:hAnsi="Times New Roman" w:cs="Times New Roman"/>
          <w:sz w:val="26"/>
          <w:szCs w:val="26"/>
        </w:rPr>
        <w:t xml:space="preserve">тиводействию коррупции </w:t>
      </w:r>
      <w:r w:rsidR="00E13BB6">
        <w:rPr>
          <w:rFonts w:ascii="Times New Roman" w:hAnsi="Times New Roman" w:cs="Times New Roman"/>
          <w:sz w:val="26"/>
          <w:szCs w:val="26"/>
        </w:rPr>
        <w:t>на 201</w:t>
      </w:r>
      <w:r w:rsidR="00D00765">
        <w:rPr>
          <w:rFonts w:ascii="Times New Roman" w:hAnsi="Times New Roman" w:cs="Times New Roman"/>
          <w:sz w:val="26"/>
          <w:szCs w:val="26"/>
        </w:rPr>
        <w:t>8</w:t>
      </w:r>
      <w:r w:rsidR="00E13BB6">
        <w:rPr>
          <w:rFonts w:ascii="Times New Roman" w:hAnsi="Times New Roman" w:cs="Times New Roman"/>
          <w:sz w:val="26"/>
          <w:szCs w:val="26"/>
        </w:rPr>
        <w:t xml:space="preserve"> год</w:t>
      </w:r>
      <w:r w:rsidR="00E17666" w:rsidRPr="00A25AC2">
        <w:rPr>
          <w:rFonts w:ascii="Times New Roman" w:hAnsi="Times New Roman" w:cs="Times New Roman"/>
          <w:sz w:val="26"/>
          <w:szCs w:val="26"/>
        </w:rPr>
        <w:t xml:space="preserve">. </w:t>
      </w:r>
      <w:r w:rsidR="0029331A" w:rsidRPr="00A25AC2">
        <w:rPr>
          <w:rFonts w:ascii="Times New Roman" w:hAnsi="Times New Roman" w:cs="Times New Roman"/>
          <w:sz w:val="26"/>
          <w:szCs w:val="26"/>
        </w:rPr>
        <w:t xml:space="preserve">Контроль за исполнением мероприятий возложен на </w:t>
      </w:r>
      <w:r w:rsidR="00B57892" w:rsidRPr="00A25AC2">
        <w:rPr>
          <w:rFonts w:ascii="Times New Roman" w:hAnsi="Times New Roman" w:cs="Times New Roman"/>
          <w:sz w:val="26"/>
          <w:szCs w:val="26"/>
        </w:rPr>
        <w:t>глав</w:t>
      </w:r>
      <w:r w:rsidR="00FE568F" w:rsidRPr="00A25AC2">
        <w:rPr>
          <w:rFonts w:ascii="Times New Roman" w:hAnsi="Times New Roman" w:cs="Times New Roman"/>
          <w:sz w:val="26"/>
          <w:szCs w:val="26"/>
        </w:rPr>
        <w:t>у</w:t>
      </w:r>
      <w:r w:rsidR="00B57892" w:rsidRPr="00A25A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207E8">
        <w:rPr>
          <w:rFonts w:ascii="Times New Roman" w:hAnsi="Times New Roman" w:cs="Times New Roman"/>
          <w:sz w:val="26"/>
          <w:szCs w:val="26"/>
        </w:rPr>
        <w:t xml:space="preserve"> Долгушева Л.С</w:t>
      </w:r>
      <w:r w:rsidR="00D00765">
        <w:rPr>
          <w:rFonts w:ascii="Times New Roman" w:hAnsi="Times New Roman" w:cs="Times New Roman"/>
          <w:sz w:val="26"/>
          <w:szCs w:val="26"/>
        </w:rPr>
        <w:t>.</w:t>
      </w:r>
    </w:p>
    <w:p w:rsidR="009E11CE" w:rsidRDefault="00D112E5" w:rsidP="00A25AC2">
      <w:pPr>
        <w:pStyle w:val="a4"/>
        <w:numPr>
          <w:ilvl w:val="0"/>
          <w:numId w:val="1"/>
        </w:numPr>
        <w:spacing w:after="0" w:line="240" w:lineRule="auto"/>
        <w:ind w:left="-142" w:firstLine="505"/>
        <w:rPr>
          <w:rFonts w:ascii="Times New Roman" w:hAnsi="Times New Roman" w:cs="Times New Roman"/>
          <w:sz w:val="24"/>
          <w:szCs w:val="24"/>
        </w:rPr>
      </w:pPr>
      <w:r w:rsidRPr="00A25AC2">
        <w:rPr>
          <w:rFonts w:ascii="Times New Roman" w:hAnsi="Times New Roman" w:cs="Times New Roman"/>
          <w:sz w:val="26"/>
          <w:szCs w:val="26"/>
        </w:rPr>
        <w:t>Выполнение плана по противодействию коррупции в администрации</w:t>
      </w:r>
      <w:r w:rsidR="001207E8">
        <w:rPr>
          <w:rFonts w:ascii="Times New Roman" w:hAnsi="Times New Roman" w:cs="Times New Roman"/>
          <w:sz w:val="26"/>
          <w:szCs w:val="26"/>
        </w:rPr>
        <w:t xml:space="preserve"> </w:t>
      </w:r>
      <w:r w:rsidR="00E13BB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25AC2">
        <w:rPr>
          <w:rFonts w:ascii="Times New Roman" w:hAnsi="Times New Roman" w:cs="Times New Roman"/>
          <w:sz w:val="26"/>
          <w:szCs w:val="26"/>
        </w:rPr>
        <w:t xml:space="preserve"> «</w:t>
      </w:r>
      <w:r w:rsidR="001207E8">
        <w:rPr>
          <w:rFonts w:ascii="Times New Roman" w:hAnsi="Times New Roman" w:cs="Times New Roman"/>
          <w:sz w:val="26"/>
          <w:szCs w:val="26"/>
        </w:rPr>
        <w:t>Кукнурское</w:t>
      </w:r>
      <w:r w:rsidR="00FE568F" w:rsidRPr="00A25AC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A25AC2">
        <w:rPr>
          <w:rFonts w:ascii="Times New Roman" w:hAnsi="Times New Roman" w:cs="Times New Roman"/>
          <w:sz w:val="26"/>
          <w:szCs w:val="26"/>
        </w:rPr>
        <w:t>»</w:t>
      </w:r>
      <w:r w:rsidR="00A25AC2" w:rsidRPr="00A25AC2">
        <w:rPr>
          <w:rFonts w:ascii="Times New Roman" w:hAnsi="Times New Roman" w:cs="Times New Roman"/>
          <w:sz w:val="26"/>
          <w:szCs w:val="26"/>
        </w:rPr>
        <w:t>:</w:t>
      </w:r>
    </w:p>
    <w:p w:rsidR="00A25AC2" w:rsidRPr="004C7BDE" w:rsidRDefault="00A25AC2" w:rsidP="00A25AC2">
      <w:pPr>
        <w:pStyle w:val="a4"/>
        <w:spacing w:after="0" w:line="240" w:lineRule="auto"/>
        <w:ind w:left="363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516"/>
        <w:gridCol w:w="4747"/>
        <w:gridCol w:w="3917"/>
      </w:tblGrid>
      <w:tr w:rsidR="008F6324" w:rsidTr="001207E8">
        <w:tc>
          <w:tcPr>
            <w:tcW w:w="516" w:type="dxa"/>
          </w:tcPr>
          <w:p w:rsidR="00543B66" w:rsidRPr="00EA6D54" w:rsidRDefault="00543B66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47" w:type="dxa"/>
          </w:tcPr>
          <w:p w:rsidR="00543B66" w:rsidRDefault="00543B66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A5DC4" w:rsidRPr="00EA6D54" w:rsidRDefault="003A5DC4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43B66" w:rsidRPr="00EA6D54" w:rsidRDefault="00EA6D54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исполнению</w:t>
            </w:r>
          </w:p>
        </w:tc>
      </w:tr>
      <w:tr w:rsidR="008F6324" w:rsidTr="001207E8">
        <w:tc>
          <w:tcPr>
            <w:tcW w:w="516" w:type="dxa"/>
          </w:tcPr>
          <w:p w:rsidR="00543B66" w:rsidRPr="00EA6D54" w:rsidRDefault="00543B66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5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47" w:type="dxa"/>
          </w:tcPr>
          <w:p w:rsidR="00543B66" w:rsidRPr="00EA6D54" w:rsidRDefault="003A5DC4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коррупции</w:t>
            </w:r>
          </w:p>
        </w:tc>
        <w:tc>
          <w:tcPr>
            <w:tcW w:w="3917" w:type="dxa"/>
          </w:tcPr>
          <w:p w:rsidR="00543B66" w:rsidRPr="00EA6D54" w:rsidRDefault="00A10514" w:rsidP="00D0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00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3A5DC4">
              <w:rPr>
                <w:rFonts w:ascii="Times New Roman" w:hAnsi="Times New Roman" w:cs="Times New Roman"/>
                <w:sz w:val="24"/>
                <w:szCs w:val="24"/>
              </w:rPr>
              <w:t>выявлены отдельные неточности в декларациях о доходах</w:t>
            </w:r>
          </w:p>
        </w:tc>
      </w:tr>
      <w:tr w:rsidR="008F6324" w:rsidTr="001207E8">
        <w:tc>
          <w:tcPr>
            <w:tcW w:w="516" w:type="dxa"/>
          </w:tcPr>
          <w:p w:rsidR="00543B66" w:rsidRPr="00EA6D54" w:rsidRDefault="005645AB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3B66" w:rsidRPr="00EA6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7" w:type="dxa"/>
          </w:tcPr>
          <w:p w:rsidR="00543B66" w:rsidRPr="00EA6D54" w:rsidRDefault="00543B66" w:rsidP="007245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6D5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информации </w:t>
            </w:r>
            <w:r w:rsidR="00FE56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A5DC4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3917" w:type="dxa"/>
          </w:tcPr>
          <w:p w:rsidR="00543B66" w:rsidRPr="00EA6D54" w:rsidRDefault="00FB7BF9" w:rsidP="001207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</w:t>
            </w:r>
            <w:r w:rsidR="00D0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результатах работы на сайте администрации  размещалась</w:t>
            </w:r>
            <w:r w:rsidR="00FE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регулярно</w:t>
            </w:r>
          </w:p>
        </w:tc>
      </w:tr>
      <w:tr w:rsidR="008F6324" w:rsidTr="001207E8">
        <w:tc>
          <w:tcPr>
            <w:tcW w:w="516" w:type="dxa"/>
          </w:tcPr>
          <w:p w:rsidR="00B661C1" w:rsidRPr="00EA6D54" w:rsidRDefault="005645AB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1C1" w:rsidRPr="00EA6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7" w:type="dxa"/>
          </w:tcPr>
          <w:p w:rsidR="001207E8" w:rsidRPr="00B661C1" w:rsidRDefault="001207E8" w:rsidP="001207E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Выемка письменных обращений из размещенного в </w:t>
            </w:r>
            <w:r w:rsidR="00B661C1" w:rsidRPr="00B661C1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специального ящика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917" w:type="dxa"/>
          </w:tcPr>
          <w:p w:rsidR="00B661C1" w:rsidRPr="00EA6D54" w:rsidRDefault="00724571" w:rsidP="00D007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</w:t>
            </w:r>
            <w:r w:rsidR="00D00765">
              <w:rPr>
                <w:rFonts w:ascii="Times New Roman" w:hAnsi="Times New Roman" w:cs="Times New Roman"/>
                <w:sz w:val="24"/>
                <w:szCs w:val="24"/>
              </w:rPr>
              <w:t>не размещен</w:t>
            </w:r>
            <w:r w:rsidR="00FE5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324" w:rsidTr="001207E8">
        <w:tc>
          <w:tcPr>
            <w:tcW w:w="516" w:type="dxa"/>
          </w:tcPr>
          <w:p w:rsidR="00B661C1" w:rsidRPr="00EA6D54" w:rsidRDefault="005645AB" w:rsidP="0012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0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7" w:type="dxa"/>
          </w:tcPr>
          <w:p w:rsidR="00B661C1" w:rsidRPr="00B661C1" w:rsidRDefault="00B661C1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C1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917" w:type="dxa"/>
          </w:tcPr>
          <w:p w:rsidR="00B661C1" w:rsidRPr="00EA6D54" w:rsidRDefault="008D209D" w:rsidP="00FE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Полномочия переданы в район</w:t>
            </w:r>
          </w:p>
        </w:tc>
      </w:tr>
      <w:tr w:rsidR="008F6324" w:rsidTr="001207E8">
        <w:tc>
          <w:tcPr>
            <w:tcW w:w="516" w:type="dxa"/>
          </w:tcPr>
          <w:p w:rsidR="00B661C1" w:rsidRPr="00EA6D54" w:rsidRDefault="005645AB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61C1" w:rsidRPr="00EA6D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47" w:type="dxa"/>
          </w:tcPr>
          <w:p w:rsidR="00B661C1" w:rsidRPr="00B661C1" w:rsidRDefault="00B661C1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C1">
              <w:rPr>
                <w:rFonts w:ascii="Times New Roman" w:hAnsi="Times New Roman" w:cs="Times New Roman"/>
                <w:sz w:val="24"/>
                <w:szCs w:val="24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порядке, предусмотренном нормативными правовыми актами Российской Федерации, и применять меры юридической ответственности</w:t>
            </w:r>
          </w:p>
        </w:tc>
        <w:tc>
          <w:tcPr>
            <w:tcW w:w="3917" w:type="dxa"/>
          </w:tcPr>
          <w:p w:rsidR="00B661C1" w:rsidRPr="00EA6D54" w:rsidRDefault="008D209D" w:rsidP="00FE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E5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выявлено</w:t>
            </w:r>
          </w:p>
        </w:tc>
      </w:tr>
      <w:tr w:rsidR="008F6324" w:rsidTr="001207E8">
        <w:tc>
          <w:tcPr>
            <w:tcW w:w="516" w:type="dxa"/>
          </w:tcPr>
          <w:p w:rsidR="00DA4ADE" w:rsidRPr="00EA6D54" w:rsidRDefault="005645AB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47" w:type="dxa"/>
          </w:tcPr>
          <w:p w:rsidR="00DA4ADE" w:rsidRPr="00DA4ADE" w:rsidRDefault="00DA4ADE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Сернурского района</w:t>
            </w:r>
          </w:p>
        </w:tc>
        <w:tc>
          <w:tcPr>
            <w:tcW w:w="3917" w:type="dxa"/>
          </w:tcPr>
          <w:p w:rsidR="00FE5C30" w:rsidRDefault="001207E8" w:rsidP="00FE5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4571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НПА представляются</w:t>
            </w:r>
            <w:r w:rsidR="00DD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ADE" w:rsidRPr="00EA6D54" w:rsidRDefault="00DA4ADE" w:rsidP="008D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6324" w:rsidTr="001207E8">
        <w:tc>
          <w:tcPr>
            <w:tcW w:w="516" w:type="dxa"/>
          </w:tcPr>
          <w:p w:rsidR="00DA4ADE" w:rsidRPr="00EA6D54" w:rsidRDefault="005645AB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47" w:type="dxa"/>
          </w:tcPr>
          <w:p w:rsidR="00DA4ADE" w:rsidRPr="00DA4ADE" w:rsidRDefault="00DA4ADE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администрации </w:t>
            </w:r>
            <w:r w:rsidRPr="00DA4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нормативно-правовых актов</w:t>
            </w:r>
          </w:p>
        </w:tc>
        <w:tc>
          <w:tcPr>
            <w:tcW w:w="3917" w:type="dxa"/>
          </w:tcPr>
          <w:p w:rsidR="00DA4ADE" w:rsidRPr="00B94FEF" w:rsidRDefault="00FF4FD1" w:rsidP="008D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</w:t>
            </w:r>
            <w:r w:rsidR="008D2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C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размещено </w:t>
            </w:r>
            <w:r w:rsidR="008D2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FE5C30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</w:p>
        </w:tc>
      </w:tr>
      <w:tr w:rsidR="008F6324" w:rsidRPr="00DA4ADE" w:rsidTr="001207E8">
        <w:tc>
          <w:tcPr>
            <w:tcW w:w="516" w:type="dxa"/>
          </w:tcPr>
          <w:p w:rsidR="00DA4ADE" w:rsidRPr="00DA4ADE" w:rsidRDefault="005645AB" w:rsidP="0056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747" w:type="dxa"/>
          </w:tcPr>
          <w:p w:rsidR="00DA4ADE" w:rsidRPr="00DA4ADE" w:rsidRDefault="00DA4ADE" w:rsidP="007245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принятых администрацией муниципального образования нормативно-правовых актов в прокуратуру Сернурского района </w:t>
            </w:r>
          </w:p>
        </w:tc>
        <w:tc>
          <w:tcPr>
            <w:tcW w:w="3917" w:type="dxa"/>
          </w:tcPr>
          <w:p w:rsidR="008D209D" w:rsidRDefault="00FF4FD1" w:rsidP="008D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прокуратуру района представлено </w:t>
            </w:r>
            <w:r w:rsidR="008D2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</w:t>
            </w:r>
            <w:r w:rsidR="008D20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4ADE" w:rsidRPr="00DA4ADE" w:rsidRDefault="008D209D" w:rsidP="008D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распоряжения</w:t>
            </w:r>
          </w:p>
        </w:tc>
      </w:tr>
      <w:tr w:rsidR="008F6324" w:rsidTr="001207E8">
        <w:tc>
          <w:tcPr>
            <w:tcW w:w="516" w:type="dxa"/>
          </w:tcPr>
          <w:p w:rsidR="00DA4ADE" w:rsidRPr="00EA6D54" w:rsidRDefault="005645AB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47" w:type="dxa"/>
          </w:tcPr>
          <w:p w:rsidR="00DA4ADE" w:rsidRPr="00DA4ADE" w:rsidRDefault="00FF4FD1" w:rsidP="00724571">
            <w:pPr>
              <w:tabs>
                <w:tab w:val="left" w:pos="1291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принятых решений</w:t>
            </w:r>
            <w:r w:rsidR="00DA4ADE" w:rsidRPr="00DA4AD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муниципального образования в прокуратуру Сернурского района</w:t>
            </w:r>
          </w:p>
        </w:tc>
        <w:tc>
          <w:tcPr>
            <w:tcW w:w="3917" w:type="dxa"/>
          </w:tcPr>
          <w:p w:rsidR="00DA4ADE" w:rsidRPr="00EA6D54" w:rsidRDefault="00FF4FD1" w:rsidP="002D4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</w:t>
            </w:r>
            <w:r w:rsidR="002D432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8D20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F6324" w:rsidTr="001207E8">
        <w:trPr>
          <w:trHeight w:val="1552"/>
        </w:trPr>
        <w:tc>
          <w:tcPr>
            <w:tcW w:w="516" w:type="dxa"/>
          </w:tcPr>
          <w:p w:rsidR="00DA4ADE" w:rsidRPr="00EA6D54" w:rsidRDefault="005645AB" w:rsidP="0056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47" w:type="dxa"/>
          </w:tcPr>
          <w:p w:rsidR="00DA4ADE" w:rsidRPr="00DA4ADE" w:rsidRDefault="00DA4ADE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действующих нормативно-правовых актов администрации</w:t>
            </w:r>
          </w:p>
        </w:tc>
        <w:tc>
          <w:tcPr>
            <w:tcW w:w="3917" w:type="dxa"/>
          </w:tcPr>
          <w:p w:rsidR="00DA4ADE" w:rsidRPr="00EA6D54" w:rsidRDefault="00FF4FD1" w:rsidP="00FF4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действующих НПА проводилась уполномоченными контролирующими органами, своя экспертиза проходила после выявления ими несоответствий</w:t>
            </w:r>
          </w:p>
        </w:tc>
      </w:tr>
      <w:tr w:rsidR="008F6324" w:rsidTr="001207E8">
        <w:tc>
          <w:tcPr>
            <w:tcW w:w="516" w:type="dxa"/>
          </w:tcPr>
          <w:p w:rsidR="00DA4ADE" w:rsidRPr="00EA6D54" w:rsidRDefault="005645AB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47" w:type="dxa"/>
          </w:tcPr>
          <w:p w:rsidR="00DA4ADE" w:rsidRPr="00DA4ADE" w:rsidRDefault="00DA4ADE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коррупциогенных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3917" w:type="dxa"/>
          </w:tcPr>
          <w:p w:rsidR="00DA4ADE" w:rsidRPr="00193B5C" w:rsidRDefault="00FF4FD1" w:rsidP="005A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5A6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A67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исправлено </w:t>
            </w:r>
            <w:r w:rsidR="005A6768">
              <w:rPr>
                <w:rFonts w:ascii="Times New Roman" w:hAnsi="Times New Roman" w:cs="Times New Roman"/>
                <w:sz w:val="24"/>
                <w:szCs w:val="24"/>
              </w:rPr>
              <w:t xml:space="preserve">3 постановления,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решения</w:t>
            </w:r>
          </w:p>
        </w:tc>
      </w:tr>
      <w:tr w:rsidR="008F6324" w:rsidTr="001207E8">
        <w:tc>
          <w:tcPr>
            <w:tcW w:w="516" w:type="dxa"/>
          </w:tcPr>
          <w:p w:rsidR="00DA4ADE" w:rsidRPr="00EA6D54" w:rsidRDefault="005645AB" w:rsidP="00564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47" w:type="dxa"/>
          </w:tcPr>
          <w:p w:rsidR="00DA4ADE" w:rsidRPr="00DA4ADE" w:rsidRDefault="00DA4ADE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ADE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муниципального образования информации о деятельности администрации,  утвержденных текстов нормативно-правовых актов, административных регламентов исполнения муниципальных функций и услуг, регулярное обновление данной информации</w:t>
            </w:r>
          </w:p>
        </w:tc>
        <w:tc>
          <w:tcPr>
            <w:tcW w:w="3917" w:type="dxa"/>
          </w:tcPr>
          <w:p w:rsidR="00DA4ADE" w:rsidRPr="00193B5C" w:rsidRDefault="000B6928" w:rsidP="00DD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</w:t>
            </w:r>
            <w:r w:rsidR="00DD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8F6324" w:rsidTr="001207E8">
        <w:tc>
          <w:tcPr>
            <w:tcW w:w="516" w:type="dxa"/>
          </w:tcPr>
          <w:p w:rsidR="00603528" w:rsidRPr="00EA6D54" w:rsidRDefault="00603528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45A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747" w:type="dxa"/>
          </w:tcPr>
          <w:p w:rsidR="00603528" w:rsidRPr="00603528" w:rsidRDefault="00603528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528">
              <w:rPr>
                <w:rFonts w:ascii="Times New Roman" w:hAnsi="Times New Roman" w:cs="Times New Roman"/>
                <w:sz w:val="24"/>
                <w:szCs w:val="24"/>
              </w:rPr>
              <w:t>Анализ жалоб граждан на предмет выявления фактов коррупции и коррупционно-опасных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3917" w:type="dxa"/>
          </w:tcPr>
          <w:p w:rsidR="00603528" w:rsidRPr="00A72C65" w:rsidRDefault="000B6928" w:rsidP="005A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r w:rsidR="005645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201</w:t>
            </w:r>
            <w:r w:rsidR="005A67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A6768">
              <w:rPr>
                <w:rFonts w:ascii="Times New Roman" w:hAnsi="Times New Roman" w:cs="Times New Roman"/>
                <w:sz w:val="24"/>
                <w:szCs w:val="24"/>
              </w:rPr>
              <w:t>упо коррупции не поступали</w:t>
            </w:r>
          </w:p>
        </w:tc>
      </w:tr>
      <w:tr w:rsidR="008F6324" w:rsidTr="001207E8">
        <w:tc>
          <w:tcPr>
            <w:tcW w:w="516" w:type="dxa"/>
          </w:tcPr>
          <w:p w:rsidR="00603528" w:rsidRPr="00EA6D54" w:rsidRDefault="005645AB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47" w:type="dxa"/>
          </w:tcPr>
          <w:p w:rsidR="00603528" w:rsidRPr="00603528" w:rsidRDefault="00603528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528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проведения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3917" w:type="dxa"/>
          </w:tcPr>
          <w:p w:rsidR="00603528" w:rsidRDefault="0049416F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8F6324" w:rsidTr="001207E8">
        <w:tc>
          <w:tcPr>
            <w:tcW w:w="516" w:type="dxa"/>
          </w:tcPr>
          <w:p w:rsidR="00AC7113" w:rsidRPr="00EA6D54" w:rsidRDefault="00244B37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747" w:type="dxa"/>
          </w:tcPr>
          <w:p w:rsidR="00AC7113" w:rsidRPr="00AC7113" w:rsidRDefault="00AC7113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1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AC7113" w:rsidRPr="00AC7113" w:rsidRDefault="00AC7113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13">
              <w:rPr>
                <w:rFonts w:ascii="Times New Roman" w:hAnsi="Times New Roman" w:cs="Times New Roman"/>
                <w:sz w:val="24"/>
                <w:szCs w:val="24"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AC7113" w:rsidRPr="00AC7113" w:rsidRDefault="00AC7113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13">
              <w:rPr>
                <w:rFonts w:ascii="Times New Roman" w:hAnsi="Times New Roman" w:cs="Times New Roman"/>
                <w:sz w:val="24"/>
                <w:szCs w:val="24"/>
              </w:rPr>
              <w:t xml:space="preserve">- о результатах приватизации </w:t>
            </w:r>
            <w:r w:rsidRPr="00AC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имущества;</w:t>
            </w:r>
          </w:p>
          <w:p w:rsidR="00AC7113" w:rsidRPr="00AC7113" w:rsidRDefault="00AC7113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113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3917" w:type="dxa"/>
          </w:tcPr>
          <w:p w:rsidR="00AC7113" w:rsidRDefault="0049416F" w:rsidP="008F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возможности предоставления земель сельхозназначения</w:t>
            </w:r>
            <w:r w:rsidR="008F6324">
              <w:rPr>
                <w:rFonts w:ascii="Times New Roman" w:hAnsi="Times New Roman" w:cs="Times New Roman"/>
                <w:sz w:val="24"/>
                <w:szCs w:val="24"/>
              </w:rPr>
              <w:t xml:space="preserve">(пашни)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аренду, о предстоящих торгах размещалась в сети Интернет</w:t>
            </w:r>
            <w:r w:rsidR="00244B3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</w:t>
            </w:r>
            <w:r w:rsidR="00244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 w:rsidR="00244B37" w:rsidRPr="0024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="00244B37" w:rsidRPr="00244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4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44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районной газете Шернур вел», в местах обнародования</w:t>
            </w:r>
            <w:bookmarkStart w:id="0" w:name="_GoBack"/>
            <w:bookmarkEnd w:id="0"/>
          </w:p>
        </w:tc>
      </w:tr>
      <w:tr w:rsidR="008F6324" w:rsidTr="001207E8">
        <w:tc>
          <w:tcPr>
            <w:tcW w:w="516" w:type="dxa"/>
          </w:tcPr>
          <w:p w:rsidR="00AC7113" w:rsidRPr="00EA6D54" w:rsidRDefault="00AC7113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47" w:type="dxa"/>
          </w:tcPr>
          <w:p w:rsidR="00AC7113" w:rsidRPr="00AC7113" w:rsidRDefault="00AC7113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13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3917" w:type="dxa"/>
          </w:tcPr>
          <w:p w:rsidR="00AC7113" w:rsidRDefault="0049416F" w:rsidP="00DD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предоставления земель в аренду через сайт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была прозрачна, коррупционных факторов не содержит</w:t>
            </w:r>
          </w:p>
        </w:tc>
      </w:tr>
      <w:tr w:rsidR="008F6324" w:rsidTr="001207E8">
        <w:tc>
          <w:tcPr>
            <w:tcW w:w="516" w:type="dxa"/>
          </w:tcPr>
          <w:p w:rsidR="00AC7113" w:rsidRPr="00EA6D54" w:rsidRDefault="00AC7113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47" w:type="dxa"/>
          </w:tcPr>
          <w:p w:rsidR="00AC7113" w:rsidRPr="00AC7113" w:rsidRDefault="00AC7113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13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3917" w:type="dxa"/>
          </w:tcPr>
          <w:p w:rsidR="00AC7113" w:rsidRDefault="00181C59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Кадрового резерва нет, подготовка кадров не ведется</w:t>
            </w:r>
          </w:p>
        </w:tc>
      </w:tr>
      <w:tr w:rsidR="008F6324" w:rsidTr="001207E8">
        <w:tc>
          <w:tcPr>
            <w:tcW w:w="516" w:type="dxa"/>
          </w:tcPr>
          <w:p w:rsidR="00AC7113" w:rsidRPr="00EA6D54" w:rsidRDefault="00AC7113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47" w:type="dxa"/>
          </w:tcPr>
          <w:p w:rsidR="00AC7113" w:rsidRPr="00AC7113" w:rsidRDefault="00AC7113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13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3917" w:type="dxa"/>
          </w:tcPr>
          <w:p w:rsidR="00AC7113" w:rsidRDefault="00181C59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8F6324" w:rsidTr="001207E8">
        <w:tc>
          <w:tcPr>
            <w:tcW w:w="516" w:type="dxa"/>
          </w:tcPr>
          <w:p w:rsidR="00AC7113" w:rsidRPr="00EA6D54" w:rsidRDefault="00AC7113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47" w:type="dxa"/>
          </w:tcPr>
          <w:p w:rsidR="00AC7113" w:rsidRPr="00AC7113" w:rsidRDefault="00AC7113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13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3917" w:type="dxa"/>
          </w:tcPr>
          <w:p w:rsidR="00AC7113" w:rsidRDefault="00181C59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Запреты, ограничения, обязательства, правила служебного поведения соблюдаются</w:t>
            </w:r>
          </w:p>
        </w:tc>
      </w:tr>
      <w:tr w:rsidR="008F6324" w:rsidTr="001207E8">
        <w:tc>
          <w:tcPr>
            <w:tcW w:w="516" w:type="dxa"/>
          </w:tcPr>
          <w:p w:rsidR="00AC7113" w:rsidRPr="00EA6D54" w:rsidRDefault="00AC7113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47" w:type="dxa"/>
          </w:tcPr>
          <w:p w:rsidR="00AC7113" w:rsidRPr="00AC7113" w:rsidRDefault="00AC7113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113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предусмотренных законодательством РФ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3917" w:type="dxa"/>
          </w:tcPr>
          <w:p w:rsidR="00AC7113" w:rsidRDefault="002A5EB9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8F6324" w:rsidTr="001207E8">
        <w:tc>
          <w:tcPr>
            <w:tcW w:w="516" w:type="dxa"/>
          </w:tcPr>
          <w:p w:rsidR="00E81240" w:rsidRPr="00EA6D54" w:rsidRDefault="00E81240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47" w:type="dxa"/>
          </w:tcPr>
          <w:p w:rsidR="00E81240" w:rsidRPr="00E81240" w:rsidRDefault="00E81240" w:rsidP="007245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240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муниципальных служащих:</w:t>
            </w:r>
          </w:p>
          <w:p w:rsidR="00E81240" w:rsidRPr="00E81240" w:rsidRDefault="00E81240" w:rsidP="007245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240">
              <w:rPr>
                <w:rFonts w:ascii="Times New Roman" w:hAnsi="Times New Roman" w:cs="Times New Roman"/>
                <w:sz w:val="24"/>
                <w:szCs w:val="24"/>
              </w:rPr>
              <w:t>- Законодательство о противодействии коррупции;</w:t>
            </w:r>
          </w:p>
          <w:p w:rsidR="00E81240" w:rsidRPr="00E81240" w:rsidRDefault="00E81240" w:rsidP="007245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240">
              <w:rPr>
                <w:rFonts w:ascii="Times New Roman" w:hAnsi="Times New Roman" w:cs="Times New Roman"/>
                <w:sz w:val="24"/>
                <w:szCs w:val="24"/>
              </w:rPr>
              <w:t>- Правовая экспертиза законодательных и иных нормативно-правовых актов;</w:t>
            </w:r>
          </w:p>
          <w:p w:rsidR="00E81240" w:rsidRPr="00E81240" w:rsidRDefault="00E81240" w:rsidP="007245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240">
              <w:rPr>
                <w:rFonts w:ascii="Times New Roman" w:hAnsi="Times New Roman" w:cs="Times New Roman"/>
                <w:sz w:val="24"/>
                <w:szCs w:val="24"/>
              </w:rPr>
              <w:t>- Противодействие коррупции на муниципальном уровне;</w:t>
            </w:r>
          </w:p>
          <w:p w:rsidR="00E81240" w:rsidRPr="00E81240" w:rsidRDefault="00E81240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240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Изменения в законодательстве о противодействии коррупции, а также  новое законодательство в сфере </w:t>
            </w:r>
            <w:r w:rsidRPr="00E81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3917" w:type="dxa"/>
          </w:tcPr>
          <w:p w:rsidR="00E81240" w:rsidRDefault="002A5EB9" w:rsidP="002A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Принимали участие в 2-х обучающих семинарах организованных в администрации района с привлечением представителей министерства внутренней политики и прокуратуры района по вопросам противодействия коррупции</w:t>
            </w:r>
          </w:p>
        </w:tc>
      </w:tr>
      <w:tr w:rsidR="008F6324" w:rsidTr="001207E8">
        <w:tc>
          <w:tcPr>
            <w:tcW w:w="516" w:type="dxa"/>
          </w:tcPr>
          <w:p w:rsidR="00E81240" w:rsidRPr="00EA6D54" w:rsidRDefault="00E81240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747" w:type="dxa"/>
          </w:tcPr>
          <w:p w:rsidR="00E81240" w:rsidRPr="00E81240" w:rsidRDefault="00E81240" w:rsidP="007245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124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 (на сельских сходах, размещение информации на информационных стендах)</w:t>
            </w:r>
          </w:p>
        </w:tc>
        <w:tc>
          <w:tcPr>
            <w:tcW w:w="3917" w:type="dxa"/>
          </w:tcPr>
          <w:p w:rsidR="00E81240" w:rsidRDefault="002A5EB9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сельских сходах и на информационных стендах доведена информация о наличии специальных ящиков для жалоб по вопросам коррупции, размещенных в районной администрации и прокуратуре Сернурского района.</w:t>
            </w:r>
          </w:p>
        </w:tc>
      </w:tr>
      <w:tr w:rsidR="008F6324" w:rsidTr="001207E8">
        <w:tc>
          <w:tcPr>
            <w:tcW w:w="516" w:type="dxa"/>
          </w:tcPr>
          <w:p w:rsidR="00E81240" w:rsidRPr="00EA6D54" w:rsidRDefault="00E81240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47" w:type="dxa"/>
          </w:tcPr>
          <w:p w:rsidR="00E81240" w:rsidRPr="00E81240" w:rsidRDefault="00E81240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240">
              <w:rPr>
                <w:rFonts w:ascii="Times New Roman" w:hAnsi="Times New Roman" w:cs="Times New Roman"/>
                <w:sz w:val="24"/>
                <w:szCs w:val="24"/>
              </w:rPr>
              <w:t>Вводный семинар для граждан, впервые поступающих на муниципальную службу по основным направлениям в области противодействия коррупции</w:t>
            </w:r>
          </w:p>
        </w:tc>
        <w:tc>
          <w:tcPr>
            <w:tcW w:w="3917" w:type="dxa"/>
          </w:tcPr>
          <w:p w:rsidR="00E81240" w:rsidRDefault="002A5EB9" w:rsidP="00DD7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</w:t>
            </w:r>
            <w:r w:rsidR="00A25AC2">
              <w:rPr>
                <w:rFonts w:ascii="Times New Roman" w:hAnsi="Times New Roman" w:cs="Times New Roman"/>
                <w:sz w:val="24"/>
                <w:szCs w:val="24"/>
              </w:rPr>
              <w:t xml:space="preserve">й инструктаж </w:t>
            </w:r>
            <w:r w:rsidR="00DD7738"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  <w:r w:rsidR="00A25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6324" w:rsidTr="001207E8">
        <w:tc>
          <w:tcPr>
            <w:tcW w:w="516" w:type="dxa"/>
          </w:tcPr>
          <w:p w:rsidR="00E81240" w:rsidRDefault="00E81240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47" w:type="dxa"/>
          </w:tcPr>
          <w:p w:rsidR="00E81240" w:rsidRPr="00E81240" w:rsidRDefault="00E81240" w:rsidP="007245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1240">
              <w:rPr>
                <w:rFonts w:ascii="Times New Roman" w:hAnsi="Times New Roman" w:cs="Times New Roman"/>
                <w:sz w:val="24"/>
                <w:szCs w:val="24"/>
              </w:rPr>
              <w:t>Анализ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3917" w:type="dxa"/>
          </w:tcPr>
          <w:p w:rsidR="00E81240" w:rsidRDefault="00E81240" w:rsidP="0072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AC2" w:rsidRPr="00A25AC2" w:rsidRDefault="00A25AC2" w:rsidP="00A25A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D7E" w:rsidRPr="00A25AC2" w:rsidRDefault="00A25AC2" w:rsidP="00A25AC2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Выявленных фактов коррупции не было.</w:t>
      </w:r>
    </w:p>
    <w:p w:rsidR="007A4D7E" w:rsidRPr="00A25AC2" w:rsidRDefault="007A4D7E" w:rsidP="00A25AC2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C2">
        <w:rPr>
          <w:rFonts w:ascii="Times New Roman" w:hAnsi="Times New Roman" w:cs="Times New Roman"/>
          <w:sz w:val="26"/>
          <w:szCs w:val="26"/>
        </w:rPr>
        <w:t>В целях выявления конфликта интересов в отношении должностных лиц органов местного самоуправления проведены следующие мероприятия:</w:t>
      </w:r>
    </w:p>
    <w:p w:rsidR="00674C17" w:rsidRPr="00A25AC2" w:rsidRDefault="007A4D7E" w:rsidP="00A25AC2">
      <w:pPr>
        <w:pStyle w:val="a4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5AC2">
        <w:rPr>
          <w:rFonts w:ascii="Times New Roman" w:hAnsi="Times New Roman" w:cs="Times New Roman"/>
          <w:sz w:val="26"/>
          <w:szCs w:val="26"/>
        </w:rPr>
        <w:t xml:space="preserve">- анализ представленных сведений сведения о доходах, об имуществе и обязательствах имущественного характера своих супруги (супруга) и несовершеннолетних детей муниципальными служащими администрации </w:t>
      </w:r>
      <w:r w:rsidR="00A25AC2">
        <w:rPr>
          <w:rFonts w:ascii="Times New Roman" w:hAnsi="Times New Roman" w:cs="Times New Roman"/>
          <w:sz w:val="26"/>
          <w:szCs w:val="26"/>
        </w:rPr>
        <w:t xml:space="preserve">сельского поселения - </w:t>
      </w:r>
      <w:r w:rsidR="000F49E0">
        <w:rPr>
          <w:rFonts w:ascii="Times New Roman" w:hAnsi="Times New Roman" w:cs="Times New Roman"/>
          <w:sz w:val="26"/>
          <w:szCs w:val="26"/>
        </w:rPr>
        <w:t>3</w:t>
      </w:r>
      <w:r w:rsidRPr="00A25AC2">
        <w:rPr>
          <w:rFonts w:ascii="Times New Roman" w:hAnsi="Times New Roman" w:cs="Times New Roman"/>
          <w:sz w:val="26"/>
          <w:szCs w:val="26"/>
        </w:rPr>
        <w:t>;</w:t>
      </w:r>
    </w:p>
    <w:p w:rsidR="009F40C5" w:rsidRDefault="009F40C5" w:rsidP="009F40C5">
      <w:pPr>
        <w:spacing w:after="0" w:line="240" w:lineRule="auto"/>
        <w:rPr>
          <w:rFonts w:ascii="Times New Roman" w:hAnsi="Times New Roman" w:cs="Times New Roman"/>
        </w:rPr>
      </w:pPr>
    </w:p>
    <w:p w:rsidR="009F40C5" w:rsidRDefault="009F40C5" w:rsidP="009F40C5">
      <w:pPr>
        <w:spacing w:after="0" w:line="240" w:lineRule="auto"/>
        <w:rPr>
          <w:rFonts w:ascii="Times New Roman" w:hAnsi="Times New Roman" w:cs="Times New Roman"/>
        </w:rPr>
      </w:pPr>
    </w:p>
    <w:p w:rsidR="00D23AC3" w:rsidRDefault="009F40C5" w:rsidP="009F4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0C5">
        <w:rPr>
          <w:rFonts w:ascii="Times New Roman" w:hAnsi="Times New Roman" w:cs="Times New Roman"/>
          <w:sz w:val="26"/>
          <w:szCs w:val="26"/>
        </w:rPr>
        <w:t>Главный специалист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9F40C5" w:rsidRPr="009F40C5" w:rsidRDefault="009F40C5" w:rsidP="009F40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 «</w:t>
      </w:r>
      <w:r w:rsidR="00DD7738">
        <w:rPr>
          <w:rFonts w:ascii="Times New Roman" w:hAnsi="Times New Roman" w:cs="Times New Roman"/>
          <w:sz w:val="26"/>
          <w:szCs w:val="26"/>
        </w:rPr>
        <w:t>Кукнурское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               </w:t>
      </w:r>
      <w:r w:rsidR="00DD7738">
        <w:rPr>
          <w:rFonts w:ascii="Times New Roman" w:hAnsi="Times New Roman" w:cs="Times New Roman"/>
          <w:sz w:val="26"/>
          <w:szCs w:val="26"/>
        </w:rPr>
        <w:t>И.А. Березина</w:t>
      </w:r>
    </w:p>
    <w:sectPr w:rsidR="009F40C5" w:rsidRPr="009F40C5" w:rsidSect="00A25AC2">
      <w:footerReference w:type="default" r:id="rId11"/>
      <w:pgSz w:w="11906" w:h="16838"/>
      <w:pgMar w:top="1134" w:right="964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EF9" w:rsidRDefault="00C44EF9" w:rsidP="00A52566">
      <w:pPr>
        <w:spacing w:after="0" w:line="240" w:lineRule="auto"/>
      </w:pPr>
      <w:r>
        <w:separator/>
      </w:r>
    </w:p>
  </w:endnote>
  <w:endnote w:type="continuationSeparator" w:id="1">
    <w:p w:rsidR="00C44EF9" w:rsidRDefault="00C44EF9" w:rsidP="00A5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286389"/>
      <w:docPartObj>
        <w:docPartGallery w:val="Page Numbers (Bottom of Page)"/>
        <w:docPartUnique/>
      </w:docPartObj>
    </w:sdtPr>
    <w:sdtContent>
      <w:p w:rsidR="00A52566" w:rsidRDefault="0028477B">
        <w:pPr>
          <w:pStyle w:val="a9"/>
          <w:jc w:val="right"/>
        </w:pPr>
        <w:r>
          <w:fldChar w:fldCharType="begin"/>
        </w:r>
        <w:r w:rsidR="00A52566">
          <w:instrText>PAGE   \* MERGEFORMAT</w:instrText>
        </w:r>
        <w:r>
          <w:fldChar w:fldCharType="separate"/>
        </w:r>
        <w:r w:rsidR="002D432F">
          <w:rPr>
            <w:noProof/>
          </w:rPr>
          <w:t>2</w:t>
        </w:r>
        <w:r>
          <w:fldChar w:fldCharType="end"/>
        </w:r>
      </w:p>
    </w:sdtContent>
  </w:sdt>
  <w:p w:rsidR="00A52566" w:rsidRDefault="00A525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EF9" w:rsidRDefault="00C44EF9" w:rsidP="00A52566">
      <w:pPr>
        <w:spacing w:after="0" w:line="240" w:lineRule="auto"/>
      </w:pPr>
      <w:r>
        <w:separator/>
      </w:r>
    </w:p>
  </w:footnote>
  <w:footnote w:type="continuationSeparator" w:id="1">
    <w:p w:rsidR="00C44EF9" w:rsidRDefault="00C44EF9" w:rsidP="00A5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F38"/>
    <w:multiLevelType w:val="hybridMultilevel"/>
    <w:tmpl w:val="7504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3371"/>
    <w:rsid w:val="00014439"/>
    <w:rsid w:val="0009045B"/>
    <w:rsid w:val="00095D7F"/>
    <w:rsid w:val="000B6928"/>
    <w:rsid w:val="000F49E0"/>
    <w:rsid w:val="001207E8"/>
    <w:rsid w:val="001262C9"/>
    <w:rsid w:val="00130612"/>
    <w:rsid w:val="0013142C"/>
    <w:rsid w:val="00146C8D"/>
    <w:rsid w:val="00167B81"/>
    <w:rsid w:val="00181C59"/>
    <w:rsid w:val="00193B5C"/>
    <w:rsid w:val="001A3379"/>
    <w:rsid w:val="001B6113"/>
    <w:rsid w:val="001F121D"/>
    <w:rsid w:val="00227434"/>
    <w:rsid w:val="00244B37"/>
    <w:rsid w:val="00271D7F"/>
    <w:rsid w:val="0028477B"/>
    <w:rsid w:val="0029331A"/>
    <w:rsid w:val="002A0552"/>
    <w:rsid w:val="002A5EB9"/>
    <w:rsid w:val="002D2783"/>
    <w:rsid w:val="002D432F"/>
    <w:rsid w:val="002F5060"/>
    <w:rsid w:val="003379F4"/>
    <w:rsid w:val="00337CB4"/>
    <w:rsid w:val="00361FBC"/>
    <w:rsid w:val="003A5DC4"/>
    <w:rsid w:val="0042726A"/>
    <w:rsid w:val="00463371"/>
    <w:rsid w:val="0049416F"/>
    <w:rsid w:val="004A05F8"/>
    <w:rsid w:val="004A53CF"/>
    <w:rsid w:val="004C7BDE"/>
    <w:rsid w:val="004F6D6A"/>
    <w:rsid w:val="00512B10"/>
    <w:rsid w:val="005227E5"/>
    <w:rsid w:val="005332C7"/>
    <w:rsid w:val="00543B66"/>
    <w:rsid w:val="005509A8"/>
    <w:rsid w:val="00556EBE"/>
    <w:rsid w:val="005645AB"/>
    <w:rsid w:val="00584A6A"/>
    <w:rsid w:val="005A6768"/>
    <w:rsid w:val="005B29D1"/>
    <w:rsid w:val="005C5030"/>
    <w:rsid w:val="005C7413"/>
    <w:rsid w:val="005C7A76"/>
    <w:rsid w:val="00603528"/>
    <w:rsid w:val="006616D9"/>
    <w:rsid w:val="00674C17"/>
    <w:rsid w:val="00680247"/>
    <w:rsid w:val="0071610E"/>
    <w:rsid w:val="00724571"/>
    <w:rsid w:val="00730F3F"/>
    <w:rsid w:val="007A4D7E"/>
    <w:rsid w:val="007A51EA"/>
    <w:rsid w:val="007E2266"/>
    <w:rsid w:val="00856820"/>
    <w:rsid w:val="008953A9"/>
    <w:rsid w:val="0089550F"/>
    <w:rsid w:val="008C6463"/>
    <w:rsid w:val="008D209D"/>
    <w:rsid w:val="008F3E56"/>
    <w:rsid w:val="008F6324"/>
    <w:rsid w:val="009115ED"/>
    <w:rsid w:val="009527CF"/>
    <w:rsid w:val="0098400F"/>
    <w:rsid w:val="00993D65"/>
    <w:rsid w:val="009B43D9"/>
    <w:rsid w:val="009C272C"/>
    <w:rsid w:val="009E11CE"/>
    <w:rsid w:val="009F3CB0"/>
    <w:rsid w:val="009F40C5"/>
    <w:rsid w:val="00A067F9"/>
    <w:rsid w:val="00A10514"/>
    <w:rsid w:val="00A25AC2"/>
    <w:rsid w:val="00A52566"/>
    <w:rsid w:val="00A72C65"/>
    <w:rsid w:val="00A778D7"/>
    <w:rsid w:val="00A96D24"/>
    <w:rsid w:val="00AA09EC"/>
    <w:rsid w:val="00AA2598"/>
    <w:rsid w:val="00AB36D9"/>
    <w:rsid w:val="00AC7113"/>
    <w:rsid w:val="00B0024A"/>
    <w:rsid w:val="00B36A2D"/>
    <w:rsid w:val="00B36B07"/>
    <w:rsid w:val="00B57892"/>
    <w:rsid w:val="00B661C1"/>
    <w:rsid w:val="00B6738E"/>
    <w:rsid w:val="00B8082C"/>
    <w:rsid w:val="00B9175D"/>
    <w:rsid w:val="00B94FEF"/>
    <w:rsid w:val="00B97AB9"/>
    <w:rsid w:val="00BB5E42"/>
    <w:rsid w:val="00BC04CA"/>
    <w:rsid w:val="00BE7E4A"/>
    <w:rsid w:val="00C33FD8"/>
    <w:rsid w:val="00C44EF9"/>
    <w:rsid w:val="00CB7955"/>
    <w:rsid w:val="00CC15A3"/>
    <w:rsid w:val="00CC6444"/>
    <w:rsid w:val="00CE5512"/>
    <w:rsid w:val="00D00765"/>
    <w:rsid w:val="00D112E5"/>
    <w:rsid w:val="00D23AC3"/>
    <w:rsid w:val="00D24C2D"/>
    <w:rsid w:val="00D272B5"/>
    <w:rsid w:val="00D34B63"/>
    <w:rsid w:val="00D40E83"/>
    <w:rsid w:val="00D75925"/>
    <w:rsid w:val="00DA4ADE"/>
    <w:rsid w:val="00DD7738"/>
    <w:rsid w:val="00E13BB6"/>
    <w:rsid w:val="00E17666"/>
    <w:rsid w:val="00E33B00"/>
    <w:rsid w:val="00E63B9A"/>
    <w:rsid w:val="00E6523B"/>
    <w:rsid w:val="00E81240"/>
    <w:rsid w:val="00E95B18"/>
    <w:rsid w:val="00EA500B"/>
    <w:rsid w:val="00EA6D54"/>
    <w:rsid w:val="00ED68F5"/>
    <w:rsid w:val="00F1616A"/>
    <w:rsid w:val="00F2643B"/>
    <w:rsid w:val="00F64771"/>
    <w:rsid w:val="00F8274C"/>
    <w:rsid w:val="00F8632F"/>
    <w:rsid w:val="00F86E61"/>
    <w:rsid w:val="00FA4C18"/>
    <w:rsid w:val="00FB7BF9"/>
    <w:rsid w:val="00FE568F"/>
    <w:rsid w:val="00FE5C30"/>
    <w:rsid w:val="00FF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14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21D"/>
    <w:pPr>
      <w:ind w:left="720"/>
      <w:contextualSpacing/>
    </w:pPr>
  </w:style>
  <w:style w:type="character" w:customStyle="1" w:styleId="a5">
    <w:name w:val="Гипертекстовая ссылка"/>
    <w:basedOn w:val="a0"/>
    <w:rsid w:val="00543B66"/>
    <w:rPr>
      <w:color w:val="106BBE"/>
    </w:rPr>
  </w:style>
  <w:style w:type="paragraph" w:customStyle="1" w:styleId="a6">
    <w:name w:val="Прижатый влево"/>
    <w:basedOn w:val="a"/>
    <w:next w:val="a"/>
    <w:rsid w:val="00543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rsid w:val="00B67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B6738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A5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633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14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121D"/>
    <w:pPr>
      <w:ind w:left="720"/>
      <w:contextualSpacing/>
    </w:pPr>
  </w:style>
  <w:style w:type="character" w:customStyle="1" w:styleId="a5">
    <w:name w:val="Гипертекстовая ссылка"/>
    <w:basedOn w:val="a0"/>
    <w:rsid w:val="00543B66"/>
    <w:rPr>
      <w:color w:val="106BBE"/>
    </w:rPr>
  </w:style>
  <w:style w:type="paragraph" w:customStyle="1" w:styleId="a6">
    <w:name w:val="Прижатый влево"/>
    <w:basedOn w:val="a"/>
    <w:next w:val="a"/>
    <w:rsid w:val="00543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rsid w:val="00B673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B6738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A52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2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XXJ7TYMEEKJ2-2441-34</_dlc_DocId>
    <_dlc_DocIdUrl xmlns="57504d04-691e-4fc4-8f09-4f19fdbe90f6">
      <Url>https://vip.gov.mari.ru/sernur/kusp/_layouts/DocIdRedir.aspx?ID=XXJ7TYMEEKJ2-2441-34</Url>
      <Description>XXJ7TYMEEKJ2-2441-34</Description>
    </_dlc_DocIdUrl>
    <_x041e__x043f__x0438__x0441__x0430__x043d__x0438__x0435_ xmlns="6d7c22ec-c6a4-4777-88aa-bc3c76ac660e" xsi:nil="true"/>
    <_x041f__x0430__x043f__x043a__x0430_ xmlns="858529a6-525d-498e-8373-2cada26b1f4e">2018 год</_x041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EB43D9FB61AC49B095F1979AC18B47" ma:contentTypeVersion="2" ma:contentTypeDescription="Создание документа." ma:contentTypeScope="" ma:versionID="60f7112efcca3a50505a107c98aebf0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58529a6-525d-498e-8373-2cada26b1f4e" targetNamespace="http://schemas.microsoft.com/office/2006/metadata/properties" ma:root="true" ma:fieldsID="fc1509237d994cb2abf13a83362316ed" ns2:_="" ns3:_="" ns4:_="">
    <xsd:import namespace="57504d04-691e-4fc4-8f09-4f19fdbe90f6"/>
    <xsd:import namespace="6d7c22ec-c6a4-4777-88aa-bc3c76ac660e"/>
    <xsd:import namespace="858529a6-525d-498e-8373-2cada26b1f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529a6-525d-498e-8373-2cada26b1f4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9 год"/>
          <xsd:enumeration value="2011 год"/>
          <xsd:enumeration value="2016 год"/>
          <xsd:enumeration value="2017 год"/>
          <xsd:enumeration value="2018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D96E7-7EB4-4AEE-9384-4F38879B1779}"/>
</file>

<file path=customXml/itemProps2.xml><?xml version="1.0" encoding="utf-8"?>
<ds:datastoreItem xmlns:ds="http://schemas.openxmlformats.org/officeDocument/2006/customXml" ds:itemID="{BA81401B-D6FF-4F38-8503-148D7D3CF64F}"/>
</file>

<file path=customXml/itemProps3.xml><?xml version="1.0" encoding="utf-8"?>
<ds:datastoreItem xmlns:ds="http://schemas.openxmlformats.org/officeDocument/2006/customXml" ds:itemID="{22C2414B-4A4A-40F9-9DB0-3DFF2B01DE13}"/>
</file>

<file path=customXml/itemProps4.xml><?xml version="1.0" encoding="utf-8"?>
<ds:datastoreItem xmlns:ds="http://schemas.openxmlformats.org/officeDocument/2006/customXml" ds:itemID="{A089621D-E41B-449B-845D-34DF21B6A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плана противодествия коррупции 2018</vt:lpstr>
    </vt:vector>
  </TitlesOfParts>
  <Company>Home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плана противодействия коррупции за 2018 г.</dc:title>
  <dc:creator>Бердникова</dc:creator>
  <cp:lastModifiedBy>Инна</cp:lastModifiedBy>
  <cp:revision>6</cp:revision>
  <cp:lastPrinted>2019-10-30T18:01:00Z</cp:lastPrinted>
  <dcterms:created xsi:type="dcterms:W3CDTF">2019-11-02T09:16:00Z</dcterms:created>
  <dcterms:modified xsi:type="dcterms:W3CDTF">2019-12-10T08:11:00Z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0x0101004EEB43D9FB61AC49B095F1979AC18B47</vt:lpwstr>
  </property>
  <property fmtid="{D5CDD505-2E9C-101B-9397-08002B2CF9AE}" pid="3" name="_dlc_DocIdItemGuid">
    <vt:lpwstr>ac2e94f7-85bb-42e4-9724-318bdaf18034</vt:lpwstr>
  </property>
</Properties>
</file>