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E" w:rsidRPr="009D0D93" w:rsidRDefault="008A4E3E" w:rsidP="008A4E3E">
      <w:pPr>
        <w:pStyle w:val="a3"/>
        <w:rPr>
          <w:b/>
          <w:sz w:val="24"/>
          <w:szCs w:val="24"/>
        </w:rPr>
      </w:pPr>
      <w:r w:rsidRPr="009D0D93">
        <w:rPr>
          <w:b/>
          <w:sz w:val="24"/>
          <w:szCs w:val="24"/>
        </w:rPr>
        <w:t>Собрание депутатов муниципального образования</w:t>
      </w:r>
    </w:p>
    <w:p w:rsidR="008A4E3E" w:rsidRPr="009D0D93" w:rsidRDefault="008A4E3E" w:rsidP="008A4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D93">
        <w:rPr>
          <w:rFonts w:ascii="Times New Roman" w:hAnsi="Times New Roman"/>
          <w:b/>
          <w:sz w:val="24"/>
          <w:szCs w:val="24"/>
        </w:rPr>
        <w:t>«Кукнурское   сельское поселение»</w:t>
      </w:r>
    </w:p>
    <w:p w:rsidR="008A4E3E" w:rsidRPr="009D0D93" w:rsidRDefault="008A4E3E" w:rsidP="008A4E3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A4E3E" w:rsidRPr="009D0D93" w:rsidRDefault="007A4D67" w:rsidP="008A4E3E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ПРОЕКТ </w:t>
      </w:r>
      <w:r w:rsidR="008A4E3E" w:rsidRPr="009D0D93">
        <w:rPr>
          <w:rFonts w:ascii="Times New Roman" w:hAnsi="Times New Roman" w:cs="Times New Roman"/>
          <w:color w:val="auto"/>
          <w:sz w:val="24"/>
          <w:szCs w:val="24"/>
        </w:rPr>
        <w:t>РЕШЕНИ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8A4E3E" w:rsidRPr="009D0D93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:rsidR="008A4E3E" w:rsidRPr="009D0D93" w:rsidRDefault="008A4E3E" w:rsidP="008A4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E3E" w:rsidRPr="009D0D93" w:rsidRDefault="008A4E3E" w:rsidP="009D0D93">
      <w:pPr>
        <w:pStyle w:val="a5"/>
        <w:rPr>
          <w:rFonts w:ascii="Times New Roman" w:hAnsi="Times New Roman"/>
          <w:b/>
          <w:sz w:val="24"/>
          <w:szCs w:val="24"/>
        </w:rPr>
      </w:pPr>
      <w:r w:rsidRPr="009D0D93">
        <w:rPr>
          <w:rFonts w:ascii="Times New Roman" w:hAnsi="Times New Roman"/>
          <w:b/>
          <w:sz w:val="24"/>
          <w:szCs w:val="24"/>
        </w:rPr>
        <w:t xml:space="preserve">  </w:t>
      </w:r>
      <w:r w:rsidRPr="009D0D9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0D93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8A4E3E" w:rsidRPr="009D0D93" w:rsidRDefault="008A4E3E" w:rsidP="009D0D93">
      <w:pPr>
        <w:pStyle w:val="a5"/>
        <w:rPr>
          <w:rFonts w:ascii="Times New Roman" w:hAnsi="Times New Roman"/>
          <w:b/>
          <w:sz w:val="24"/>
          <w:szCs w:val="24"/>
        </w:rPr>
      </w:pPr>
      <w:r w:rsidRPr="009D0D93">
        <w:rPr>
          <w:rFonts w:ascii="Times New Roman" w:hAnsi="Times New Roman"/>
          <w:b/>
          <w:sz w:val="24"/>
          <w:szCs w:val="24"/>
        </w:rPr>
        <w:t xml:space="preserve">  </w:t>
      </w:r>
      <w:r w:rsidRPr="009D0D9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0D93">
        <w:rPr>
          <w:rFonts w:ascii="Times New Roman" w:hAnsi="Times New Roman"/>
          <w:b/>
          <w:sz w:val="24"/>
          <w:szCs w:val="24"/>
        </w:rPr>
        <w:t xml:space="preserve"> созыва                                                                 </w:t>
      </w:r>
      <w:r w:rsidR="009D0D93">
        <w:rPr>
          <w:rFonts w:ascii="Times New Roman" w:hAnsi="Times New Roman"/>
          <w:b/>
          <w:sz w:val="24"/>
          <w:szCs w:val="24"/>
        </w:rPr>
        <w:t xml:space="preserve">   </w:t>
      </w:r>
      <w:r w:rsidRPr="009D0D93">
        <w:rPr>
          <w:rFonts w:ascii="Times New Roman" w:hAnsi="Times New Roman"/>
          <w:b/>
          <w:sz w:val="24"/>
          <w:szCs w:val="24"/>
        </w:rPr>
        <w:t xml:space="preserve">      </w:t>
      </w:r>
      <w:r w:rsidR="007A4D67">
        <w:rPr>
          <w:rFonts w:ascii="Times New Roman" w:hAnsi="Times New Roman"/>
          <w:b/>
          <w:sz w:val="24"/>
          <w:szCs w:val="24"/>
        </w:rPr>
        <w:t>на ____</w:t>
      </w:r>
      <w:r w:rsidRPr="009D0D93">
        <w:rPr>
          <w:rFonts w:ascii="Times New Roman" w:hAnsi="Times New Roman"/>
          <w:b/>
          <w:sz w:val="24"/>
          <w:szCs w:val="24"/>
        </w:rPr>
        <w:t xml:space="preserve"> ноябр</w:t>
      </w:r>
      <w:r w:rsidR="007A4D67">
        <w:rPr>
          <w:rFonts w:ascii="Times New Roman" w:hAnsi="Times New Roman"/>
          <w:b/>
          <w:sz w:val="24"/>
          <w:szCs w:val="24"/>
        </w:rPr>
        <w:t>ь</w:t>
      </w:r>
      <w:r w:rsidRPr="009D0D93">
        <w:rPr>
          <w:rFonts w:ascii="Times New Roman" w:hAnsi="Times New Roman"/>
          <w:b/>
          <w:sz w:val="24"/>
          <w:szCs w:val="24"/>
        </w:rPr>
        <w:t xml:space="preserve">  2014 г.</w:t>
      </w:r>
    </w:p>
    <w:p w:rsidR="008A4E3E" w:rsidRPr="009D0D93" w:rsidRDefault="008A4E3E" w:rsidP="008A4E3E">
      <w:pPr>
        <w:jc w:val="both"/>
        <w:rPr>
          <w:rFonts w:ascii="Times New Roman" w:hAnsi="Times New Roman"/>
          <w:b/>
          <w:sz w:val="24"/>
          <w:szCs w:val="24"/>
        </w:rPr>
      </w:pPr>
    </w:p>
    <w:p w:rsidR="00056BCE" w:rsidRPr="009D0D93" w:rsidRDefault="00056BCE" w:rsidP="008A4E3E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D93">
        <w:rPr>
          <w:rFonts w:ascii="Times New Roman" w:hAnsi="Times New Roman"/>
          <w:b/>
          <w:color w:val="000000"/>
          <w:sz w:val="24"/>
          <w:szCs w:val="24"/>
        </w:rPr>
        <w:t>Об установлении налога на имущество физических лиц</w:t>
      </w:r>
    </w:p>
    <w:p w:rsidR="00056BCE" w:rsidRPr="009D0D93" w:rsidRDefault="00056BCE" w:rsidP="008A4E3E">
      <w:pPr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6677" w:rsidRPr="009D0D93" w:rsidRDefault="00A46677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0D93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</w:t>
      </w:r>
      <w:proofErr w:type="gramEnd"/>
      <w:r w:rsidRPr="009D0D93">
        <w:rPr>
          <w:rFonts w:ascii="Times New Roman" w:hAnsi="Times New Roman"/>
          <w:color w:val="000000"/>
          <w:sz w:val="24"/>
          <w:szCs w:val="24"/>
        </w:rPr>
        <w:t xml:space="preserve"> физических лиц» и Уставом Собрания депутатов муниципального образования</w:t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 xml:space="preserve"> «Кукнурское сельское поселение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», Собрание депутатов муниципального образования </w:t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>«Кукнурское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>сельское поселение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  »  решило:  </w:t>
      </w:r>
    </w:p>
    <w:p w:rsidR="00A46677" w:rsidRPr="009D0D93" w:rsidRDefault="00A46677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1. Установить на территории муниципального образования </w:t>
      </w:r>
      <w:r w:rsidRPr="009D0D93">
        <w:rPr>
          <w:rFonts w:ascii="Times New Roman" w:hAnsi="Times New Roman"/>
          <w:color w:val="000000"/>
          <w:sz w:val="24"/>
          <w:szCs w:val="24"/>
        </w:rPr>
        <w:br/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>« Кукнурского  сельского поселения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 » налог на имущество физических лиц.</w:t>
      </w:r>
    </w:p>
    <w:p w:rsidR="00A46677" w:rsidRPr="009D0D93" w:rsidRDefault="00A46677" w:rsidP="00A46677">
      <w:pPr>
        <w:shd w:val="clear" w:color="auto" w:fill="FFFFFF"/>
        <w:tabs>
          <w:tab w:val="left" w:pos="4962"/>
          <w:tab w:val="left" w:leader="underscore" w:pos="811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2. </w:t>
      </w:r>
      <w:r w:rsidRPr="009D0D93">
        <w:rPr>
          <w:rFonts w:ascii="Times New Roman" w:hAnsi="Times New Roman"/>
          <w:color w:val="000000"/>
          <w:spacing w:val="-5"/>
          <w:sz w:val="24"/>
          <w:szCs w:val="24"/>
        </w:rPr>
        <w:t xml:space="preserve">Установить ставки  по налогу на имущество физических лиц </w:t>
      </w:r>
      <w:r w:rsidRPr="009D0D93">
        <w:rPr>
          <w:rFonts w:ascii="Times New Roman" w:hAnsi="Times New Roman"/>
          <w:sz w:val="24"/>
          <w:szCs w:val="24"/>
        </w:rPr>
        <w:t>исходя из кадастровой стоимости объекта налогообложения: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1) 0,1 процента в отношении: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жилых домов, жилых помещений;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гаражей и </w:t>
      </w:r>
      <w:proofErr w:type="spellStart"/>
      <w:r w:rsidRPr="009D0D93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9D0D93">
        <w:rPr>
          <w:rFonts w:ascii="Times New Roman" w:hAnsi="Times New Roman"/>
          <w:sz w:val="24"/>
          <w:szCs w:val="24"/>
        </w:rPr>
        <w:t>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D93">
        <w:rPr>
          <w:rFonts w:ascii="Times New Roman" w:hAnsi="Times New Roman"/>
          <w:sz w:val="24"/>
          <w:szCs w:val="24"/>
        </w:rPr>
        <w:t>2) 0,3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 3)   0,5    процента в отношении прочих объектов налогообложения.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3. Установить ставки по налогу на имущество физических лиц исходя из инвентаризационной стоимости объекта </w:t>
      </w:r>
      <w:proofErr w:type="gramStart"/>
      <w:r w:rsidRPr="009D0D93">
        <w:rPr>
          <w:rFonts w:ascii="Times New Roman" w:hAnsi="Times New Roman"/>
          <w:sz w:val="24"/>
          <w:szCs w:val="24"/>
        </w:rPr>
        <w:t>налогообложения</w:t>
      </w:r>
      <w:proofErr w:type="gramEnd"/>
      <w:r w:rsidRPr="009D0D93">
        <w:rPr>
          <w:rFonts w:ascii="Times New Roman" w:hAnsi="Times New Roman"/>
          <w:sz w:val="24"/>
          <w:szCs w:val="24"/>
        </w:rPr>
        <w:t xml:space="preserve">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</w:t>
      </w:r>
      <w:r w:rsidRPr="009D0D93">
        <w:rPr>
          <w:rFonts w:ascii="Times New Roman" w:hAnsi="Times New Roman"/>
          <w:sz w:val="24"/>
          <w:szCs w:val="24"/>
        </w:rPr>
        <w:lastRenderedPageBreak/>
        <w:t xml:space="preserve">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D93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D93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D93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9D0D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D0D93">
        <w:rPr>
          <w:rFonts w:ascii="Times New Roman" w:hAnsi="Times New Roman"/>
          <w:color w:val="000000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стоимости, за исключением случаев, предусмотренных абзацем вторым настоящего пункта, в случае принятия законодательного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статьи 5 Налогового кодекса Российской Федерации.</w:t>
      </w:r>
      <w:proofErr w:type="gramEnd"/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>Налоговая база в отношении объектов налогообложения, за исключением объектов, указанных в абзаце третьем настоящего пункта, определяется исходя из их инвентаризационной стоимости в случае, если законодательным актом Республики Марий Эл не принято решение, предусмотренное абзацем первым настоящего пункта.</w:t>
      </w:r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D0D93">
        <w:rPr>
          <w:rFonts w:ascii="Times New Roman" w:hAnsi="Times New Roman"/>
          <w:sz w:val="24"/>
          <w:szCs w:val="24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 решениями Собрания депутатов муниципального образования «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>Кукнурское сельское поселение</w:t>
      </w:r>
      <w:r w:rsidRPr="009D0D93">
        <w:rPr>
          <w:rFonts w:ascii="Times New Roman" w:hAnsi="Times New Roman"/>
          <w:sz w:val="24"/>
          <w:szCs w:val="24"/>
        </w:rPr>
        <w:t>» от 08 августа  2006года, действующих до дня вступления в силу настоящего решения.</w:t>
      </w:r>
      <w:proofErr w:type="gramEnd"/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6. 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Признать </w:t>
      </w:r>
      <w:r w:rsidRPr="009D0D93">
        <w:rPr>
          <w:rFonts w:ascii="Times New Roman" w:hAnsi="Times New Roman"/>
          <w:sz w:val="24"/>
          <w:szCs w:val="24"/>
        </w:rPr>
        <w:t xml:space="preserve">утратившим силу 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>Решение Собрания депутатов муниципального образования «Кукнурское сельское поселе</w:t>
      </w:r>
      <w:r w:rsidR="008A4E3E"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ние » от 08 августа 2006 года № 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>43 «О налоге на имущество физических лиц»</w:t>
      </w:r>
    </w:p>
    <w:p w:rsidR="00A46677" w:rsidRPr="009D0D93" w:rsidRDefault="00A46677" w:rsidP="00A4667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pacing w:val="-1"/>
          <w:sz w:val="24"/>
          <w:szCs w:val="24"/>
        </w:rPr>
        <w:t xml:space="preserve">  7</w:t>
      </w:r>
      <w:r w:rsidRPr="009D0D93">
        <w:rPr>
          <w:rFonts w:ascii="Times New Roman" w:hAnsi="Times New Roman"/>
          <w:color w:val="000000"/>
          <w:sz w:val="24"/>
          <w:szCs w:val="24"/>
        </w:rPr>
        <w:t>. 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 8. Н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астоящее решение опубликовать в районных газетах «Край </w:t>
      </w:r>
      <w:proofErr w:type="spellStart"/>
      <w:r w:rsidRPr="009D0D93">
        <w:rPr>
          <w:rFonts w:ascii="Times New Roman" w:hAnsi="Times New Roman"/>
          <w:color w:val="000000"/>
          <w:sz w:val="24"/>
          <w:szCs w:val="24"/>
        </w:rPr>
        <w:t>сернурский</w:t>
      </w:r>
      <w:proofErr w:type="spellEnd"/>
      <w:r w:rsidRPr="009D0D93">
        <w:rPr>
          <w:rFonts w:ascii="Times New Roman" w:hAnsi="Times New Roman"/>
          <w:color w:val="000000"/>
          <w:sz w:val="24"/>
          <w:szCs w:val="24"/>
        </w:rPr>
        <w:t>» или «</w:t>
      </w:r>
      <w:proofErr w:type="spellStart"/>
      <w:r w:rsidRPr="009D0D93">
        <w:rPr>
          <w:rFonts w:ascii="Times New Roman" w:hAnsi="Times New Roman"/>
          <w:color w:val="000000"/>
          <w:sz w:val="24"/>
          <w:szCs w:val="24"/>
        </w:rPr>
        <w:t>Шернур</w:t>
      </w:r>
      <w:proofErr w:type="spellEnd"/>
      <w:r w:rsidRPr="009D0D93">
        <w:rPr>
          <w:rFonts w:ascii="Times New Roman" w:hAnsi="Times New Roman"/>
          <w:color w:val="000000"/>
          <w:sz w:val="24"/>
          <w:szCs w:val="24"/>
        </w:rPr>
        <w:t xml:space="preserve"> вел».</w:t>
      </w:r>
    </w:p>
    <w:p w:rsidR="00056BCE" w:rsidRPr="009D0D93" w:rsidRDefault="00056BCE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 Председатель собрания депутатов</w:t>
      </w:r>
    </w:p>
    <w:p w:rsidR="00056BCE" w:rsidRPr="009D0D93" w:rsidRDefault="00056BCE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056BCE" w:rsidRPr="009D0D93" w:rsidRDefault="00056BCE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 «Кукнурское сельское поселение»                         А.Ф. </w:t>
      </w:r>
      <w:proofErr w:type="spellStart"/>
      <w:r w:rsidRPr="009D0D93">
        <w:rPr>
          <w:rFonts w:ascii="Times New Roman" w:hAnsi="Times New Roman"/>
          <w:color w:val="000000"/>
          <w:sz w:val="24"/>
          <w:szCs w:val="24"/>
        </w:rPr>
        <w:t>Конаков</w:t>
      </w:r>
      <w:proofErr w:type="spellEnd"/>
    </w:p>
    <w:p w:rsidR="00E230B8" w:rsidRPr="009D0D93" w:rsidRDefault="00E230B8" w:rsidP="00A46677">
      <w:pPr>
        <w:spacing w:after="0"/>
        <w:rPr>
          <w:rFonts w:ascii="Times New Roman" w:hAnsi="Times New Roman"/>
          <w:sz w:val="24"/>
          <w:szCs w:val="24"/>
        </w:rPr>
      </w:pPr>
    </w:p>
    <w:sectPr w:rsidR="00E230B8" w:rsidRPr="009D0D93" w:rsidSect="00E2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6BCE"/>
    <w:rsid w:val="00056BCE"/>
    <w:rsid w:val="000B77E8"/>
    <w:rsid w:val="0019554F"/>
    <w:rsid w:val="004945B6"/>
    <w:rsid w:val="004D7D6F"/>
    <w:rsid w:val="00605CB2"/>
    <w:rsid w:val="006A2F5A"/>
    <w:rsid w:val="006B2DDA"/>
    <w:rsid w:val="007A4D67"/>
    <w:rsid w:val="008A4E3E"/>
    <w:rsid w:val="009D0D93"/>
    <w:rsid w:val="009D5F30"/>
    <w:rsid w:val="00A46677"/>
    <w:rsid w:val="00A57EC0"/>
    <w:rsid w:val="00D57E59"/>
    <w:rsid w:val="00E230B8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B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B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8A4E3E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8A4E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9D0D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налога на имущество физических лиц</_x041e__x043f__x0438__x0441__x0430__x043d__x0438__x0435_>
    <_x041f__x0430__x043f__x043a__x0430_ xmlns="97df0c19-c99d-4cb0-bdd4-343ae6838edb">2014 год</_x041f__x0430__x043f__x043a__x0430_>
    <_dlc_DocId xmlns="57504d04-691e-4fc4-8f09-4f19fdbe90f6">XXJ7TYMEEKJ2-3623-5</_dlc_DocId>
    <_dlc_DocIdUrl xmlns="57504d04-691e-4fc4-8f09-4f19fdbe90f6">
      <Url>http://spsearch.gov.mari.ru:32643/sernur/kusp/_layouts/DocIdRedir.aspx?ID=XXJ7TYMEEKJ2-3623-5</Url>
      <Description>XXJ7TYMEEKJ2-3623-5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8ACD0-8F4E-44B8-8290-B38C0E9474A3}"/>
</file>

<file path=customXml/itemProps2.xml><?xml version="1.0" encoding="utf-8"?>
<ds:datastoreItem xmlns:ds="http://schemas.openxmlformats.org/officeDocument/2006/customXml" ds:itemID="{9B957193-35C9-42FF-A200-A80D8BC57E52}"/>
</file>

<file path=customXml/itemProps3.xml><?xml version="1.0" encoding="utf-8"?>
<ds:datastoreItem xmlns:ds="http://schemas.openxmlformats.org/officeDocument/2006/customXml" ds:itemID="{38EF53D5-0D2F-463F-8061-6A215CF8D192}"/>
</file>

<file path=customXml/itemProps4.xml><?xml version="1.0" encoding="utf-8"?>
<ds:datastoreItem xmlns:ds="http://schemas.openxmlformats.org/officeDocument/2006/customXml" ds:itemID="{A0153654-FE6B-421A-8DC2-C925B3CA1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Кукнурская Администр</dc:creator>
  <cp:keywords/>
  <dc:description/>
  <cp:lastModifiedBy>Кукнурская Администр</cp:lastModifiedBy>
  <cp:revision>12</cp:revision>
  <cp:lastPrinted>2014-11-25T08:06:00Z</cp:lastPrinted>
  <dcterms:created xsi:type="dcterms:W3CDTF">2014-10-30T06:26:00Z</dcterms:created>
  <dcterms:modified xsi:type="dcterms:W3CDTF">2014-11-28T06:58:00Z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964f97f1-611a-457b-80f2-75e83d5db8bc</vt:lpwstr>
  </property>
</Properties>
</file>