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1A63" w:rsidRPr="00781A63" w:rsidTr="00F875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3" w:rsidRPr="00781A63" w:rsidRDefault="00781A63" w:rsidP="00781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A63" w:rsidRPr="00781A63" w:rsidRDefault="00781A63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63">
              <w:rPr>
                <w:rFonts w:ascii="Times New Roman" w:hAnsi="Times New Roman" w:cs="Times New Roman"/>
                <w:sz w:val="20"/>
                <w:szCs w:val="20"/>
              </w:rPr>
              <w:t>МАРИЙ ЭЛ РЕСПУБЛИК</w:t>
            </w:r>
          </w:p>
          <w:p w:rsidR="00781A63" w:rsidRDefault="00781A63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63">
              <w:rPr>
                <w:rFonts w:ascii="Times New Roman" w:hAnsi="Times New Roman" w:cs="Times New Roman"/>
                <w:sz w:val="20"/>
                <w:szCs w:val="20"/>
              </w:rPr>
              <w:t>ШЕРНУР МУНИЦИПАЛ РАЙОНЫСО</w:t>
            </w:r>
          </w:p>
          <w:p w:rsidR="00781A63" w:rsidRPr="00781A63" w:rsidRDefault="00781A63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63">
              <w:rPr>
                <w:rFonts w:ascii="Times New Roman" w:hAnsi="Times New Roman" w:cs="Times New Roman"/>
                <w:sz w:val="20"/>
                <w:szCs w:val="20"/>
              </w:rPr>
              <w:t xml:space="preserve">КУКНУР ЯЛ КУНДЕМ </w:t>
            </w:r>
          </w:p>
          <w:p w:rsidR="00781A63" w:rsidRPr="00781A63" w:rsidRDefault="00781A63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63">
              <w:rPr>
                <w:rFonts w:ascii="Times New Roman" w:hAnsi="Times New Roman" w:cs="Times New Roman"/>
                <w:sz w:val="20"/>
                <w:szCs w:val="20"/>
              </w:rPr>
              <w:t>ДЕПУТАТ – ВЛАК ПОГЫНЫН</w:t>
            </w:r>
          </w:p>
          <w:p w:rsidR="00781A63" w:rsidRPr="00781A63" w:rsidRDefault="00781A63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63">
              <w:rPr>
                <w:rFonts w:ascii="Times New Roman" w:hAnsi="Times New Roman" w:cs="Times New Roman"/>
                <w:sz w:val="20"/>
                <w:szCs w:val="20"/>
              </w:rPr>
              <w:t>РЕШЕНИЙЖЕ</w:t>
            </w:r>
          </w:p>
          <w:p w:rsidR="00781A63" w:rsidRPr="00781A63" w:rsidRDefault="00781A63" w:rsidP="00781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3" w:rsidRPr="00781A63" w:rsidRDefault="00781A63" w:rsidP="00F875F7">
            <w:pPr>
              <w:pStyle w:val="aa"/>
              <w:ind w:left="177" w:hanging="1"/>
              <w:rPr>
                <w:sz w:val="20"/>
              </w:rPr>
            </w:pPr>
          </w:p>
          <w:p w:rsidR="00781A63" w:rsidRPr="00781A63" w:rsidRDefault="00781A63" w:rsidP="00781A63">
            <w:pPr>
              <w:pStyle w:val="aa"/>
              <w:ind w:left="177" w:hanging="1"/>
              <w:jc w:val="center"/>
              <w:rPr>
                <w:sz w:val="20"/>
              </w:rPr>
            </w:pPr>
            <w:r w:rsidRPr="00781A63">
              <w:rPr>
                <w:sz w:val="20"/>
              </w:rPr>
              <w:t>РЕШЕНИЕ</w:t>
            </w:r>
          </w:p>
          <w:p w:rsidR="00781A63" w:rsidRPr="00781A63" w:rsidRDefault="00781A63" w:rsidP="00781A63">
            <w:pPr>
              <w:pStyle w:val="aa"/>
              <w:ind w:left="177" w:hanging="1"/>
              <w:jc w:val="center"/>
              <w:rPr>
                <w:sz w:val="20"/>
              </w:rPr>
            </w:pPr>
            <w:r w:rsidRPr="00781A63">
              <w:rPr>
                <w:sz w:val="20"/>
              </w:rPr>
              <w:t>СОБРАНИЯ ДЕПУТАТОВ</w:t>
            </w:r>
          </w:p>
          <w:p w:rsidR="00781A63" w:rsidRPr="00781A63" w:rsidRDefault="00781A63" w:rsidP="00781A63">
            <w:pPr>
              <w:pStyle w:val="aa"/>
              <w:ind w:left="177" w:hanging="1"/>
              <w:jc w:val="center"/>
              <w:rPr>
                <w:sz w:val="20"/>
              </w:rPr>
            </w:pPr>
            <w:r w:rsidRPr="00781A63">
              <w:rPr>
                <w:sz w:val="20"/>
              </w:rPr>
              <w:t>КУКНУРСКОГО СЕЛЬСКОГО ПОСЕЛЕНИЯ СЕРНУРСКОГО МУНИЦИПАЛЬНОГО РАЙОНА РЕСПУБЛИКИ МАРИЙ ЭЛ</w:t>
            </w:r>
          </w:p>
        </w:tc>
      </w:tr>
    </w:tbl>
    <w:p w:rsidR="00781A63" w:rsidRPr="00781A63" w:rsidRDefault="00781A63" w:rsidP="00781A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81A63" w:rsidRDefault="00781A63" w:rsidP="00781A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781A63" w:rsidRPr="00781A63" w:rsidRDefault="00781A63" w:rsidP="00781A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81A6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РЕШЕНИЕ № (ПРОЕКТ)</w:t>
      </w:r>
    </w:p>
    <w:p w:rsidR="00781A63" w:rsidRPr="00781A63" w:rsidRDefault="00781A63" w:rsidP="00781A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784"/>
        <w:gridCol w:w="4787"/>
      </w:tblGrid>
      <w:tr w:rsidR="00781A63" w:rsidRPr="00781A63" w:rsidTr="00F875F7">
        <w:trPr>
          <w:trHeight w:val="677"/>
        </w:trPr>
        <w:tc>
          <w:tcPr>
            <w:tcW w:w="4878" w:type="dxa"/>
            <w:hideMark/>
          </w:tcPr>
          <w:p w:rsidR="00781A63" w:rsidRPr="00781A63" w:rsidRDefault="00781A63" w:rsidP="00781A63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сессия</w:t>
            </w:r>
          </w:p>
          <w:p w:rsidR="00781A63" w:rsidRPr="00781A63" w:rsidRDefault="00781A63" w:rsidP="00781A63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781A63" w:rsidRPr="00781A63" w:rsidRDefault="00781A63" w:rsidP="00781A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от _______  2021 года</w:t>
            </w:r>
          </w:p>
        </w:tc>
      </w:tr>
    </w:tbl>
    <w:p w:rsidR="00781A63" w:rsidRPr="00CD6A8E" w:rsidRDefault="00781A63" w:rsidP="00781A63">
      <w:pPr>
        <w:pStyle w:val="af3"/>
        <w:rPr>
          <w:sz w:val="28"/>
          <w:szCs w:val="28"/>
          <w:lang w:eastAsia="ar-SA"/>
        </w:rPr>
      </w:pPr>
    </w:p>
    <w:p w:rsidR="00B41C6D" w:rsidRPr="00DE0456" w:rsidRDefault="002B24C3" w:rsidP="0064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40743" w:rsidRPr="00640743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781A63">
        <w:rPr>
          <w:rFonts w:ascii="Times New Roman" w:hAnsi="Times New Roman" w:cs="Times New Roman"/>
          <w:b/>
          <w:sz w:val="28"/>
          <w:szCs w:val="28"/>
        </w:rPr>
        <w:t>Кукнур</w:t>
      </w:r>
      <w:r w:rsidR="00640743" w:rsidRPr="0064074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781A63" w:rsidRDefault="00280EE2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0743" w:rsidRPr="00640743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280EE2">
        <w:rPr>
          <w:rFonts w:ascii="Times New Roman" w:hAnsi="Times New Roman" w:cs="Times New Roman"/>
          <w:sz w:val="28"/>
          <w:szCs w:val="28"/>
        </w:rPr>
        <w:t>,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81A63">
        <w:rPr>
          <w:rFonts w:ascii="Times New Roman" w:hAnsi="Times New Roman" w:cs="Times New Roman"/>
          <w:sz w:val="28"/>
          <w:szCs w:val="28"/>
        </w:rPr>
        <w:t>Кукнур</w:t>
      </w:r>
      <w:r w:rsidR="000B58FC" w:rsidRPr="00DE045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E6685">
        <w:rPr>
          <w:rFonts w:ascii="Times New Roman" w:hAnsi="Times New Roman" w:cs="Times New Roman"/>
          <w:sz w:val="28"/>
          <w:szCs w:val="28"/>
        </w:rPr>
        <w:t xml:space="preserve"> 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81A6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781A63" w:rsidRPr="00781A63">
        <w:rPr>
          <w:rFonts w:ascii="Times New Roman" w:hAnsi="Times New Roman" w:cs="Times New Roman"/>
          <w:b/>
          <w:sz w:val="28"/>
          <w:szCs w:val="28"/>
        </w:rPr>
        <w:t>Кукнур</w:t>
      </w:r>
      <w:r w:rsidR="003F0FBE" w:rsidRPr="00781A63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5A2572" w:rsidRPr="00781A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06A92" w:rsidRPr="00781A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F19" w:rsidRPr="00781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19" w:rsidRPr="00781A63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781A63">
        <w:rPr>
          <w:rFonts w:ascii="Times New Roman" w:hAnsi="Times New Roman" w:cs="Times New Roman"/>
          <w:b/>
          <w:sz w:val="28"/>
          <w:szCs w:val="28"/>
        </w:rPr>
        <w:t>о:</w:t>
      </w:r>
    </w:p>
    <w:p w:rsidR="00280EE2" w:rsidRPr="00640743" w:rsidRDefault="00280EE2" w:rsidP="00640743">
      <w:pPr>
        <w:pStyle w:val="aa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Arial"/>
          <w:szCs w:val="28"/>
        </w:rPr>
      </w:pPr>
      <w:r w:rsidRPr="00640743">
        <w:rPr>
          <w:rFonts w:eastAsia="Arial"/>
          <w:szCs w:val="28"/>
        </w:rPr>
        <w:t xml:space="preserve">Внести в </w:t>
      </w:r>
      <w:r w:rsidR="00640743" w:rsidRPr="00640743">
        <w:rPr>
          <w:rFonts w:eastAsia="Arial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781A63">
        <w:rPr>
          <w:rFonts w:eastAsia="Arial"/>
          <w:szCs w:val="28"/>
        </w:rPr>
        <w:t>Кукнур</w:t>
      </w:r>
      <w:r w:rsidR="00640743" w:rsidRPr="00640743">
        <w:rPr>
          <w:rFonts w:eastAsia="Arial"/>
          <w:szCs w:val="28"/>
        </w:rPr>
        <w:t>ского сельского поселения</w:t>
      </w:r>
      <w:r w:rsidRPr="00640743">
        <w:rPr>
          <w:rFonts w:eastAsia="Arial"/>
          <w:szCs w:val="28"/>
        </w:rPr>
        <w:t>, утвержденн</w:t>
      </w:r>
      <w:r w:rsidR="00640743" w:rsidRPr="00640743">
        <w:rPr>
          <w:rFonts w:eastAsia="Arial"/>
          <w:szCs w:val="28"/>
        </w:rPr>
        <w:t>ое</w:t>
      </w:r>
      <w:r w:rsidRPr="00640743">
        <w:rPr>
          <w:rFonts w:eastAsia="Arial"/>
          <w:szCs w:val="28"/>
        </w:rPr>
        <w:t xml:space="preserve"> решением </w:t>
      </w:r>
      <w:r w:rsidR="00640743" w:rsidRPr="00640743">
        <w:rPr>
          <w:rFonts w:eastAsia="Arial"/>
          <w:szCs w:val="28"/>
        </w:rPr>
        <w:t>Собрания депутатов муниципального образования «</w:t>
      </w:r>
      <w:r w:rsidR="00781A63">
        <w:rPr>
          <w:rFonts w:eastAsia="Arial"/>
          <w:szCs w:val="28"/>
        </w:rPr>
        <w:t>Кукнур</w:t>
      </w:r>
      <w:r w:rsidR="00640743" w:rsidRPr="00640743">
        <w:rPr>
          <w:rFonts w:eastAsia="Arial"/>
          <w:szCs w:val="28"/>
        </w:rPr>
        <w:t>ское сельс</w:t>
      </w:r>
      <w:r w:rsidR="00ED7541">
        <w:rPr>
          <w:rFonts w:eastAsia="Arial"/>
          <w:szCs w:val="28"/>
        </w:rPr>
        <w:t>кое поселение» от 18</w:t>
      </w:r>
      <w:r w:rsidR="00640743">
        <w:rPr>
          <w:rFonts w:eastAsia="Arial"/>
          <w:szCs w:val="28"/>
        </w:rPr>
        <w:t>.0</w:t>
      </w:r>
      <w:r w:rsidR="00ED7541">
        <w:rPr>
          <w:rFonts w:eastAsia="Arial"/>
          <w:szCs w:val="28"/>
        </w:rPr>
        <w:t>7</w:t>
      </w:r>
      <w:r w:rsidR="00640743">
        <w:rPr>
          <w:rFonts w:eastAsia="Arial"/>
          <w:szCs w:val="28"/>
        </w:rPr>
        <w:t>.</w:t>
      </w:r>
      <w:r w:rsidR="00640743" w:rsidRPr="00640743">
        <w:rPr>
          <w:rFonts w:eastAsia="Arial"/>
          <w:szCs w:val="28"/>
        </w:rPr>
        <w:t>2019 № 2</w:t>
      </w:r>
      <w:r w:rsidR="00ED7541">
        <w:rPr>
          <w:rFonts w:eastAsia="Arial"/>
          <w:szCs w:val="28"/>
        </w:rPr>
        <w:t>33</w:t>
      </w:r>
      <w:r w:rsidR="00640743">
        <w:rPr>
          <w:rFonts w:eastAsia="Arial"/>
          <w:szCs w:val="28"/>
        </w:rPr>
        <w:t xml:space="preserve"> (в редакции </w:t>
      </w:r>
      <w:r w:rsidR="00640743" w:rsidRPr="00640743">
        <w:rPr>
          <w:rFonts w:eastAsia="Arial"/>
          <w:szCs w:val="28"/>
        </w:rPr>
        <w:t>от 2</w:t>
      </w:r>
      <w:r w:rsidR="00ED7541">
        <w:rPr>
          <w:rFonts w:eastAsia="Arial"/>
          <w:szCs w:val="28"/>
        </w:rPr>
        <w:t>4</w:t>
      </w:r>
      <w:r w:rsidR="00640743" w:rsidRPr="00640743">
        <w:rPr>
          <w:rFonts w:eastAsia="Arial"/>
          <w:szCs w:val="28"/>
        </w:rPr>
        <w:t xml:space="preserve">.12.2019 № </w:t>
      </w:r>
      <w:r w:rsidR="00ED7541">
        <w:rPr>
          <w:rFonts w:eastAsia="Arial"/>
          <w:szCs w:val="28"/>
        </w:rPr>
        <w:t>2</w:t>
      </w:r>
      <w:r w:rsidR="00640743" w:rsidRPr="00640743">
        <w:rPr>
          <w:rFonts w:eastAsia="Arial"/>
          <w:szCs w:val="28"/>
        </w:rPr>
        <w:t>1</w:t>
      </w:r>
      <w:r w:rsidR="00ED7541">
        <w:rPr>
          <w:rFonts w:eastAsia="Arial"/>
          <w:szCs w:val="28"/>
        </w:rPr>
        <w:t>, от 16.04</w:t>
      </w:r>
      <w:r w:rsidR="00640743" w:rsidRPr="00640743">
        <w:rPr>
          <w:rFonts w:eastAsia="Arial"/>
          <w:szCs w:val="28"/>
        </w:rPr>
        <w:t>.202</w:t>
      </w:r>
      <w:r w:rsidR="00ED7541">
        <w:rPr>
          <w:rFonts w:eastAsia="Arial"/>
          <w:szCs w:val="28"/>
        </w:rPr>
        <w:t>1 №112</w:t>
      </w:r>
      <w:r w:rsidR="00640743">
        <w:rPr>
          <w:rFonts w:eastAsia="Arial"/>
          <w:szCs w:val="28"/>
        </w:rPr>
        <w:t>)</w:t>
      </w:r>
      <w:r w:rsidRPr="00640743">
        <w:rPr>
          <w:rFonts w:eastAsia="Arial"/>
          <w:szCs w:val="28"/>
        </w:rPr>
        <w:t>, следующие изменения:</w:t>
      </w:r>
    </w:p>
    <w:p w:rsidR="00640743" w:rsidRPr="00562429" w:rsidRDefault="00640743" w:rsidP="00280EE2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b/>
          <w:szCs w:val="28"/>
        </w:rPr>
      </w:pPr>
      <w:r w:rsidRPr="00562429">
        <w:rPr>
          <w:rFonts w:eastAsia="Arial"/>
          <w:b/>
          <w:szCs w:val="28"/>
        </w:rPr>
        <w:t>часть 1.1. дополнить абзацем следующего содержания:</w:t>
      </w:r>
    </w:p>
    <w:p w:rsidR="00280EE2" w:rsidRPr="00640743" w:rsidRDefault="00640743" w:rsidP="00ED7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40743">
        <w:rPr>
          <w:rFonts w:ascii="Times New Roman" w:eastAsia="Arial" w:hAnsi="Times New Roman" w:cs="Times New Roman"/>
          <w:sz w:val="28"/>
          <w:szCs w:val="28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40743">
        <w:rPr>
          <w:rFonts w:ascii="Times New Roman" w:eastAsia="Arial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</w:t>
      </w:r>
      <w:proofErr w:type="gramStart"/>
      <w:r w:rsidRPr="00640743">
        <w:rPr>
          <w:rFonts w:ascii="Times New Roman" w:eastAsia="Arial" w:hAnsi="Times New Roman" w:cs="Times New Roman"/>
          <w:sz w:val="28"/>
          <w:szCs w:val="28"/>
        </w:rPr>
        <w:t>.»</w:t>
      </w:r>
      <w:r w:rsidR="00280EE2" w:rsidRPr="00640743">
        <w:rPr>
          <w:rFonts w:ascii="Times New Roman" w:eastAsia="Arial" w:hAnsi="Times New Roman" w:cs="Times New Roman"/>
          <w:sz w:val="28"/>
          <w:szCs w:val="28"/>
        </w:rPr>
        <w:t>;</w:t>
      </w:r>
      <w:proofErr w:type="gramEnd"/>
    </w:p>
    <w:p w:rsidR="00280EE2" w:rsidRPr="00280EE2" w:rsidRDefault="0020089F" w:rsidP="00280EE2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562429">
        <w:rPr>
          <w:rFonts w:eastAsia="Arial"/>
          <w:b/>
          <w:szCs w:val="28"/>
        </w:rPr>
        <w:lastRenderedPageBreak/>
        <w:t>в пункте 2 части 6.3.</w:t>
      </w:r>
      <w:r>
        <w:rPr>
          <w:rFonts w:eastAsia="Arial"/>
          <w:szCs w:val="28"/>
        </w:rPr>
        <w:t xml:space="preserve"> </w:t>
      </w:r>
      <w:r w:rsidRPr="0020089F">
        <w:rPr>
          <w:rFonts w:eastAsia="Arial"/>
          <w:szCs w:val="28"/>
        </w:rPr>
        <w:t xml:space="preserve">после слов </w:t>
      </w:r>
      <w:r>
        <w:rPr>
          <w:rFonts w:eastAsia="Arial"/>
          <w:szCs w:val="28"/>
        </w:rPr>
        <w:t>«</w:t>
      </w:r>
      <w:r w:rsidRPr="0020089F">
        <w:rPr>
          <w:rFonts w:eastAsia="Arial"/>
          <w:szCs w:val="28"/>
        </w:rPr>
        <w:t>в письменной форме</w:t>
      </w:r>
      <w:r>
        <w:rPr>
          <w:rFonts w:eastAsia="Arial"/>
          <w:szCs w:val="28"/>
        </w:rPr>
        <w:t>»</w:t>
      </w:r>
      <w:r w:rsidRPr="0020089F">
        <w:rPr>
          <w:rFonts w:eastAsia="Arial"/>
          <w:szCs w:val="28"/>
        </w:rPr>
        <w:t xml:space="preserve"> дополнить словами </w:t>
      </w:r>
      <w:r>
        <w:rPr>
          <w:rFonts w:eastAsia="Arial"/>
          <w:szCs w:val="28"/>
        </w:rPr>
        <w:t>«</w:t>
      </w:r>
      <w:r w:rsidRPr="0020089F">
        <w:rPr>
          <w:rFonts w:eastAsia="Arial"/>
          <w:szCs w:val="28"/>
        </w:rPr>
        <w:t>или в форме электронного документа</w:t>
      </w:r>
      <w:r>
        <w:rPr>
          <w:rFonts w:eastAsia="Arial"/>
          <w:szCs w:val="28"/>
        </w:rPr>
        <w:t>»</w:t>
      </w:r>
      <w:r w:rsidR="00280EE2" w:rsidRPr="00280EE2">
        <w:rPr>
          <w:rFonts w:eastAsia="Arial"/>
          <w:szCs w:val="28"/>
        </w:rPr>
        <w:t>.</w:t>
      </w:r>
    </w:p>
    <w:p w:rsidR="00280EE2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280EE2">
        <w:rPr>
          <w:rFonts w:eastAsia="Arial"/>
          <w:szCs w:val="28"/>
        </w:rPr>
        <w:t>Настоящее решение</w:t>
      </w:r>
      <w:r w:rsidR="00754125">
        <w:rPr>
          <w:rFonts w:eastAsia="Arial"/>
          <w:szCs w:val="28"/>
        </w:rPr>
        <w:t xml:space="preserve"> подлежит официальному обнародованию и</w:t>
      </w:r>
      <w:r w:rsidRPr="00280EE2">
        <w:rPr>
          <w:rFonts w:eastAsia="Arial"/>
          <w:szCs w:val="28"/>
        </w:rPr>
        <w:t xml:space="preserve"> </w:t>
      </w:r>
      <w:r w:rsidR="00754125" w:rsidRPr="00754125">
        <w:rPr>
          <w:rFonts w:eastAsia="Arial"/>
          <w:szCs w:val="28"/>
        </w:rPr>
        <w:t xml:space="preserve">распространяется на правоотношения, возникшие с 01 </w:t>
      </w:r>
      <w:r w:rsidR="00754125">
        <w:rPr>
          <w:rFonts w:eastAsia="Arial"/>
          <w:szCs w:val="28"/>
        </w:rPr>
        <w:t>июля</w:t>
      </w:r>
      <w:r w:rsidR="00754125" w:rsidRPr="00754125">
        <w:rPr>
          <w:rFonts w:eastAsia="Arial"/>
          <w:szCs w:val="28"/>
        </w:rPr>
        <w:t xml:space="preserve"> 2021 </w:t>
      </w:r>
      <w:r w:rsidR="0020089F">
        <w:rPr>
          <w:rFonts w:eastAsia="Arial"/>
          <w:szCs w:val="28"/>
        </w:rPr>
        <w:t>года</w:t>
      </w:r>
      <w:r w:rsidRPr="00280EE2">
        <w:rPr>
          <w:rFonts w:eastAsia="Arial"/>
          <w:szCs w:val="28"/>
        </w:rPr>
        <w:t>.</w:t>
      </w:r>
    </w:p>
    <w:p w:rsidR="007D7FD8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280EE2">
        <w:rPr>
          <w:rFonts w:eastAsia="Arial"/>
          <w:szCs w:val="28"/>
        </w:rPr>
        <w:t>Контроль за</w:t>
      </w:r>
      <w:proofErr w:type="gramEnd"/>
      <w:r w:rsidRPr="00280EE2">
        <w:rPr>
          <w:rFonts w:eastAsia="Arial"/>
          <w:szCs w:val="28"/>
        </w:rPr>
        <w:t xml:space="preserve">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1" w:rsidRPr="00ED7541" w:rsidRDefault="00ED7541" w:rsidP="00ED7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541">
        <w:rPr>
          <w:rFonts w:ascii="Times New Roman" w:hAnsi="Times New Roman" w:cs="Times New Roman"/>
          <w:sz w:val="26"/>
          <w:szCs w:val="26"/>
        </w:rPr>
        <w:t xml:space="preserve">Глава Кукнурского сельского поселения, </w:t>
      </w:r>
    </w:p>
    <w:p w:rsidR="00062440" w:rsidRPr="00ED7541" w:rsidRDefault="00ED7541" w:rsidP="00ED7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541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Л.И.Алмаматова</w:t>
      </w:r>
      <w:proofErr w:type="spellEnd"/>
    </w:p>
    <w:sectPr w:rsidR="00062440" w:rsidRPr="00ED7541" w:rsidSect="00F5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0DCE01F4"/>
    <w:lvl w:ilvl="0" w:tplc="237A792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108EA"/>
    <w:rsid w:val="00051213"/>
    <w:rsid w:val="00062440"/>
    <w:rsid w:val="000B58FC"/>
    <w:rsid w:val="000D2402"/>
    <w:rsid w:val="00120832"/>
    <w:rsid w:val="00155244"/>
    <w:rsid w:val="00184033"/>
    <w:rsid w:val="001A0F6C"/>
    <w:rsid w:val="001F19E8"/>
    <w:rsid w:val="0020089F"/>
    <w:rsid w:val="00215313"/>
    <w:rsid w:val="002228EB"/>
    <w:rsid w:val="00232349"/>
    <w:rsid w:val="00256824"/>
    <w:rsid w:val="00280EE2"/>
    <w:rsid w:val="002921F8"/>
    <w:rsid w:val="002B24C3"/>
    <w:rsid w:val="00304D0A"/>
    <w:rsid w:val="00337CBE"/>
    <w:rsid w:val="00350CA7"/>
    <w:rsid w:val="00352F19"/>
    <w:rsid w:val="003655D0"/>
    <w:rsid w:val="00392E30"/>
    <w:rsid w:val="00394B80"/>
    <w:rsid w:val="00397BC5"/>
    <w:rsid w:val="003F0FBE"/>
    <w:rsid w:val="004340B4"/>
    <w:rsid w:val="00435E2E"/>
    <w:rsid w:val="00471B8F"/>
    <w:rsid w:val="00476356"/>
    <w:rsid w:val="0049603C"/>
    <w:rsid w:val="004B756C"/>
    <w:rsid w:val="004D7AE4"/>
    <w:rsid w:val="004E7756"/>
    <w:rsid w:val="00546AB0"/>
    <w:rsid w:val="00562429"/>
    <w:rsid w:val="0057254C"/>
    <w:rsid w:val="005953F9"/>
    <w:rsid w:val="005A2572"/>
    <w:rsid w:val="005B63B5"/>
    <w:rsid w:val="00630E44"/>
    <w:rsid w:val="00640743"/>
    <w:rsid w:val="00667536"/>
    <w:rsid w:val="006C239C"/>
    <w:rsid w:val="0070750A"/>
    <w:rsid w:val="007116C4"/>
    <w:rsid w:val="00754125"/>
    <w:rsid w:val="007773D6"/>
    <w:rsid w:val="00781A63"/>
    <w:rsid w:val="00795C18"/>
    <w:rsid w:val="007B23CF"/>
    <w:rsid w:val="007D7FD8"/>
    <w:rsid w:val="007E35BC"/>
    <w:rsid w:val="007E649E"/>
    <w:rsid w:val="0082753C"/>
    <w:rsid w:val="00832E44"/>
    <w:rsid w:val="008A0967"/>
    <w:rsid w:val="008C487F"/>
    <w:rsid w:val="008E6685"/>
    <w:rsid w:val="008F1ADE"/>
    <w:rsid w:val="009125B4"/>
    <w:rsid w:val="00944D28"/>
    <w:rsid w:val="009B004B"/>
    <w:rsid w:val="009C0FA6"/>
    <w:rsid w:val="00A108EA"/>
    <w:rsid w:val="00A26709"/>
    <w:rsid w:val="00A32D32"/>
    <w:rsid w:val="00A54654"/>
    <w:rsid w:val="00A549B3"/>
    <w:rsid w:val="00AB6D96"/>
    <w:rsid w:val="00AC2932"/>
    <w:rsid w:val="00B07B17"/>
    <w:rsid w:val="00B1431E"/>
    <w:rsid w:val="00B41C6D"/>
    <w:rsid w:val="00B47A05"/>
    <w:rsid w:val="00B52B62"/>
    <w:rsid w:val="00BB5407"/>
    <w:rsid w:val="00C06A92"/>
    <w:rsid w:val="00CA0F65"/>
    <w:rsid w:val="00D03E23"/>
    <w:rsid w:val="00D16363"/>
    <w:rsid w:val="00D2341A"/>
    <w:rsid w:val="00D66903"/>
    <w:rsid w:val="00D81C22"/>
    <w:rsid w:val="00DC60EF"/>
    <w:rsid w:val="00DE0456"/>
    <w:rsid w:val="00E1670E"/>
    <w:rsid w:val="00E31BA5"/>
    <w:rsid w:val="00E61FBC"/>
    <w:rsid w:val="00E8066B"/>
    <w:rsid w:val="00EB5A3B"/>
    <w:rsid w:val="00ED7541"/>
    <w:rsid w:val="00EE5318"/>
    <w:rsid w:val="00EF7A4E"/>
    <w:rsid w:val="00F27D10"/>
    <w:rsid w:val="00F50944"/>
    <w:rsid w:val="00F5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1"/>
    <w:link w:val="af4"/>
    <w:rsid w:val="00781A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781A6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0CEFC513914C4AAD280780867BCCFE" ma:contentTypeVersion="2" ma:contentTypeDescription="Создание документа." ma:contentTypeScope="" ma:versionID="736a47b184fdffd0675f22aca0d034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df0c19-c99d-4cb0-bdd4-343ae6838edb" targetNamespace="http://schemas.microsoft.com/office/2006/metadata/properties" ma:root="true" ma:fieldsID="485e0ac662da40461e296bccb482feda" ns2:_="" ns3:_="" ns4:_="">
    <xsd:import namespace="57504d04-691e-4fc4-8f09-4f19fdbe90f6"/>
    <xsd:import namespace="6d7c22ec-c6a4-4777-88aa-bc3c76ac660e"/>
    <xsd:import namespace="97df0c19-c99d-4cb0-bdd4-343ae6838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c19-c99d-4cb0-bdd4-343ae6838e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организации и проведения публичных слушаний по вопросам градостроительной деятельности на территории Кукнурского сельского поселения</_x041e__x043f__x0438__x0441__x0430__x043d__x0438__x0435_>
    <_x041f__x0430__x043f__x043a__x0430_ xmlns="97df0c19-c99d-4cb0-bdd4-343ae6838edb">2021 год</_x041f__x0430__x043f__x043a__x0430_>
    <_dlc_DocId xmlns="57504d04-691e-4fc4-8f09-4f19fdbe90f6">XXJ7TYMEEKJ2-3623-46</_dlc_DocId>
    <_dlc_DocIdUrl xmlns="57504d04-691e-4fc4-8f09-4f19fdbe90f6">
      <Url>https://vip.gov.mari.ru/sernur/kusp/_layouts/DocIdRedir.aspx?ID=XXJ7TYMEEKJ2-3623-46</Url>
      <Description>XXJ7TYMEEKJ2-3623-46</Description>
    </_dlc_DocIdUrl>
  </documentManagement>
</p:properties>
</file>

<file path=customXml/itemProps1.xml><?xml version="1.0" encoding="utf-8"?>
<ds:datastoreItem xmlns:ds="http://schemas.openxmlformats.org/officeDocument/2006/customXml" ds:itemID="{E27D5043-3EA5-4C2C-AEF2-42F3E9FD37E3}"/>
</file>

<file path=customXml/itemProps2.xml><?xml version="1.0" encoding="utf-8"?>
<ds:datastoreItem xmlns:ds="http://schemas.openxmlformats.org/officeDocument/2006/customXml" ds:itemID="{95ECF910-1E13-4ACA-8FD1-CD84869F7AD0}"/>
</file>

<file path=customXml/itemProps3.xml><?xml version="1.0" encoding="utf-8"?>
<ds:datastoreItem xmlns:ds="http://schemas.openxmlformats.org/officeDocument/2006/customXml" ds:itemID="{7FB1227D-E44E-4A72-AE0D-598A93608CFC}"/>
</file>

<file path=customXml/itemProps4.xml><?xml version="1.0" encoding="utf-8"?>
<ds:datastoreItem xmlns:ds="http://schemas.openxmlformats.org/officeDocument/2006/customXml" ds:itemID="{A3B3E242-11D3-44E6-8994-CF0E03765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Кукнурская Администр</cp:lastModifiedBy>
  <cp:revision>50</cp:revision>
  <cp:lastPrinted>2021-05-31T11:14:00Z</cp:lastPrinted>
  <dcterms:created xsi:type="dcterms:W3CDTF">2021-01-19T12:08:00Z</dcterms:created>
  <dcterms:modified xsi:type="dcterms:W3CDTF">2021-07-28T11:06:00Z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0x010100DB0CEFC513914C4AAD280780867BCCFE</vt:lpwstr>
  </property>
  <property fmtid="{D5CDD505-2E9C-101B-9397-08002B2CF9AE}" pid="3" name="_dlc_DocIdItemGuid">
    <vt:lpwstr>830cb12a-dd10-403c-8ca1-7fb96fc12a31</vt:lpwstr>
  </property>
</Properties>
</file>