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CA" w:rsidRPr="009D21AE" w:rsidRDefault="00F96FCA" w:rsidP="00F96FCA">
      <w:pPr>
        <w:pStyle w:val="a9"/>
        <w:rPr>
          <w:szCs w:val="28"/>
        </w:rPr>
      </w:pPr>
      <w:r w:rsidRPr="009D21AE">
        <w:rPr>
          <w:szCs w:val="28"/>
        </w:rPr>
        <w:t>Собрание депутатов муниципального образования</w:t>
      </w:r>
    </w:p>
    <w:p w:rsidR="00F96FCA" w:rsidRPr="009D21AE" w:rsidRDefault="00F96FCA" w:rsidP="00F96FCA">
      <w:pPr>
        <w:jc w:val="center"/>
        <w:rPr>
          <w:b/>
          <w:szCs w:val="28"/>
        </w:rPr>
      </w:pPr>
      <w:r w:rsidRPr="009D21AE">
        <w:rPr>
          <w:b/>
          <w:szCs w:val="28"/>
        </w:rPr>
        <w:t>«Городское поселение Сернур»</w:t>
      </w:r>
    </w:p>
    <w:p w:rsidR="00F96FCA" w:rsidRPr="009D21AE" w:rsidRDefault="00581CC2" w:rsidP="00F96FCA">
      <w:pPr>
        <w:pStyle w:val="2"/>
        <w:rPr>
          <w:rFonts w:ascii="Times New Roman" w:hAnsi="Times New Roman"/>
        </w:rPr>
      </w:pPr>
      <w:r w:rsidRPr="009D21AE">
        <w:rPr>
          <w:rFonts w:ascii="Times New Roman" w:hAnsi="Times New Roman"/>
          <w:b w:val="0"/>
          <w:noProof/>
        </w:rPr>
        <w:pict>
          <v:line id="_x0000_s1026" style="position:absolute;z-index:1" from="0,3.8pt" to="438pt,3.8pt" strokeweight="2pt"/>
        </w:pict>
      </w:r>
    </w:p>
    <w:p w:rsidR="00F96FCA" w:rsidRPr="009D21AE" w:rsidRDefault="00F96FCA" w:rsidP="00F96FCA">
      <w:pPr>
        <w:pStyle w:val="2"/>
        <w:rPr>
          <w:rFonts w:ascii="Times New Roman" w:hAnsi="Times New Roman"/>
        </w:rPr>
      </w:pPr>
    </w:p>
    <w:p w:rsidR="0048495D" w:rsidRPr="009D21AE" w:rsidRDefault="0048495D" w:rsidP="0048495D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D21AE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="0050116F" w:rsidRPr="009D21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1AE">
        <w:rPr>
          <w:rFonts w:ascii="Times New Roman" w:hAnsi="Times New Roman"/>
          <w:color w:val="auto"/>
          <w:sz w:val="28"/>
          <w:szCs w:val="28"/>
        </w:rPr>
        <w:t>Е</w:t>
      </w:r>
      <w:r w:rsidR="0050116F" w:rsidRPr="009D21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1AE">
        <w:rPr>
          <w:rFonts w:ascii="Times New Roman" w:hAnsi="Times New Roman"/>
          <w:color w:val="auto"/>
          <w:sz w:val="28"/>
          <w:szCs w:val="28"/>
        </w:rPr>
        <w:t>Ш</w:t>
      </w:r>
      <w:r w:rsidR="0050116F" w:rsidRPr="009D21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1AE">
        <w:rPr>
          <w:rFonts w:ascii="Times New Roman" w:hAnsi="Times New Roman"/>
          <w:color w:val="auto"/>
          <w:sz w:val="28"/>
          <w:szCs w:val="28"/>
        </w:rPr>
        <w:t>Е</w:t>
      </w:r>
      <w:r w:rsidR="0050116F" w:rsidRPr="009D21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1AE">
        <w:rPr>
          <w:rFonts w:ascii="Times New Roman" w:hAnsi="Times New Roman"/>
          <w:color w:val="auto"/>
          <w:sz w:val="28"/>
          <w:szCs w:val="28"/>
        </w:rPr>
        <w:t>Н</w:t>
      </w:r>
      <w:r w:rsidR="0050116F" w:rsidRPr="009D21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1AE">
        <w:rPr>
          <w:rFonts w:ascii="Times New Roman" w:hAnsi="Times New Roman"/>
          <w:color w:val="auto"/>
          <w:sz w:val="28"/>
          <w:szCs w:val="28"/>
        </w:rPr>
        <w:t>И</w:t>
      </w:r>
      <w:r w:rsidR="0050116F" w:rsidRPr="009D21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1AE">
        <w:rPr>
          <w:rFonts w:ascii="Times New Roman" w:hAnsi="Times New Roman"/>
          <w:color w:val="auto"/>
          <w:sz w:val="28"/>
          <w:szCs w:val="28"/>
        </w:rPr>
        <w:t xml:space="preserve">Е </w:t>
      </w:r>
      <w:r w:rsidR="0050116F" w:rsidRPr="009D21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D21A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415D2" w:rsidRPr="009D21A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3FBA" w:rsidRPr="009D21AE">
        <w:rPr>
          <w:rFonts w:ascii="Times New Roman" w:hAnsi="Times New Roman"/>
          <w:color w:val="auto"/>
          <w:sz w:val="28"/>
          <w:szCs w:val="28"/>
        </w:rPr>
        <w:t>37</w:t>
      </w:r>
    </w:p>
    <w:p w:rsidR="00211B3B" w:rsidRPr="009D21AE" w:rsidRDefault="00211B3B" w:rsidP="00211B3B">
      <w:pPr>
        <w:ind w:left="1134" w:right="-1" w:hanging="567"/>
        <w:jc w:val="center"/>
        <w:rPr>
          <w:szCs w:val="28"/>
        </w:rPr>
      </w:pPr>
    </w:p>
    <w:tbl>
      <w:tblPr>
        <w:tblW w:w="9472" w:type="dxa"/>
        <w:tblInd w:w="176" w:type="dxa"/>
        <w:tblLayout w:type="fixed"/>
        <w:tblLook w:val="01E0"/>
      </w:tblPr>
      <w:tblGrid>
        <w:gridCol w:w="4827"/>
        <w:gridCol w:w="4645"/>
      </w:tblGrid>
      <w:tr w:rsidR="0050116F" w:rsidRPr="009D21AE">
        <w:trPr>
          <w:trHeight w:val="677"/>
        </w:trPr>
        <w:tc>
          <w:tcPr>
            <w:tcW w:w="4827" w:type="dxa"/>
          </w:tcPr>
          <w:p w:rsidR="0050116F" w:rsidRPr="009D21AE" w:rsidRDefault="002F7A0E" w:rsidP="0050116F">
            <w:pPr>
              <w:contextualSpacing/>
              <w:jc w:val="both"/>
              <w:rPr>
                <w:b/>
                <w:szCs w:val="28"/>
                <w:lang w:val="en-US"/>
              </w:rPr>
            </w:pPr>
            <w:r w:rsidRPr="009D21AE">
              <w:rPr>
                <w:b/>
                <w:szCs w:val="28"/>
                <w:lang w:val="en-US"/>
              </w:rPr>
              <w:t>X</w:t>
            </w:r>
            <w:r w:rsidR="0050116F" w:rsidRPr="009D21AE">
              <w:rPr>
                <w:b/>
                <w:szCs w:val="28"/>
              </w:rPr>
              <w:t xml:space="preserve">сессия                                                       </w:t>
            </w:r>
            <w:r w:rsidRPr="009D21AE">
              <w:rPr>
                <w:b/>
                <w:szCs w:val="28"/>
                <w:lang w:val="en-US"/>
              </w:rPr>
              <w:t xml:space="preserve">III </w:t>
            </w:r>
            <w:r w:rsidR="0050116F" w:rsidRPr="009D21AE">
              <w:rPr>
                <w:b/>
                <w:szCs w:val="28"/>
              </w:rPr>
              <w:t>созыва</w:t>
            </w:r>
          </w:p>
        </w:tc>
        <w:tc>
          <w:tcPr>
            <w:tcW w:w="4645" w:type="dxa"/>
          </w:tcPr>
          <w:p w:rsidR="0050116F" w:rsidRPr="009D21AE" w:rsidRDefault="0050116F" w:rsidP="0050116F">
            <w:pPr>
              <w:ind w:firstLine="709"/>
              <w:contextualSpacing/>
              <w:jc w:val="both"/>
              <w:rPr>
                <w:b/>
                <w:szCs w:val="28"/>
              </w:rPr>
            </w:pPr>
          </w:p>
          <w:p w:rsidR="0050116F" w:rsidRPr="009D21AE" w:rsidRDefault="0050116F" w:rsidP="008B6618">
            <w:pPr>
              <w:ind w:firstLine="709"/>
              <w:contextualSpacing/>
              <w:jc w:val="both"/>
              <w:rPr>
                <w:b/>
                <w:szCs w:val="28"/>
              </w:rPr>
            </w:pPr>
            <w:r w:rsidRPr="009D21AE">
              <w:rPr>
                <w:b/>
                <w:szCs w:val="28"/>
              </w:rPr>
              <w:t xml:space="preserve">        </w:t>
            </w:r>
            <w:r w:rsidR="00F96FCA" w:rsidRPr="009D21AE">
              <w:rPr>
                <w:b/>
                <w:szCs w:val="28"/>
              </w:rPr>
              <w:t xml:space="preserve">от 16 </w:t>
            </w:r>
            <w:r w:rsidR="008B6618" w:rsidRPr="009D21AE">
              <w:rPr>
                <w:b/>
                <w:szCs w:val="28"/>
              </w:rPr>
              <w:t xml:space="preserve">апреля </w:t>
            </w:r>
            <w:r w:rsidR="00D0353F" w:rsidRPr="009D21AE">
              <w:rPr>
                <w:b/>
                <w:szCs w:val="28"/>
              </w:rPr>
              <w:t xml:space="preserve"> </w:t>
            </w:r>
            <w:r w:rsidRPr="009D21AE">
              <w:rPr>
                <w:b/>
                <w:szCs w:val="28"/>
              </w:rPr>
              <w:t>20</w:t>
            </w:r>
            <w:r w:rsidR="00B2410B" w:rsidRPr="009D21AE">
              <w:rPr>
                <w:b/>
                <w:szCs w:val="28"/>
              </w:rPr>
              <w:t>1</w:t>
            </w:r>
            <w:r w:rsidR="005415D2" w:rsidRPr="009D21AE">
              <w:rPr>
                <w:b/>
                <w:szCs w:val="28"/>
              </w:rPr>
              <w:t>5</w:t>
            </w:r>
            <w:r w:rsidRPr="009D21AE">
              <w:rPr>
                <w:b/>
                <w:szCs w:val="28"/>
              </w:rPr>
              <w:t xml:space="preserve"> года</w:t>
            </w:r>
          </w:p>
        </w:tc>
      </w:tr>
    </w:tbl>
    <w:p w:rsidR="00211B3B" w:rsidRPr="009D21AE" w:rsidRDefault="00211B3B" w:rsidP="00211B3B">
      <w:pPr>
        <w:ind w:left="1134" w:right="-1" w:hanging="567"/>
        <w:jc w:val="center"/>
        <w:rPr>
          <w:szCs w:val="28"/>
        </w:rPr>
      </w:pPr>
    </w:p>
    <w:p w:rsidR="00211B3B" w:rsidRPr="009D21AE" w:rsidRDefault="00211B3B" w:rsidP="009D21AE">
      <w:pPr>
        <w:ind w:right="-1"/>
        <w:jc w:val="both"/>
        <w:rPr>
          <w:szCs w:val="28"/>
        </w:rPr>
      </w:pPr>
    </w:p>
    <w:p w:rsidR="007A7011" w:rsidRPr="009D21AE" w:rsidRDefault="00DE3D91" w:rsidP="00DE3D91">
      <w:pPr>
        <w:widowControl w:val="0"/>
        <w:suppressAutoHyphens/>
        <w:autoSpaceDE w:val="0"/>
        <w:jc w:val="center"/>
        <w:rPr>
          <w:b/>
          <w:szCs w:val="28"/>
          <w:lang w:eastAsia="zh-CN"/>
        </w:rPr>
      </w:pPr>
      <w:r w:rsidRPr="009D21AE">
        <w:rPr>
          <w:b/>
          <w:szCs w:val="28"/>
          <w:lang w:eastAsia="zh-CN"/>
        </w:rPr>
        <w:t xml:space="preserve">О ставках платы за единицу объема лесных ресурсов </w:t>
      </w:r>
    </w:p>
    <w:p w:rsidR="002F7A0E" w:rsidRPr="009D21AE" w:rsidRDefault="00DE3D91" w:rsidP="002F7A0E">
      <w:pPr>
        <w:widowControl w:val="0"/>
        <w:suppressAutoHyphens/>
        <w:autoSpaceDE w:val="0"/>
        <w:jc w:val="center"/>
        <w:rPr>
          <w:b/>
          <w:szCs w:val="28"/>
          <w:lang w:eastAsia="zh-CN"/>
        </w:rPr>
      </w:pPr>
      <w:r w:rsidRPr="009D21AE">
        <w:rPr>
          <w:b/>
          <w:szCs w:val="28"/>
          <w:lang w:eastAsia="zh-CN"/>
        </w:rPr>
        <w:t xml:space="preserve">и </w:t>
      </w:r>
      <w:proofErr w:type="gramStart"/>
      <w:r w:rsidRPr="009D21AE">
        <w:rPr>
          <w:b/>
          <w:szCs w:val="28"/>
          <w:lang w:eastAsia="zh-CN"/>
        </w:rPr>
        <w:t>ставках</w:t>
      </w:r>
      <w:proofErr w:type="gramEnd"/>
      <w:r w:rsidRPr="009D21AE">
        <w:rPr>
          <w:b/>
          <w:szCs w:val="28"/>
          <w:lang w:eastAsia="zh-CN"/>
        </w:rPr>
        <w:t xml:space="preserve"> платы за единицу площади лесного участка</w:t>
      </w:r>
      <w:r w:rsidR="00654142" w:rsidRPr="009D21AE">
        <w:rPr>
          <w:b/>
          <w:szCs w:val="28"/>
          <w:lang w:eastAsia="zh-CN"/>
        </w:rPr>
        <w:t>,</w:t>
      </w:r>
      <w:r w:rsidRPr="009D21AE">
        <w:rPr>
          <w:b/>
          <w:szCs w:val="28"/>
          <w:lang w:eastAsia="zh-CN"/>
        </w:rPr>
        <w:t xml:space="preserve"> </w:t>
      </w:r>
      <w:r w:rsidR="002F7A0E" w:rsidRPr="009D21AE">
        <w:rPr>
          <w:b/>
          <w:szCs w:val="28"/>
          <w:lang w:eastAsia="zh-CN"/>
        </w:rPr>
        <w:t xml:space="preserve">находящегося в собственности муниципального образования </w:t>
      </w:r>
    </w:p>
    <w:p w:rsidR="002F7A0E" w:rsidRPr="009D21AE" w:rsidRDefault="00357458" w:rsidP="00357458">
      <w:pPr>
        <w:widowControl w:val="0"/>
        <w:tabs>
          <w:tab w:val="center" w:pos="4677"/>
          <w:tab w:val="left" w:pos="7401"/>
        </w:tabs>
        <w:suppressAutoHyphens/>
        <w:autoSpaceDE w:val="0"/>
        <w:rPr>
          <w:b/>
          <w:szCs w:val="28"/>
          <w:lang w:eastAsia="zh-CN"/>
        </w:rPr>
      </w:pPr>
      <w:r w:rsidRPr="009D21AE">
        <w:rPr>
          <w:b/>
          <w:szCs w:val="28"/>
          <w:lang w:eastAsia="zh-CN"/>
        </w:rPr>
        <w:tab/>
      </w:r>
      <w:r w:rsidR="002F7A0E" w:rsidRPr="009D21AE">
        <w:rPr>
          <w:b/>
          <w:szCs w:val="28"/>
          <w:lang w:eastAsia="zh-CN"/>
        </w:rPr>
        <w:t xml:space="preserve"> « Городское поселение Сернур»</w:t>
      </w:r>
      <w:r w:rsidRPr="009D21AE">
        <w:rPr>
          <w:b/>
          <w:szCs w:val="28"/>
          <w:lang w:eastAsia="zh-CN"/>
        </w:rPr>
        <w:tab/>
      </w:r>
    </w:p>
    <w:p w:rsidR="00DE3D91" w:rsidRPr="009D21AE" w:rsidRDefault="00DE3D91" w:rsidP="00C132D5">
      <w:pPr>
        <w:widowControl w:val="0"/>
        <w:suppressAutoHyphens/>
        <w:autoSpaceDE w:val="0"/>
        <w:jc w:val="center"/>
        <w:rPr>
          <w:b/>
          <w:szCs w:val="28"/>
          <w:lang w:eastAsia="zh-CN"/>
        </w:rPr>
      </w:pPr>
    </w:p>
    <w:p w:rsidR="00875132" w:rsidRPr="00DE3D91" w:rsidRDefault="00875132" w:rsidP="009D21AE">
      <w:pPr>
        <w:widowControl w:val="0"/>
        <w:suppressAutoHyphens/>
        <w:autoSpaceDE w:val="0"/>
        <w:jc w:val="both"/>
        <w:rPr>
          <w:szCs w:val="28"/>
          <w:lang w:eastAsia="zh-CN"/>
        </w:rPr>
      </w:pPr>
    </w:p>
    <w:p w:rsidR="00D75947" w:rsidRDefault="00DE3D91" w:rsidP="00DE3D91">
      <w:pPr>
        <w:widowControl w:val="0"/>
        <w:suppressAutoHyphens/>
        <w:autoSpaceDE w:val="0"/>
        <w:ind w:firstLine="540"/>
        <w:jc w:val="both"/>
        <w:rPr>
          <w:szCs w:val="28"/>
          <w:lang w:eastAsia="zh-CN"/>
        </w:rPr>
      </w:pPr>
      <w:r w:rsidRPr="00DE3D91">
        <w:rPr>
          <w:szCs w:val="28"/>
          <w:lang w:eastAsia="zh-CN"/>
        </w:rPr>
        <w:t>В соответствии со статьями 73,</w:t>
      </w:r>
      <w:r w:rsidR="007A7011">
        <w:rPr>
          <w:szCs w:val="28"/>
          <w:lang w:eastAsia="zh-CN"/>
        </w:rPr>
        <w:t xml:space="preserve"> </w:t>
      </w:r>
      <w:r w:rsidRPr="00DE3D91">
        <w:rPr>
          <w:szCs w:val="28"/>
          <w:lang w:eastAsia="zh-CN"/>
        </w:rPr>
        <w:t>76,</w:t>
      </w:r>
      <w:r w:rsidR="007A7011">
        <w:rPr>
          <w:szCs w:val="28"/>
          <w:lang w:eastAsia="zh-CN"/>
        </w:rPr>
        <w:t xml:space="preserve"> </w:t>
      </w:r>
      <w:r w:rsidRPr="00DE3D91">
        <w:rPr>
          <w:szCs w:val="28"/>
          <w:lang w:eastAsia="zh-CN"/>
        </w:rPr>
        <w:t xml:space="preserve">84 Лесного кодекса Российской Федерации, </w:t>
      </w:r>
      <w:r w:rsidR="007A7011">
        <w:rPr>
          <w:szCs w:val="28"/>
          <w:lang w:eastAsia="zh-CN"/>
        </w:rPr>
        <w:t>п</w:t>
      </w:r>
      <w:r w:rsidRPr="00DE3D91">
        <w:rPr>
          <w:szCs w:val="28"/>
          <w:lang w:eastAsia="zh-CN"/>
        </w:rPr>
        <w:t xml:space="preserve">остановлением Правительства Российской Федерации от 22 мая </w:t>
      </w:r>
      <w:smartTag w:uri="urn:schemas-microsoft-com:office:smarttags" w:element="metricconverter">
        <w:smartTagPr>
          <w:attr w:name="ProductID" w:val="2007 г"/>
        </w:smartTagPr>
        <w:r w:rsidRPr="00DE3D91">
          <w:rPr>
            <w:szCs w:val="28"/>
            <w:lang w:eastAsia="zh-CN"/>
          </w:rPr>
          <w:t>2007 г</w:t>
        </w:r>
      </w:smartTag>
      <w:r w:rsidRPr="00DE3D91">
        <w:rPr>
          <w:szCs w:val="28"/>
          <w:lang w:eastAsia="zh-CN"/>
        </w:rPr>
        <w:t>. №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7A7011">
        <w:rPr>
          <w:szCs w:val="28"/>
          <w:lang w:eastAsia="zh-CN"/>
        </w:rPr>
        <w:t>,</w:t>
      </w:r>
    </w:p>
    <w:p w:rsidR="00D75947" w:rsidRDefault="00D75947" w:rsidP="00DE3D91">
      <w:pPr>
        <w:widowControl w:val="0"/>
        <w:suppressAutoHyphens/>
        <w:autoSpaceDE w:val="0"/>
        <w:ind w:firstLine="540"/>
        <w:jc w:val="both"/>
        <w:rPr>
          <w:szCs w:val="28"/>
          <w:lang w:eastAsia="zh-CN"/>
        </w:rPr>
      </w:pPr>
    </w:p>
    <w:p w:rsidR="00D0353F" w:rsidRDefault="00D75947" w:rsidP="00D0353F">
      <w:pPr>
        <w:widowControl w:val="0"/>
        <w:suppressAutoHyphens/>
        <w:autoSpaceDE w:val="0"/>
        <w:jc w:val="center"/>
        <w:rPr>
          <w:b/>
          <w:szCs w:val="28"/>
          <w:lang w:eastAsia="zh-CN"/>
        </w:rPr>
      </w:pPr>
      <w:r w:rsidRPr="00D75947">
        <w:rPr>
          <w:rFonts w:eastAsia="Arial Unicode MS"/>
          <w:b/>
          <w:bCs/>
          <w:color w:val="000000"/>
          <w:szCs w:val="28"/>
        </w:rPr>
        <w:t xml:space="preserve">Собрание депутатов </w:t>
      </w:r>
      <w:r w:rsidR="00D0353F" w:rsidRPr="00DE3D91">
        <w:rPr>
          <w:b/>
          <w:szCs w:val="28"/>
          <w:lang w:eastAsia="zh-CN"/>
        </w:rPr>
        <w:t>муницип</w:t>
      </w:r>
      <w:r w:rsidR="00D0353F">
        <w:rPr>
          <w:b/>
          <w:szCs w:val="28"/>
          <w:lang w:eastAsia="zh-CN"/>
        </w:rPr>
        <w:t xml:space="preserve">ального образования </w:t>
      </w:r>
    </w:p>
    <w:p w:rsidR="00D75947" w:rsidRDefault="00D0353F" w:rsidP="00D0353F">
      <w:pPr>
        <w:widowControl w:val="0"/>
        <w:suppressAutoHyphens/>
        <w:autoSpaceDE w:val="0"/>
        <w:jc w:val="center"/>
        <w:rPr>
          <w:rFonts w:eastAsia="Arial Unicode MS"/>
          <w:b/>
          <w:bCs/>
          <w:color w:val="000000"/>
          <w:szCs w:val="28"/>
        </w:rPr>
      </w:pPr>
      <w:r>
        <w:rPr>
          <w:b/>
          <w:szCs w:val="28"/>
          <w:lang w:eastAsia="zh-CN"/>
        </w:rPr>
        <w:t>«Городское поселение Сернур</w:t>
      </w:r>
      <w:r w:rsidRPr="00DE3D91">
        <w:rPr>
          <w:b/>
          <w:szCs w:val="28"/>
          <w:lang w:eastAsia="zh-CN"/>
        </w:rPr>
        <w:t>»</w:t>
      </w:r>
      <w:r>
        <w:rPr>
          <w:b/>
          <w:szCs w:val="28"/>
          <w:lang w:eastAsia="zh-CN"/>
        </w:rPr>
        <w:t xml:space="preserve"> решает</w:t>
      </w:r>
      <w:r w:rsidR="00D75947" w:rsidRPr="00D75947">
        <w:rPr>
          <w:rFonts w:eastAsia="Arial Unicode MS"/>
          <w:b/>
          <w:bCs/>
          <w:color w:val="000000"/>
          <w:szCs w:val="28"/>
        </w:rPr>
        <w:t>:</w:t>
      </w:r>
    </w:p>
    <w:p w:rsidR="00D75947" w:rsidRPr="00D75947" w:rsidRDefault="00D75947" w:rsidP="00D75947">
      <w:pPr>
        <w:widowControl w:val="0"/>
        <w:suppressAutoHyphens/>
        <w:autoSpaceDE w:val="0"/>
        <w:ind w:firstLine="540"/>
        <w:jc w:val="both"/>
        <w:rPr>
          <w:rFonts w:eastAsia="Arial Unicode MS"/>
          <w:b/>
          <w:bCs/>
          <w:color w:val="000000"/>
          <w:szCs w:val="28"/>
        </w:rPr>
      </w:pPr>
    </w:p>
    <w:p w:rsidR="00DE3D91" w:rsidRPr="00DE3D91" w:rsidRDefault="00DE3D91" w:rsidP="007A7011">
      <w:pPr>
        <w:widowControl w:val="0"/>
        <w:suppressAutoHyphens/>
        <w:autoSpaceDE w:val="0"/>
        <w:ind w:firstLine="540"/>
        <w:jc w:val="both"/>
        <w:rPr>
          <w:szCs w:val="28"/>
          <w:lang w:eastAsia="zh-CN"/>
        </w:rPr>
      </w:pPr>
      <w:r w:rsidRPr="00DE3D91">
        <w:rPr>
          <w:szCs w:val="28"/>
          <w:lang w:eastAsia="zh-CN"/>
        </w:rPr>
        <w:t xml:space="preserve"> 1. Утвердить прилагаемые ставки платы за единицу объема лесных ресурсов и ставки платы за е</w:t>
      </w:r>
      <w:r w:rsidR="0051340D">
        <w:rPr>
          <w:szCs w:val="28"/>
          <w:lang w:eastAsia="zh-CN"/>
        </w:rPr>
        <w:t>диницу площади лесного участка</w:t>
      </w:r>
      <w:r w:rsidR="00654142">
        <w:rPr>
          <w:szCs w:val="28"/>
          <w:lang w:eastAsia="zh-CN"/>
        </w:rPr>
        <w:t>,</w:t>
      </w:r>
      <w:r w:rsidR="0051340D">
        <w:rPr>
          <w:szCs w:val="28"/>
          <w:lang w:eastAsia="zh-CN"/>
        </w:rPr>
        <w:t xml:space="preserve"> </w:t>
      </w:r>
      <w:r w:rsidR="00494542" w:rsidRPr="00494542">
        <w:rPr>
          <w:szCs w:val="28"/>
          <w:lang w:eastAsia="zh-CN"/>
        </w:rPr>
        <w:t>находящегося в собственности муниципального образовани</w:t>
      </w:r>
      <w:r w:rsidR="00494542">
        <w:rPr>
          <w:szCs w:val="28"/>
          <w:lang w:eastAsia="zh-CN"/>
        </w:rPr>
        <w:t xml:space="preserve">я </w:t>
      </w:r>
      <w:r w:rsidR="00494542" w:rsidRPr="00494542">
        <w:rPr>
          <w:szCs w:val="28"/>
          <w:lang w:eastAsia="zh-CN"/>
        </w:rPr>
        <w:t>«Городское поселение Сернур»</w:t>
      </w:r>
      <w:r w:rsidR="00494542">
        <w:rPr>
          <w:szCs w:val="28"/>
          <w:lang w:eastAsia="zh-CN"/>
        </w:rPr>
        <w:t xml:space="preserve"> </w:t>
      </w:r>
      <w:r w:rsidRPr="00D0353F">
        <w:rPr>
          <w:szCs w:val="28"/>
          <w:lang w:eastAsia="zh-CN"/>
        </w:rPr>
        <w:t>в целях его ар</w:t>
      </w:r>
      <w:r w:rsidR="00175473">
        <w:rPr>
          <w:szCs w:val="28"/>
          <w:lang w:eastAsia="zh-CN"/>
        </w:rPr>
        <w:t>енды.</w:t>
      </w:r>
    </w:p>
    <w:p w:rsidR="00DE3D91" w:rsidRDefault="00DE3D91" w:rsidP="007A7011">
      <w:pPr>
        <w:suppressAutoHyphens/>
        <w:ind w:firstLine="540"/>
        <w:jc w:val="both"/>
        <w:rPr>
          <w:szCs w:val="28"/>
          <w:lang w:eastAsia="zh-CN"/>
        </w:rPr>
      </w:pPr>
      <w:r w:rsidRPr="00DE3D91">
        <w:rPr>
          <w:szCs w:val="28"/>
          <w:lang w:eastAsia="zh-CN"/>
        </w:rPr>
        <w:t xml:space="preserve">2. </w:t>
      </w:r>
      <w:proofErr w:type="gramStart"/>
      <w:r w:rsidRPr="00DE3D91">
        <w:rPr>
          <w:szCs w:val="28"/>
          <w:lang w:eastAsia="zh-CN"/>
        </w:rPr>
        <w:t>Контроль за</w:t>
      </w:r>
      <w:proofErr w:type="gramEnd"/>
      <w:r w:rsidRPr="00DE3D91">
        <w:rPr>
          <w:szCs w:val="28"/>
          <w:lang w:eastAsia="zh-CN"/>
        </w:rPr>
        <w:t xml:space="preserve"> исполнением настоящего решения возложить на постоянну</w:t>
      </w:r>
      <w:r w:rsidR="00D75947">
        <w:rPr>
          <w:szCs w:val="28"/>
          <w:lang w:eastAsia="zh-CN"/>
        </w:rPr>
        <w:t>ю комиссию по бюджету</w:t>
      </w:r>
      <w:r w:rsidR="007A7011">
        <w:rPr>
          <w:szCs w:val="28"/>
          <w:lang w:eastAsia="zh-CN"/>
        </w:rPr>
        <w:t xml:space="preserve"> и</w:t>
      </w:r>
      <w:r w:rsidR="00D75947">
        <w:rPr>
          <w:szCs w:val="28"/>
          <w:lang w:eastAsia="zh-CN"/>
        </w:rPr>
        <w:t xml:space="preserve"> платежам</w:t>
      </w:r>
      <w:r w:rsidR="007A7011">
        <w:rPr>
          <w:szCs w:val="28"/>
          <w:lang w:eastAsia="zh-CN"/>
        </w:rPr>
        <w:t xml:space="preserve"> (</w:t>
      </w:r>
      <w:r w:rsidR="004326ED" w:rsidRPr="004326ED">
        <w:rPr>
          <w:szCs w:val="28"/>
          <w:lang w:eastAsia="zh-CN"/>
        </w:rPr>
        <w:t>Смоленцев В.Е.)</w:t>
      </w:r>
      <w:r w:rsidR="00654142">
        <w:rPr>
          <w:szCs w:val="28"/>
          <w:lang w:eastAsia="zh-CN"/>
        </w:rPr>
        <w:t>.</w:t>
      </w:r>
    </w:p>
    <w:p w:rsidR="00D75947" w:rsidRPr="00DE3D91" w:rsidRDefault="00D75947" w:rsidP="007A7011">
      <w:pPr>
        <w:widowControl w:val="0"/>
        <w:suppressAutoHyphens/>
        <w:autoSpaceDE w:val="0"/>
        <w:ind w:firstLine="540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3. </w:t>
      </w:r>
      <w:r w:rsidRPr="00D75947">
        <w:rPr>
          <w:szCs w:val="28"/>
          <w:lang w:eastAsia="zh-CN"/>
        </w:rPr>
        <w:t xml:space="preserve">Настоящее решение вступает </w:t>
      </w:r>
      <w:r w:rsidR="00654142">
        <w:rPr>
          <w:szCs w:val="28"/>
          <w:lang w:eastAsia="zh-CN"/>
        </w:rPr>
        <w:t xml:space="preserve">в силу </w:t>
      </w:r>
      <w:r w:rsidRPr="00D75947">
        <w:rPr>
          <w:szCs w:val="28"/>
          <w:lang w:eastAsia="zh-CN"/>
        </w:rPr>
        <w:t>после его официального опубликования.</w:t>
      </w:r>
    </w:p>
    <w:p w:rsidR="00DE3D91" w:rsidRPr="00DE3D91" w:rsidRDefault="00DE3D91" w:rsidP="00DE3D91">
      <w:pPr>
        <w:suppressAutoHyphens/>
        <w:ind w:firstLine="720"/>
        <w:jc w:val="both"/>
        <w:rPr>
          <w:szCs w:val="28"/>
          <w:lang w:eastAsia="zh-CN"/>
        </w:rPr>
      </w:pPr>
    </w:p>
    <w:p w:rsidR="00DE3D91" w:rsidRDefault="00DE3D91" w:rsidP="00DE3D91">
      <w:pPr>
        <w:suppressAutoHyphens/>
        <w:ind w:firstLine="720"/>
        <w:jc w:val="both"/>
        <w:rPr>
          <w:szCs w:val="28"/>
          <w:lang w:eastAsia="zh-CN"/>
        </w:rPr>
      </w:pPr>
    </w:p>
    <w:p w:rsidR="007A7011" w:rsidRPr="00DE3D91" w:rsidRDefault="007A7011" w:rsidP="00DE3D91">
      <w:pPr>
        <w:suppressAutoHyphens/>
        <w:ind w:firstLine="720"/>
        <w:jc w:val="both"/>
        <w:rPr>
          <w:szCs w:val="28"/>
          <w:lang w:eastAsia="zh-CN"/>
        </w:rPr>
      </w:pPr>
    </w:p>
    <w:p w:rsidR="00DE3D91" w:rsidRPr="00DE3D91" w:rsidRDefault="00DE3D91" w:rsidP="00DE3D91">
      <w:pPr>
        <w:suppressAutoHyphens/>
        <w:rPr>
          <w:szCs w:val="28"/>
          <w:lang w:eastAsia="zh-CN"/>
        </w:rPr>
      </w:pPr>
      <w:r w:rsidRPr="00DE3D91">
        <w:rPr>
          <w:szCs w:val="28"/>
          <w:lang w:eastAsia="zh-CN"/>
        </w:rPr>
        <w:t>Глава муниципального образования</w:t>
      </w:r>
    </w:p>
    <w:p w:rsidR="00DE3D91" w:rsidRPr="00DE3D91" w:rsidRDefault="00D0353F" w:rsidP="00DE3D91">
      <w:pPr>
        <w:suppressAutoHyphens/>
        <w:rPr>
          <w:szCs w:val="28"/>
          <w:lang w:eastAsia="zh-CN"/>
        </w:rPr>
      </w:pPr>
      <w:r w:rsidRPr="00D0353F">
        <w:rPr>
          <w:szCs w:val="28"/>
          <w:lang w:eastAsia="zh-CN"/>
        </w:rPr>
        <w:t>«Городское поселение Сернур»</w:t>
      </w:r>
      <w:r w:rsidR="00DE3D91" w:rsidRPr="00DE3D91">
        <w:rPr>
          <w:szCs w:val="28"/>
          <w:lang w:eastAsia="zh-CN"/>
        </w:rPr>
        <w:t>,</w:t>
      </w:r>
    </w:p>
    <w:p w:rsidR="00DE3D91" w:rsidRPr="00DE3D91" w:rsidRDefault="00DE3D91" w:rsidP="00DE3D91">
      <w:pPr>
        <w:suppressAutoHyphens/>
        <w:rPr>
          <w:szCs w:val="28"/>
          <w:lang w:eastAsia="zh-CN"/>
        </w:rPr>
      </w:pPr>
      <w:r w:rsidRPr="00DE3D91">
        <w:rPr>
          <w:szCs w:val="28"/>
          <w:lang w:eastAsia="zh-CN"/>
        </w:rPr>
        <w:t xml:space="preserve">председатель Собрания депутатов                                              </w:t>
      </w:r>
      <w:r w:rsidR="00D0353F">
        <w:rPr>
          <w:szCs w:val="28"/>
          <w:lang w:eastAsia="zh-CN"/>
        </w:rPr>
        <w:t>Степанов Н.М.</w:t>
      </w:r>
    </w:p>
    <w:p w:rsidR="009D21AE" w:rsidRDefault="009D21AE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  <w:bookmarkStart w:id="0" w:name="Par1"/>
      <w:bookmarkEnd w:id="0"/>
    </w:p>
    <w:p w:rsidR="009D21AE" w:rsidRDefault="009D21AE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</w:p>
    <w:p w:rsidR="009D21AE" w:rsidRDefault="009D21AE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</w:p>
    <w:p w:rsidR="009D21AE" w:rsidRDefault="009D21AE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</w:p>
    <w:p w:rsidR="009D21AE" w:rsidRDefault="009D21AE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</w:p>
    <w:p w:rsidR="00DE3D91" w:rsidRPr="00DE3D91" w:rsidRDefault="00DE3D91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lastRenderedPageBreak/>
        <w:t>Приложение</w:t>
      </w:r>
    </w:p>
    <w:p w:rsidR="00DE3D91" w:rsidRPr="00DE3D91" w:rsidRDefault="00DE3D91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к решению Собрания депутатов</w:t>
      </w:r>
    </w:p>
    <w:p w:rsidR="00DE3D91" w:rsidRPr="00DE3D91" w:rsidRDefault="00DE3D91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муниципального образования</w:t>
      </w:r>
    </w:p>
    <w:p w:rsidR="00DE3D91" w:rsidRPr="00DE3D91" w:rsidRDefault="00DE3D91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«</w:t>
      </w:r>
      <w:r w:rsidR="00D0353F" w:rsidRPr="00D0353F">
        <w:rPr>
          <w:sz w:val="26"/>
          <w:szCs w:val="26"/>
          <w:lang w:eastAsia="zh-CN"/>
        </w:rPr>
        <w:t>Городское поселение Сернур»</w:t>
      </w:r>
    </w:p>
    <w:p w:rsidR="00DE3D91" w:rsidRPr="00DE3D91" w:rsidRDefault="00DE3D91" w:rsidP="000B08DA">
      <w:pPr>
        <w:widowControl w:val="0"/>
        <w:suppressAutoHyphens/>
        <w:autoSpaceDE w:val="0"/>
        <w:ind w:left="5040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от </w:t>
      </w:r>
      <w:r w:rsidR="00D0353F">
        <w:rPr>
          <w:sz w:val="26"/>
          <w:szCs w:val="26"/>
          <w:lang w:eastAsia="zh-CN"/>
        </w:rPr>
        <w:t xml:space="preserve">  </w:t>
      </w:r>
      <w:r w:rsidR="00D83FBA" w:rsidRPr="00F96FCA">
        <w:rPr>
          <w:sz w:val="26"/>
          <w:szCs w:val="26"/>
          <w:lang w:eastAsia="zh-CN"/>
        </w:rPr>
        <w:t xml:space="preserve">16 </w:t>
      </w:r>
      <w:r w:rsidR="00D83FBA">
        <w:rPr>
          <w:sz w:val="26"/>
          <w:szCs w:val="26"/>
          <w:lang w:eastAsia="zh-CN"/>
        </w:rPr>
        <w:t xml:space="preserve">апреля </w:t>
      </w:r>
      <w:r w:rsidR="00D0353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2015 г</w:t>
      </w:r>
      <w:r w:rsidR="00906E93">
        <w:rPr>
          <w:sz w:val="26"/>
          <w:szCs w:val="26"/>
          <w:lang w:eastAsia="zh-CN"/>
        </w:rPr>
        <w:t>. №</w:t>
      </w:r>
      <w:r w:rsidR="00D83FBA">
        <w:rPr>
          <w:sz w:val="26"/>
          <w:szCs w:val="26"/>
          <w:lang w:eastAsia="zh-CN"/>
        </w:rPr>
        <w:t xml:space="preserve"> 37</w:t>
      </w:r>
      <w:r w:rsidR="00906E93">
        <w:rPr>
          <w:sz w:val="26"/>
          <w:szCs w:val="26"/>
          <w:lang w:eastAsia="zh-CN"/>
        </w:rPr>
        <w:t xml:space="preserve"> 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7A7011" w:rsidRDefault="007A7011" w:rsidP="00DE3D91">
      <w:pPr>
        <w:widowControl w:val="0"/>
        <w:suppressAutoHyphens/>
        <w:autoSpaceDE w:val="0"/>
        <w:jc w:val="center"/>
        <w:rPr>
          <w:b/>
          <w:bCs/>
          <w:szCs w:val="28"/>
          <w:lang w:eastAsia="zh-CN"/>
        </w:rPr>
      </w:pPr>
      <w:bookmarkStart w:id="1" w:name="Par37"/>
      <w:bookmarkEnd w:id="1"/>
    </w:p>
    <w:p w:rsidR="007A7011" w:rsidRDefault="00DE3D91" w:rsidP="00DE3D91">
      <w:pPr>
        <w:widowControl w:val="0"/>
        <w:suppressAutoHyphens/>
        <w:autoSpaceDE w:val="0"/>
        <w:jc w:val="center"/>
        <w:rPr>
          <w:bCs/>
          <w:szCs w:val="28"/>
          <w:lang w:eastAsia="zh-CN"/>
        </w:rPr>
      </w:pPr>
      <w:r w:rsidRPr="007A7011">
        <w:rPr>
          <w:b/>
          <w:bCs/>
          <w:szCs w:val="28"/>
          <w:lang w:eastAsia="zh-CN"/>
        </w:rPr>
        <w:t>Ставки</w:t>
      </w:r>
      <w:r w:rsidRPr="007A7011">
        <w:rPr>
          <w:bCs/>
          <w:szCs w:val="28"/>
          <w:lang w:eastAsia="zh-CN"/>
        </w:rPr>
        <w:t xml:space="preserve"> </w:t>
      </w:r>
    </w:p>
    <w:p w:rsidR="007A7011" w:rsidRDefault="00DE3D91" w:rsidP="00357458">
      <w:pPr>
        <w:widowControl w:val="0"/>
        <w:suppressAutoHyphens/>
        <w:autoSpaceDE w:val="0"/>
        <w:jc w:val="center"/>
        <w:rPr>
          <w:b/>
          <w:bCs/>
          <w:szCs w:val="28"/>
          <w:lang w:eastAsia="zh-CN"/>
        </w:rPr>
      </w:pPr>
      <w:r w:rsidRPr="007A7011">
        <w:rPr>
          <w:b/>
          <w:bCs/>
          <w:szCs w:val="28"/>
          <w:lang w:eastAsia="zh-CN"/>
        </w:rPr>
        <w:t>платы за единицу объема лесных ресурсов, ставки платы за е</w:t>
      </w:r>
      <w:r w:rsidR="0051340D">
        <w:rPr>
          <w:b/>
          <w:bCs/>
          <w:szCs w:val="28"/>
          <w:lang w:eastAsia="zh-CN"/>
        </w:rPr>
        <w:t>диницу площади лесного участка</w:t>
      </w:r>
      <w:r w:rsidR="00357458" w:rsidRPr="00357458">
        <w:rPr>
          <w:b/>
          <w:szCs w:val="28"/>
          <w:lang w:eastAsia="zh-CN"/>
        </w:rPr>
        <w:t xml:space="preserve"> </w:t>
      </w:r>
      <w:r w:rsidR="00357458" w:rsidRPr="002F7A0E">
        <w:rPr>
          <w:b/>
          <w:szCs w:val="28"/>
          <w:lang w:eastAsia="zh-CN"/>
        </w:rPr>
        <w:t>находящегося в собственности муниципального образования  «</w:t>
      </w:r>
      <w:r w:rsidR="00357458">
        <w:rPr>
          <w:b/>
          <w:szCs w:val="28"/>
          <w:lang w:eastAsia="zh-CN"/>
        </w:rPr>
        <w:t xml:space="preserve">Городское </w:t>
      </w:r>
      <w:r w:rsidR="00357458" w:rsidRPr="002F7A0E">
        <w:rPr>
          <w:b/>
          <w:szCs w:val="28"/>
          <w:lang w:eastAsia="zh-CN"/>
        </w:rPr>
        <w:t>поселение</w:t>
      </w:r>
      <w:r w:rsidR="00357458">
        <w:rPr>
          <w:b/>
          <w:szCs w:val="28"/>
          <w:lang w:eastAsia="zh-CN"/>
        </w:rPr>
        <w:t xml:space="preserve"> Сернур</w:t>
      </w:r>
      <w:r w:rsidR="00357458" w:rsidRPr="002F7A0E">
        <w:rPr>
          <w:b/>
          <w:szCs w:val="28"/>
          <w:lang w:eastAsia="zh-CN"/>
        </w:rPr>
        <w:t>»</w:t>
      </w:r>
      <w:r w:rsidR="00357458">
        <w:rPr>
          <w:b/>
          <w:szCs w:val="28"/>
          <w:lang w:eastAsia="zh-CN"/>
        </w:rPr>
        <w:tab/>
      </w:r>
    </w:p>
    <w:p w:rsidR="0051340D" w:rsidRPr="00DE3D91" w:rsidRDefault="0051340D" w:rsidP="0051340D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bookmarkStart w:id="2" w:name="Par43"/>
      <w:bookmarkEnd w:id="2"/>
      <w:r w:rsidRPr="00DE3D91">
        <w:rPr>
          <w:sz w:val="26"/>
          <w:szCs w:val="26"/>
          <w:lang w:eastAsia="zh-CN"/>
        </w:rPr>
        <w:t>Ставки платы за единицу объема древесины лесных насаждений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85"/>
        <w:gridCol w:w="1304"/>
        <w:gridCol w:w="1701"/>
        <w:gridCol w:w="1191"/>
        <w:gridCol w:w="1134"/>
        <w:gridCol w:w="1071"/>
        <w:gridCol w:w="1509"/>
      </w:tblGrid>
      <w:tr w:rsidR="00DE3D91" w:rsidRPr="00DE3D91">
        <w:trPr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Породы лесных насаждений </w:t>
            </w:r>
            <w:hyperlink r:id="rId6" w:anchor="Par357" w:history="1">
              <w:r w:rsidRPr="00DE3D91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Разряды такс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Расстояния вывозки, </w:t>
            </w:r>
            <w:proofErr w:type="gramStart"/>
            <w:r w:rsidRPr="00DE3D91">
              <w:rPr>
                <w:sz w:val="26"/>
                <w:szCs w:val="26"/>
                <w:lang w:eastAsia="zh-CN"/>
              </w:rPr>
              <w:t>км</w:t>
            </w:r>
            <w:proofErr w:type="gramEnd"/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Ставка платы, рублей за 1 плотный куб. </w:t>
            </w:r>
            <w:proofErr w:type="gramStart"/>
            <w:r w:rsidRPr="00DE3D91">
              <w:rPr>
                <w:sz w:val="26"/>
                <w:szCs w:val="26"/>
                <w:lang w:eastAsia="zh-CN"/>
              </w:rPr>
              <w:t>м</w:t>
            </w:r>
            <w:proofErr w:type="gramEnd"/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деловая древесина без коры </w:t>
            </w:r>
            <w:hyperlink r:id="rId7" w:anchor="Par358" w:history="1">
              <w:r w:rsidRPr="00DE3D91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&lt;**&gt;</w:t>
              </w:r>
            </w:hyperlink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дровяная древесина (в коре) </w:t>
            </w:r>
            <w:hyperlink r:id="rId8" w:anchor="Par359" w:history="1">
              <w:r w:rsidRPr="00DE3D91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&lt;***&gt;</w:t>
              </w:r>
            </w:hyperlink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крупная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средняя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мелкая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</w:tr>
      <w:tr w:rsidR="00DE3D91" w:rsidRPr="00DE3D91">
        <w:trPr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Сосна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150,84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107,82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4,14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137,34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98,1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48,78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4,14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116,64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83,34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42,12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3,06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32,76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3,06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24,48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1,8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19,8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1,8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14,4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Лиственница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120,78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86,22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43,02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4,14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39,24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3,06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66,42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33,3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3,06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50,94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25,38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1,8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19,8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1,8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31,14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15,66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23,22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11,88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Ель, пихта </w:t>
            </w:r>
            <w:hyperlink r:id="rId9" w:anchor="Par360" w:history="1">
              <w:r w:rsidRPr="00DE3D91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&lt;****&gt;</w:t>
              </w:r>
            </w:hyperlink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136,44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97,2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48,78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4,14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123,48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88,02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44,1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4,14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75,78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37,44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3,06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28,62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1,8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44,1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22,32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1,8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35,28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17,64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26,46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13,5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Дуб, ясень, клен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566,82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203,76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17,64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514,98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367,56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183,96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14,4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313,74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157,5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12,24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335,88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239,94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120,06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10,08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183,96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93,78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7,92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205,92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147,42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73,8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4,32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154,08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109,98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56,34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4,32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Береза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27,36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4,32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24,48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4,32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42,12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20,7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3,42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15,66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3,06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24,48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12,96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2,52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27,36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9,72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1,8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7,92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Ольха черная, граб, ильм, липа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16,74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14,4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25,38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12,96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9,72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7,92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0,9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11,88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5,58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0,36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4,68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0,36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Осина, ольха белая, тополь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5,58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0,36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9,72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4,68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0,36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0,36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3,06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0,36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3,06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0,36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1,8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0,36</w:t>
            </w:r>
          </w:p>
        </w:tc>
      </w:tr>
      <w:tr w:rsidR="00DE3D91" w:rsidRPr="00DE3D91">
        <w:trPr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91" w:rsidRPr="00DE3D91" w:rsidRDefault="00DE3D91" w:rsidP="00DE3D91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3,06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1,8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0,18</w:t>
            </w:r>
          </w:p>
        </w:tc>
      </w:tr>
    </w:tbl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--------------------------------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bookmarkStart w:id="3" w:name="Par357"/>
      <w:bookmarkEnd w:id="3"/>
      <w:r w:rsidRPr="00DE3D91">
        <w:rPr>
          <w:sz w:val="26"/>
          <w:szCs w:val="26"/>
          <w:lang w:eastAsia="zh-CN"/>
        </w:rPr>
        <w:t>&lt;*&gt; Породы лесных насаждений, за исключением пород лесных насаждений, заготовка древесины которых в соответствии с Приказом Рослесхоза от 05.12.2011 № 513 «Об утверждении перечня видов (пород) деревьев и кустарников, заготовка древесины которых не допускается» не допускается.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bookmarkStart w:id="4" w:name="Par358"/>
      <w:bookmarkEnd w:id="4"/>
      <w:proofErr w:type="gramStart"/>
      <w:r w:rsidRPr="00DE3D91">
        <w:rPr>
          <w:sz w:val="26"/>
          <w:szCs w:val="26"/>
          <w:lang w:eastAsia="zh-CN"/>
        </w:rPr>
        <w:t xml:space="preserve">&lt;**&gt; 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DE3D91">
          <w:rPr>
            <w:sz w:val="26"/>
            <w:szCs w:val="26"/>
            <w:lang w:eastAsia="zh-CN"/>
          </w:rPr>
          <w:t>25 см</w:t>
        </w:r>
      </w:smartTag>
      <w:r w:rsidRPr="00DE3D91">
        <w:rPr>
          <w:sz w:val="26"/>
          <w:szCs w:val="26"/>
          <w:lang w:eastAsia="zh-CN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м"/>
        </w:smartTagPr>
        <w:r w:rsidRPr="00DE3D91">
          <w:rPr>
            <w:sz w:val="26"/>
            <w:szCs w:val="26"/>
            <w:lang w:eastAsia="zh-CN"/>
          </w:rPr>
          <w:t>24 см</w:t>
        </w:r>
      </w:smartTag>
      <w:r w:rsidRPr="00DE3D91">
        <w:rPr>
          <w:sz w:val="26"/>
          <w:szCs w:val="26"/>
          <w:lang w:eastAsia="zh-CN"/>
        </w:rPr>
        <w:t xml:space="preserve">, к мелкой - диаметром от 1 до </w:t>
      </w:r>
      <w:smartTag w:uri="urn:schemas-microsoft-com:office:smarttags" w:element="metricconverter">
        <w:smartTagPr>
          <w:attr w:name="ProductID" w:val="12 см"/>
        </w:smartTagPr>
        <w:r w:rsidRPr="00DE3D91">
          <w:rPr>
            <w:sz w:val="26"/>
            <w:szCs w:val="26"/>
            <w:lang w:eastAsia="zh-CN"/>
          </w:rPr>
          <w:t>12 см</w:t>
        </w:r>
      </w:smartTag>
      <w:r w:rsidRPr="00DE3D91">
        <w:rPr>
          <w:sz w:val="26"/>
          <w:szCs w:val="26"/>
          <w:lang w:eastAsia="zh-CN"/>
        </w:rPr>
        <w:t>.</w:t>
      </w:r>
      <w:proofErr w:type="gramEnd"/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bookmarkStart w:id="5" w:name="Par359"/>
      <w:bookmarkEnd w:id="5"/>
      <w:r w:rsidRPr="00DE3D91">
        <w:rPr>
          <w:sz w:val="26"/>
          <w:szCs w:val="26"/>
          <w:lang w:eastAsia="zh-CN"/>
        </w:rPr>
        <w:t>&lt;***&gt; Диаметр дровяной древесины липы измеряется без коры, остальных пород лесных насаждений - в коре.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bookmarkStart w:id="6" w:name="Par360"/>
      <w:bookmarkEnd w:id="6"/>
      <w:r w:rsidRPr="00DE3D91">
        <w:rPr>
          <w:sz w:val="26"/>
          <w:szCs w:val="26"/>
          <w:lang w:eastAsia="zh-CN"/>
        </w:rPr>
        <w:t>&lt;****&gt; За исключением ели для новогодних праздников.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Примечания: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с изъятием лесных ресурсов и минимального размера платы по договору купли-продажи лесных насаждений при проведении спл</w:t>
      </w:r>
      <w:r w:rsidR="000B08DA">
        <w:rPr>
          <w:sz w:val="26"/>
          <w:szCs w:val="26"/>
          <w:lang w:eastAsia="zh-CN"/>
        </w:rPr>
        <w:t>ошных рубок на лесных участках.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2. При проведении выборочных рубок ставки уменьшаются на 50 процентов.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lastRenderedPageBreak/>
        <w:t xml:space="preserve">При расположении погрузочного пункта на расстоянии свыше </w:t>
      </w:r>
      <w:smartTag w:uri="urn:schemas-microsoft-com:office:smarttags" w:element="metricconverter">
        <w:smartTagPr>
          <w:attr w:name="ProductID" w:val="100 километров"/>
        </w:smartTagPr>
        <w:r w:rsidRPr="00DE3D91">
          <w:rPr>
            <w:sz w:val="26"/>
            <w:szCs w:val="26"/>
            <w:lang w:eastAsia="zh-CN"/>
          </w:rPr>
          <w:t>100 километров</w:t>
        </w:r>
      </w:smartTag>
      <w:r w:rsidRPr="00DE3D91">
        <w:rPr>
          <w:sz w:val="26"/>
          <w:szCs w:val="26"/>
          <w:lang w:eastAsia="zh-CN"/>
        </w:rPr>
        <w:t xml:space="preserve">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5. Изменение распределения лесов по разрядам такс возможно в следующих случаях: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а) запрещение сплава древесины;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б) изменение местонахождения погрузочных пунктов.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6. При определении расстояния от центра лесного квартала до погрузочного пункта применяются следующие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а) 1,25 - в лесах, расположенных на землях с холмистым рельефом, или в лесах, свыше 30 </w:t>
      </w:r>
      <w:proofErr w:type="gramStart"/>
      <w:r w:rsidRPr="00DE3D91">
        <w:rPr>
          <w:sz w:val="26"/>
          <w:szCs w:val="26"/>
          <w:lang w:eastAsia="zh-CN"/>
        </w:rPr>
        <w:t>процентов</w:t>
      </w:r>
      <w:proofErr w:type="gramEnd"/>
      <w:r w:rsidRPr="00DE3D91">
        <w:rPr>
          <w:sz w:val="26"/>
          <w:szCs w:val="26"/>
          <w:lang w:eastAsia="zh-CN"/>
        </w:rPr>
        <w:t xml:space="preserve"> тер</w:t>
      </w:r>
      <w:r w:rsidR="00661ED1">
        <w:rPr>
          <w:sz w:val="26"/>
          <w:szCs w:val="26"/>
          <w:lang w:eastAsia="zh-CN"/>
        </w:rPr>
        <w:t>ритории которых занято болотами.</w:t>
      </w:r>
    </w:p>
    <w:p w:rsidR="00DE3D91" w:rsidRPr="00DE3D91" w:rsidRDefault="000B08D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6</w:t>
      </w:r>
      <w:r w:rsidR="00DE3D91" w:rsidRPr="00DE3D91">
        <w:rPr>
          <w:sz w:val="26"/>
          <w:szCs w:val="26"/>
          <w:lang w:eastAsia="zh-CN"/>
        </w:rPr>
        <w:t>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а) 0,9 - при ликвидном запасе древесины до 100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DE3D91">
          <w:rPr>
            <w:sz w:val="26"/>
            <w:szCs w:val="26"/>
            <w:lang w:eastAsia="zh-CN"/>
          </w:rPr>
          <w:t>1 гектар</w:t>
        </w:r>
      </w:smartTag>
      <w:r w:rsidRPr="00DE3D91">
        <w:rPr>
          <w:sz w:val="26"/>
          <w:szCs w:val="26"/>
          <w:lang w:eastAsia="zh-CN"/>
        </w:rPr>
        <w:t>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б) 1 - при ликвидном запасе древесины от 100,1 до 150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DE3D91">
          <w:rPr>
            <w:sz w:val="26"/>
            <w:szCs w:val="26"/>
            <w:lang w:eastAsia="zh-CN"/>
          </w:rPr>
          <w:t>1 гектар</w:t>
        </w:r>
      </w:smartTag>
      <w:r w:rsidRPr="00DE3D91">
        <w:rPr>
          <w:sz w:val="26"/>
          <w:szCs w:val="26"/>
          <w:lang w:eastAsia="zh-CN"/>
        </w:rPr>
        <w:t>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в) 1,05 - при ликвидном запасе древесины от 150,1 и более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DE3D91">
          <w:rPr>
            <w:sz w:val="26"/>
            <w:szCs w:val="26"/>
            <w:lang w:eastAsia="zh-CN"/>
          </w:rPr>
          <w:t>1 гектар</w:t>
        </w:r>
      </w:smartTag>
      <w:r w:rsidRPr="00DE3D91">
        <w:rPr>
          <w:sz w:val="26"/>
          <w:szCs w:val="26"/>
          <w:lang w:eastAsia="zh-CN"/>
        </w:rPr>
        <w:t>.</w:t>
      </w:r>
    </w:p>
    <w:p w:rsidR="00DE3D91" w:rsidRPr="00DE3D91" w:rsidRDefault="00661ED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7</w:t>
      </w:r>
      <w:r w:rsidR="00DE3D91" w:rsidRPr="00DE3D91">
        <w:rPr>
          <w:sz w:val="26"/>
          <w:szCs w:val="26"/>
          <w:lang w:eastAsia="zh-CN"/>
        </w:rPr>
        <w:t>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DE3D91" w:rsidRPr="00DE3D91" w:rsidRDefault="00661ED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8</w:t>
      </w:r>
      <w:r w:rsidR="00DE3D91" w:rsidRPr="00DE3D91">
        <w:rPr>
          <w:sz w:val="26"/>
          <w:szCs w:val="26"/>
          <w:lang w:eastAsia="zh-CN"/>
        </w:rPr>
        <w:t>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а) 0,9 - при степени повреждения лесных насаждений до 10 процентов;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б) 0,8 - при степени повреждения лесных насаждений до 20 процентов;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в) 0,7 - при степени повреждения лесных насаждений до 30 процентов;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г) 0,6 - при степени повреждения лесных насаждений до 40 процентов;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 w:rsidRPr="00DE3D91">
        <w:rPr>
          <w:sz w:val="26"/>
          <w:szCs w:val="26"/>
          <w:lang w:eastAsia="zh-CN"/>
        </w:rPr>
        <w:t>д</w:t>
      </w:r>
      <w:proofErr w:type="spellEnd"/>
      <w:r w:rsidRPr="00DE3D91">
        <w:rPr>
          <w:sz w:val="26"/>
          <w:szCs w:val="26"/>
          <w:lang w:eastAsia="zh-CN"/>
        </w:rPr>
        <w:t>) 0,5 - при степени повреждения лесных насаждений до 50 процентов;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е) 0,4 - при степени повреждения лесных насаждений до 60 процентов;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ж) 0,3 - при степени повреждения лесных насаждений до 70 процентов;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 w:rsidRPr="00DE3D91">
        <w:rPr>
          <w:sz w:val="26"/>
          <w:szCs w:val="26"/>
          <w:lang w:eastAsia="zh-CN"/>
        </w:rPr>
        <w:t>з</w:t>
      </w:r>
      <w:proofErr w:type="spellEnd"/>
      <w:r w:rsidRPr="00DE3D91">
        <w:rPr>
          <w:sz w:val="26"/>
          <w:szCs w:val="26"/>
          <w:lang w:eastAsia="zh-CN"/>
        </w:rPr>
        <w:t>) 0,2 - при степени повреждения лесных насаждений до 80 процентов;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и) 0,1 - при степени повреждения лесных насаждений до 90 процентов;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к) 0 - при степени повреждения лесных насаждений до 100 процентов.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1</w:t>
      </w:r>
      <w:r w:rsidR="000B08DA">
        <w:rPr>
          <w:sz w:val="26"/>
          <w:szCs w:val="26"/>
          <w:lang w:eastAsia="zh-CN"/>
        </w:rPr>
        <w:t>0</w:t>
      </w:r>
      <w:r w:rsidRPr="00DE3D91">
        <w:rPr>
          <w:sz w:val="26"/>
          <w:szCs w:val="26"/>
          <w:lang w:eastAsia="zh-CN"/>
        </w:rPr>
        <w:t>. Величина ставки округляется до 0,1 рубля за 1 плотный куб. метр древесины.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0B08DA" w:rsidRDefault="000B08DA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bookmarkStart w:id="7" w:name="Par396"/>
      <w:bookmarkEnd w:id="7"/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Ставки платы за единицу объема живицы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0"/>
        <w:gridCol w:w="4576"/>
      </w:tblGrid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Вид живицы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Ставка платы (рублей за тонну)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Сосновая живица (кроме </w:t>
            </w:r>
            <w:proofErr w:type="spellStart"/>
            <w:r w:rsidRPr="00DE3D91">
              <w:rPr>
                <w:sz w:val="26"/>
                <w:szCs w:val="26"/>
                <w:lang w:eastAsia="zh-CN"/>
              </w:rPr>
              <w:t>барраса</w:t>
            </w:r>
            <w:proofErr w:type="spellEnd"/>
            <w:r w:rsidRPr="00DE3D91">
              <w:rPr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DE3D91">
              <w:rPr>
                <w:sz w:val="26"/>
                <w:szCs w:val="26"/>
                <w:lang w:eastAsia="zh-CN"/>
              </w:rPr>
              <w:t>соснового</w:t>
            </w:r>
            <w:proofErr w:type="gramEnd"/>
            <w:r w:rsidRPr="00DE3D91">
              <w:rPr>
                <w:sz w:val="26"/>
                <w:szCs w:val="26"/>
                <w:lang w:eastAsia="zh-CN"/>
              </w:rPr>
              <w:t>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816,41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DE3D91">
              <w:rPr>
                <w:sz w:val="26"/>
                <w:szCs w:val="26"/>
                <w:lang w:eastAsia="zh-CN"/>
              </w:rPr>
              <w:t>Баррас</w:t>
            </w:r>
            <w:proofErr w:type="spellEnd"/>
            <w:r w:rsidRPr="00DE3D91">
              <w:rPr>
                <w:sz w:val="26"/>
                <w:szCs w:val="26"/>
                <w:lang w:eastAsia="zh-CN"/>
              </w:rPr>
              <w:t xml:space="preserve"> сосновый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668,75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Еловая живица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796,08</w:t>
            </w:r>
          </w:p>
        </w:tc>
      </w:tr>
    </w:tbl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bookmarkStart w:id="8" w:name="Par407"/>
      <w:bookmarkEnd w:id="8"/>
      <w:r w:rsidRPr="00DE3D91">
        <w:rPr>
          <w:sz w:val="26"/>
          <w:szCs w:val="26"/>
          <w:lang w:eastAsia="zh-CN"/>
        </w:rPr>
        <w:lastRenderedPageBreak/>
        <w:t xml:space="preserve">Ставки платы за единицу объема </w:t>
      </w:r>
      <w:proofErr w:type="spellStart"/>
      <w:r w:rsidRPr="00DE3D91">
        <w:rPr>
          <w:sz w:val="26"/>
          <w:szCs w:val="26"/>
          <w:lang w:eastAsia="zh-CN"/>
        </w:rPr>
        <w:t>недревесных</w:t>
      </w:r>
      <w:proofErr w:type="spellEnd"/>
      <w:r w:rsidRPr="00DE3D91">
        <w:rPr>
          <w:sz w:val="26"/>
          <w:szCs w:val="26"/>
          <w:lang w:eastAsia="zh-CN"/>
        </w:rPr>
        <w:t xml:space="preserve"> лесных ресурсов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0"/>
        <w:gridCol w:w="4576"/>
      </w:tblGrid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Виды </w:t>
            </w:r>
            <w:proofErr w:type="spellStart"/>
            <w:r w:rsidRPr="00DE3D91">
              <w:rPr>
                <w:sz w:val="26"/>
                <w:szCs w:val="26"/>
                <w:lang w:eastAsia="zh-CN"/>
              </w:rPr>
              <w:t>недревесных</w:t>
            </w:r>
            <w:proofErr w:type="spellEnd"/>
            <w:r w:rsidRPr="00DE3D91">
              <w:rPr>
                <w:sz w:val="26"/>
                <w:szCs w:val="26"/>
                <w:lang w:eastAsia="zh-CN"/>
              </w:rPr>
              <w:t xml:space="preserve"> лесных ресурсов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Ставка платы (рублей за единицу измерения)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Пни (</w:t>
            </w:r>
            <w:proofErr w:type="spellStart"/>
            <w:r w:rsidRPr="00DE3D91">
              <w:rPr>
                <w:sz w:val="26"/>
                <w:szCs w:val="26"/>
                <w:lang w:eastAsia="zh-CN"/>
              </w:rPr>
              <w:t>пневый</w:t>
            </w:r>
            <w:proofErr w:type="spellEnd"/>
            <w:r w:rsidRPr="00DE3D91">
              <w:rPr>
                <w:sz w:val="26"/>
                <w:szCs w:val="26"/>
                <w:lang w:eastAsia="zh-CN"/>
              </w:rPr>
              <w:t xml:space="preserve"> осмол)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5,35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DE3D91">
                <w:rPr>
                  <w:sz w:val="26"/>
                  <w:szCs w:val="26"/>
                  <w:lang w:eastAsia="zh-CN"/>
                </w:rPr>
                <w:t xml:space="preserve">1 куб. </w:t>
              </w:r>
              <w:proofErr w:type="gramStart"/>
              <w:r w:rsidRPr="00DE3D91">
                <w:rPr>
                  <w:sz w:val="26"/>
                  <w:szCs w:val="26"/>
                  <w:lang w:eastAsia="zh-CN"/>
                </w:rPr>
                <w:t>м</w:t>
              </w:r>
            </w:smartTag>
            <w:proofErr w:type="gramEnd"/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Кора деревьев и кустарников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1177 за 1 т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Луб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56,19 за 1 т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Береста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434,42 за 1 т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Пихтовая лапа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264,29 за 1 т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Сосновая лапа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264,29 за 1 т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Еловая лапа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264,29 за 1 т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Хворост, веточный корм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67,41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DE3D91">
                <w:rPr>
                  <w:sz w:val="26"/>
                  <w:szCs w:val="26"/>
                  <w:lang w:eastAsia="zh-CN"/>
                </w:rPr>
                <w:t xml:space="preserve">1 куб. </w:t>
              </w:r>
              <w:proofErr w:type="gramStart"/>
              <w:r w:rsidRPr="00DE3D91">
                <w:rPr>
                  <w:sz w:val="26"/>
                  <w:szCs w:val="26"/>
                  <w:lang w:eastAsia="zh-CN"/>
                </w:rPr>
                <w:t>м</w:t>
              </w:r>
            </w:smartTag>
            <w:proofErr w:type="gramEnd"/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Ели для новогодних праздников высотой: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3D91">
                <w:rPr>
                  <w:sz w:val="26"/>
                  <w:szCs w:val="26"/>
                  <w:lang w:eastAsia="zh-CN"/>
                </w:rPr>
                <w:t>1 м</w:t>
              </w:r>
            </w:smartTag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2,97 за 1 штуку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1,1 -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3D91">
                <w:rPr>
                  <w:sz w:val="26"/>
                  <w:szCs w:val="26"/>
                  <w:lang w:eastAsia="zh-CN"/>
                </w:rPr>
                <w:t>2 м</w:t>
              </w:r>
            </w:smartTag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5,94 за 1 штуку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2,1 -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3D91">
                <w:rPr>
                  <w:sz w:val="26"/>
                  <w:szCs w:val="26"/>
                  <w:lang w:eastAsia="zh-CN"/>
                </w:rPr>
                <w:t>3 м</w:t>
              </w:r>
            </w:smartTag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8,91 за 1 штуку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3,1 -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3D91">
                <w:rPr>
                  <w:sz w:val="26"/>
                  <w:szCs w:val="26"/>
                  <w:lang w:eastAsia="zh-CN"/>
                </w:rPr>
                <w:t>4 м</w:t>
              </w:r>
            </w:smartTag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12,25 за 1 штуку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,1 м"/>
              </w:smartTagPr>
              <w:r w:rsidRPr="00DE3D91">
                <w:rPr>
                  <w:sz w:val="26"/>
                  <w:szCs w:val="26"/>
                  <w:lang w:eastAsia="zh-CN"/>
                </w:rPr>
                <w:t>4,1 м</w:t>
              </w:r>
            </w:smartTag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15,59 за 1 штуку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7B2A73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Мох, лесная подстилка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0,7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E3D91">
                <w:rPr>
                  <w:sz w:val="26"/>
                  <w:szCs w:val="26"/>
                  <w:lang w:eastAsia="zh-CN"/>
                </w:rPr>
                <w:t>1 кг</w:t>
              </w:r>
            </w:smartTag>
          </w:p>
        </w:tc>
      </w:tr>
    </w:tbl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bookmarkStart w:id="9" w:name="Par442"/>
      <w:bookmarkEnd w:id="9"/>
      <w:r w:rsidRPr="00DE3D91">
        <w:rPr>
          <w:sz w:val="26"/>
          <w:szCs w:val="26"/>
          <w:lang w:eastAsia="zh-CN"/>
        </w:rPr>
        <w:t>Ставки платы за единицу объема пищевых лесных ресурсов</w:t>
      </w: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и лекарственных растений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0"/>
        <w:gridCol w:w="4576"/>
      </w:tblGrid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Виды лесных ресурсов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Ставка платы (рублей за единицу измерения)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Древесные соки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10,7 за 1 </w:t>
            </w:r>
            <w:proofErr w:type="spellStart"/>
            <w:r w:rsidRPr="00DE3D91">
              <w:rPr>
                <w:sz w:val="26"/>
                <w:szCs w:val="26"/>
                <w:lang w:eastAsia="zh-CN"/>
              </w:rPr>
              <w:t>ц</w:t>
            </w:r>
            <w:proofErr w:type="spellEnd"/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Пищевые лесные ресурсы: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дикорастущие плоды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E3D91">
                <w:rPr>
                  <w:sz w:val="26"/>
                  <w:szCs w:val="26"/>
                  <w:lang w:eastAsia="zh-CN"/>
                </w:rPr>
                <w:t>1 кг</w:t>
              </w:r>
            </w:smartTag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дикорастущие ягоды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E3D91">
                <w:rPr>
                  <w:sz w:val="26"/>
                  <w:szCs w:val="26"/>
                  <w:lang w:eastAsia="zh-CN"/>
                </w:rPr>
                <w:t>1 кг</w:t>
              </w:r>
            </w:smartTag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дикорастущие грибы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E3D91">
                <w:rPr>
                  <w:sz w:val="26"/>
                  <w:szCs w:val="26"/>
                  <w:lang w:eastAsia="zh-CN"/>
                </w:rPr>
                <w:t>1 кг</w:t>
              </w:r>
            </w:smartTag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дикорастущие орехи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E3D91">
                <w:rPr>
                  <w:sz w:val="26"/>
                  <w:szCs w:val="26"/>
                  <w:lang w:eastAsia="zh-CN"/>
                </w:rPr>
                <w:t>1 кг</w:t>
              </w:r>
            </w:smartTag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семена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E3D91">
                <w:rPr>
                  <w:sz w:val="26"/>
                  <w:szCs w:val="26"/>
                  <w:lang w:eastAsia="zh-CN"/>
                </w:rPr>
                <w:t>1 кг</w:t>
              </w:r>
            </w:smartTag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лекарственные растения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0,21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E3D91">
                <w:rPr>
                  <w:sz w:val="26"/>
                  <w:szCs w:val="26"/>
                  <w:lang w:eastAsia="zh-CN"/>
                </w:rPr>
                <w:t>1 кг</w:t>
              </w:r>
            </w:smartTag>
          </w:p>
        </w:tc>
      </w:tr>
    </w:tbl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0B08DA" w:rsidRPr="00DE3D91" w:rsidRDefault="000B08DA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bookmarkStart w:id="10" w:name="Par466"/>
      <w:bookmarkEnd w:id="10"/>
      <w:r w:rsidRPr="00DE3D91">
        <w:rPr>
          <w:sz w:val="26"/>
          <w:szCs w:val="26"/>
          <w:lang w:eastAsia="zh-CN"/>
        </w:rPr>
        <w:t xml:space="preserve">Ставки платы за </w:t>
      </w:r>
      <w:r w:rsidR="007B2A73">
        <w:rPr>
          <w:sz w:val="26"/>
          <w:szCs w:val="26"/>
          <w:lang w:eastAsia="zh-CN"/>
        </w:rPr>
        <w:t>единицу площади лесного участка</w:t>
      </w: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при ведении сельского хозяйства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0"/>
        <w:gridCol w:w="4576"/>
      </w:tblGrid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Виды сельскохозяйственной деятельности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Ставка платы (рублей за единицу измерения)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Сенокошение: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на заливных сенокосах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53,5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E3D91">
                <w:rPr>
                  <w:sz w:val="26"/>
                  <w:szCs w:val="26"/>
                  <w:lang w:eastAsia="zh-CN"/>
                </w:rPr>
                <w:t>1 гектар</w:t>
              </w:r>
            </w:smartTag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на суходольных сенокосах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26,75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E3D91">
                <w:rPr>
                  <w:sz w:val="26"/>
                  <w:szCs w:val="26"/>
                  <w:lang w:eastAsia="zh-CN"/>
                </w:rPr>
                <w:t>1 гектар</w:t>
              </w:r>
            </w:smartTag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на заболоченных сенокосах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21,4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E3D91">
                <w:rPr>
                  <w:sz w:val="26"/>
                  <w:szCs w:val="26"/>
                  <w:lang w:eastAsia="zh-CN"/>
                </w:rPr>
                <w:t>1 гектар</w:t>
              </w:r>
            </w:smartTag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Выпас сельскохозяйственных животных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21,4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E3D91">
                <w:rPr>
                  <w:sz w:val="26"/>
                  <w:szCs w:val="26"/>
                  <w:lang w:eastAsia="zh-CN"/>
                </w:rPr>
                <w:t>1 гектар</w:t>
              </w:r>
            </w:smartTag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Пчеловодство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10,7 за 1 пчелосемью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Выращивание сельскохозяйственных культур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 xml:space="preserve">267,5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E3D91">
                <w:rPr>
                  <w:sz w:val="26"/>
                  <w:szCs w:val="26"/>
                  <w:lang w:eastAsia="zh-CN"/>
                </w:rPr>
                <w:t>1 гектар</w:t>
              </w:r>
            </w:smartTag>
          </w:p>
        </w:tc>
      </w:tr>
    </w:tbl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lastRenderedPageBreak/>
        <w:t>Ставка платы за е</w:t>
      </w:r>
      <w:r w:rsidR="007B2A73">
        <w:rPr>
          <w:sz w:val="26"/>
          <w:szCs w:val="26"/>
          <w:lang w:eastAsia="zh-CN"/>
        </w:rPr>
        <w:t xml:space="preserve">диницу площади лесного участка </w:t>
      </w:r>
      <w:r w:rsidRPr="00DE3D91">
        <w:rPr>
          <w:sz w:val="26"/>
          <w:szCs w:val="26"/>
          <w:lang w:eastAsia="zh-CN"/>
        </w:rPr>
        <w:t>при осуществлении научно-исследовательской деятельности, образовательной деятельности - 1 рубль за гектар в год.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Ставка платы за е</w:t>
      </w:r>
      <w:r w:rsidR="007B2A73">
        <w:rPr>
          <w:sz w:val="26"/>
          <w:szCs w:val="26"/>
          <w:lang w:eastAsia="zh-CN"/>
        </w:rPr>
        <w:t xml:space="preserve">диницу площади лесного участка </w:t>
      </w:r>
      <w:r w:rsidRPr="00DE3D91">
        <w:rPr>
          <w:sz w:val="26"/>
          <w:szCs w:val="26"/>
          <w:lang w:eastAsia="zh-CN"/>
        </w:rPr>
        <w:t>при осуществлении рекреационной деятельности - 11230 рублей за гектар в год.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Примечание. При осуществлении рекреационной деятельности на лесном участке к ставкам применяются следующие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а) коэффициент, учитывающий категории защитных лесов и целевое назначение лесов: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 отношении особо защитных участков лесов в защитных лесах - 2;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 отношении особо защитных участков лесов в эксплуатационных лесах - 1,5;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 отношении защитных лесов (кроме зеленых зон, лесопарков) - 1,5;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 отношении зеленых зон, лесопарков - 1;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 отношении эксплуатационных лесов - 0,5;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от 0 до </w:t>
      </w:r>
      <w:smartTag w:uri="urn:schemas-microsoft-com:office:smarttags" w:element="metricconverter">
        <w:smartTagPr>
          <w:attr w:name="ProductID" w:val="1 километра"/>
        </w:smartTagPr>
        <w:r w:rsidRPr="00DE3D91">
          <w:rPr>
            <w:sz w:val="26"/>
            <w:szCs w:val="26"/>
            <w:lang w:eastAsia="zh-CN"/>
          </w:rPr>
          <w:t>1 километра</w:t>
        </w:r>
      </w:smartTag>
      <w:r w:rsidRPr="00DE3D91">
        <w:rPr>
          <w:sz w:val="26"/>
          <w:szCs w:val="26"/>
          <w:lang w:eastAsia="zh-CN"/>
        </w:rPr>
        <w:t xml:space="preserve"> включительно - 3,5;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от 1 до </w:t>
      </w:r>
      <w:smartTag w:uri="urn:schemas-microsoft-com:office:smarttags" w:element="metricconverter">
        <w:smartTagPr>
          <w:attr w:name="ProductID" w:val="2 километров"/>
        </w:smartTagPr>
        <w:r w:rsidRPr="00DE3D91">
          <w:rPr>
            <w:sz w:val="26"/>
            <w:szCs w:val="26"/>
            <w:lang w:eastAsia="zh-CN"/>
          </w:rPr>
          <w:t>2 километров</w:t>
        </w:r>
      </w:smartTag>
      <w:r w:rsidRPr="00DE3D91">
        <w:rPr>
          <w:sz w:val="26"/>
          <w:szCs w:val="26"/>
          <w:lang w:eastAsia="zh-CN"/>
        </w:rPr>
        <w:t xml:space="preserve"> включительно - 3;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от 2 до </w:t>
      </w:r>
      <w:smartTag w:uri="urn:schemas-microsoft-com:office:smarttags" w:element="metricconverter">
        <w:smartTagPr>
          <w:attr w:name="ProductID" w:val="3 километров"/>
        </w:smartTagPr>
        <w:r w:rsidRPr="00DE3D91">
          <w:rPr>
            <w:sz w:val="26"/>
            <w:szCs w:val="26"/>
            <w:lang w:eastAsia="zh-CN"/>
          </w:rPr>
          <w:t>3 километров</w:t>
        </w:r>
      </w:smartTag>
      <w:r w:rsidRPr="00DE3D91">
        <w:rPr>
          <w:sz w:val="26"/>
          <w:szCs w:val="26"/>
          <w:lang w:eastAsia="zh-CN"/>
        </w:rPr>
        <w:t xml:space="preserve"> включительно - 2,5;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свыше </w:t>
      </w:r>
      <w:smartTag w:uri="urn:schemas-microsoft-com:office:smarttags" w:element="metricconverter">
        <w:smartTagPr>
          <w:attr w:name="ProductID" w:val="3 километров"/>
        </w:smartTagPr>
        <w:r w:rsidRPr="00DE3D91">
          <w:rPr>
            <w:sz w:val="26"/>
            <w:szCs w:val="26"/>
            <w:lang w:eastAsia="zh-CN"/>
          </w:rPr>
          <w:t>3 километров</w:t>
        </w:r>
      </w:smartTag>
      <w:r w:rsidRPr="00DE3D91">
        <w:rPr>
          <w:sz w:val="26"/>
          <w:szCs w:val="26"/>
          <w:lang w:eastAsia="zh-CN"/>
        </w:rPr>
        <w:t xml:space="preserve"> - 0,5;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в) коэффициент, учитывающий площадь лесного участка: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до 0,1 гектара включительно - 0,5;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от 0,1 до 0,3 гектара включительно - 0,8;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свыше 0,3 гектара - 1;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г) коэффициент, учитывающий предоставление лесного участка для детских оздоровительных лагерей - 0,1.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Ставка платы за е</w:t>
      </w:r>
      <w:r w:rsidR="007B2A73">
        <w:rPr>
          <w:sz w:val="26"/>
          <w:szCs w:val="26"/>
          <w:lang w:eastAsia="zh-CN"/>
        </w:rPr>
        <w:t xml:space="preserve">диницу площади лесного участка </w:t>
      </w:r>
      <w:r w:rsidRPr="00DE3D91">
        <w:rPr>
          <w:sz w:val="26"/>
          <w:szCs w:val="26"/>
          <w:lang w:eastAsia="zh-CN"/>
        </w:rPr>
        <w:t>при создании лесных плантаций и их эксплуатации - 34,21 рубля за гектар в год.</w:t>
      </w:r>
    </w:p>
    <w:p w:rsidR="00DE3D91" w:rsidRPr="00A539FF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A539FF">
        <w:rPr>
          <w:sz w:val="26"/>
          <w:szCs w:val="26"/>
          <w:lang w:eastAsia="zh-CN"/>
        </w:rPr>
        <w:t>Ставка платы за единицу площади лесного участка при выращивании лесных плодовых, ягодных, декоративных растений и лекарственных растений - 267,5 рубля за гектар в год.</w:t>
      </w:r>
    </w:p>
    <w:p w:rsidR="00DE3D91" w:rsidRPr="005A241D" w:rsidRDefault="00DE3D91" w:rsidP="00DE3D91">
      <w:pPr>
        <w:widowControl w:val="0"/>
        <w:suppressAutoHyphens/>
        <w:autoSpaceDE w:val="0"/>
        <w:jc w:val="both"/>
        <w:rPr>
          <w:color w:val="FF0000"/>
          <w:sz w:val="26"/>
          <w:szCs w:val="26"/>
          <w:lang w:eastAsia="zh-CN"/>
        </w:rPr>
      </w:pPr>
    </w:p>
    <w:p w:rsidR="00A539FF" w:rsidRDefault="00A539FF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bookmarkStart w:id="11" w:name="Par512"/>
      <w:bookmarkEnd w:id="11"/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Ставки платы за </w:t>
      </w:r>
      <w:r w:rsidR="00A539FF">
        <w:rPr>
          <w:sz w:val="26"/>
          <w:szCs w:val="26"/>
          <w:lang w:eastAsia="zh-CN"/>
        </w:rPr>
        <w:t>единицу площади лесного участка</w:t>
      </w: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при использовании лесов для выполнения работ по геологическому изучению недр, разработке</w:t>
      </w:r>
      <w:r w:rsidR="00A539FF">
        <w:rPr>
          <w:sz w:val="26"/>
          <w:szCs w:val="26"/>
          <w:lang w:eastAsia="zh-CN"/>
        </w:rPr>
        <w:t xml:space="preserve"> </w:t>
      </w:r>
      <w:r w:rsidRPr="00DE3D91">
        <w:rPr>
          <w:sz w:val="26"/>
          <w:szCs w:val="26"/>
          <w:lang w:eastAsia="zh-CN"/>
        </w:rPr>
        <w:t>месторождений полезных ископаемых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(К ставкам применяется районный коэффициент - 3)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0"/>
        <w:gridCol w:w="4576"/>
      </w:tblGrid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Ставка платы, рублей за гектар в год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Хвойные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2807,68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Твердолиственные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4562,48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DE3D91">
              <w:rPr>
                <w:sz w:val="26"/>
                <w:szCs w:val="26"/>
                <w:lang w:eastAsia="zh-CN"/>
              </w:rPr>
              <w:t>Мягколиственные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2304,78</w:t>
            </w:r>
          </w:p>
        </w:tc>
      </w:tr>
    </w:tbl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Примечания: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1. К ставкам в отношении эксплуатационных лесов применяется поправочный коэффициент 2.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2. К ставкам в отношении защитных лесов, расположенных на особо </w:t>
      </w:r>
      <w:r w:rsidRPr="00DE3D91">
        <w:rPr>
          <w:sz w:val="26"/>
          <w:szCs w:val="26"/>
          <w:lang w:eastAsia="zh-CN"/>
        </w:rPr>
        <w:lastRenderedPageBreak/>
        <w:t>охраняемых природных территориях, применяется поправочный коэффициент 6.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3. К ставкам в отношении защитных лесов, расположенных в </w:t>
      </w:r>
      <w:proofErr w:type="spellStart"/>
      <w:r w:rsidRPr="00DE3D91">
        <w:rPr>
          <w:sz w:val="26"/>
          <w:szCs w:val="26"/>
          <w:lang w:eastAsia="zh-CN"/>
        </w:rPr>
        <w:t>водоохранных</w:t>
      </w:r>
      <w:proofErr w:type="spellEnd"/>
      <w:r w:rsidRPr="00DE3D91">
        <w:rPr>
          <w:sz w:val="26"/>
          <w:szCs w:val="26"/>
          <w:lang w:eastAsia="zh-CN"/>
        </w:rPr>
        <w:t xml:space="preserve"> зонах, применяется поправочный коэффициент 4.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б) в отношении защитных полос лесов, расположенных вдоль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в) в отношении зеленых зон: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городов и населенных пунктов численностью до 50 тыс. человек - 3,5</w:t>
      </w:r>
      <w:r w:rsidR="00661ED1">
        <w:rPr>
          <w:sz w:val="26"/>
          <w:szCs w:val="26"/>
          <w:lang w:eastAsia="zh-CN"/>
        </w:rPr>
        <w:t>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г) в отношении лесопарков, городских лесов: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городов и населенных пунктов числ</w:t>
      </w:r>
      <w:r w:rsidR="00661ED1">
        <w:rPr>
          <w:sz w:val="26"/>
          <w:szCs w:val="26"/>
          <w:lang w:eastAsia="zh-CN"/>
        </w:rPr>
        <w:t>енностью до 50 тыс. человек – 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 w:rsidRPr="00DE3D91">
        <w:rPr>
          <w:sz w:val="26"/>
          <w:szCs w:val="26"/>
          <w:lang w:eastAsia="zh-CN"/>
        </w:rPr>
        <w:t>д</w:t>
      </w:r>
      <w:proofErr w:type="spellEnd"/>
      <w:r w:rsidRPr="00DE3D91">
        <w:rPr>
          <w:sz w:val="26"/>
          <w:szCs w:val="26"/>
          <w:lang w:eastAsia="zh-CN"/>
        </w:rPr>
        <w:t>) в отношении лесов, расположенных в 1, 2 и 3-й зонах округов санитарной охраны лечебно-оздоровительных местностей и курортов, - 5.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5. К ставкам в отношении защитных ценных лесов применяются следующие поправочные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а) в отношении государственных защитных лесных полос - 4,5;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б) в отношении противоэрозионных лесов - 4,5;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в) в отношении лесов, имеющих научное или историческое значение, - 4;</w:t>
      </w:r>
    </w:p>
    <w:p w:rsidR="00DE3D91" w:rsidRPr="00DE3D91" w:rsidRDefault="00030EA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</w:t>
      </w:r>
      <w:r w:rsidR="00DE3D91" w:rsidRPr="00DE3D91">
        <w:rPr>
          <w:sz w:val="26"/>
          <w:szCs w:val="26"/>
          <w:lang w:eastAsia="zh-CN"/>
        </w:rPr>
        <w:t>) в отношении орехово-промысловых зон - 3,5;</w:t>
      </w:r>
    </w:p>
    <w:p w:rsidR="00DE3D91" w:rsidRPr="00DE3D91" w:rsidRDefault="00030EA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д</w:t>
      </w:r>
      <w:proofErr w:type="spellEnd"/>
      <w:r w:rsidR="00DE3D91" w:rsidRPr="00DE3D91">
        <w:rPr>
          <w:sz w:val="26"/>
          <w:szCs w:val="26"/>
          <w:lang w:eastAsia="zh-CN"/>
        </w:rPr>
        <w:t>) в отношении лесных плодовых насаждений - 3,5;</w:t>
      </w:r>
    </w:p>
    <w:p w:rsidR="00DE3D91" w:rsidRPr="00DE3D91" w:rsidRDefault="00030EA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е</w:t>
      </w:r>
      <w:r w:rsidR="00DE3D91" w:rsidRPr="00DE3D91">
        <w:rPr>
          <w:sz w:val="26"/>
          <w:szCs w:val="26"/>
          <w:lang w:eastAsia="zh-CN"/>
        </w:rPr>
        <w:t>) в отношении ленточных боров - 4;</w:t>
      </w:r>
    </w:p>
    <w:p w:rsidR="00DE3D91" w:rsidRPr="00DE3D91" w:rsidRDefault="00030EA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ж</w:t>
      </w:r>
      <w:r w:rsidR="00DE3D91" w:rsidRPr="00DE3D91">
        <w:rPr>
          <w:sz w:val="26"/>
          <w:szCs w:val="26"/>
          <w:lang w:eastAsia="zh-CN"/>
        </w:rPr>
        <w:t xml:space="preserve">) в отношении запретных полос лесов, расположенных вдоль </w:t>
      </w:r>
      <w:r w:rsidR="00A539FF">
        <w:rPr>
          <w:sz w:val="26"/>
          <w:szCs w:val="26"/>
          <w:lang w:eastAsia="zh-CN"/>
        </w:rPr>
        <w:t>водных объектов</w:t>
      </w:r>
      <w:r w:rsidR="00DE3D91" w:rsidRPr="00DE3D91">
        <w:rPr>
          <w:sz w:val="26"/>
          <w:szCs w:val="26"/>
          <w:lang w:eastAsia="zh-CN"/>
        </w:rPr>
        <w:t xml:space="preserve"> - 4;</w:t>
      </w:r>
    </w:p>
    <w:p w:rsidR="00DE3D91" w:rsidRPr="00DE3D91" w:rsidRDefault="00030EA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з</w:t>
      </w:r>
      <w:proofErr w:type="spellEnd"/>
      <w:r w:rsidR="00DE3D91" w:rsidRPr="00DE3D91">
        <w:rPr>
          <w:sz w:val="26"/>
          <w:szCs w:val="26"/>
          <w:lang w:eastAsia="zh-CN"/>
        </w:rPr>
        <w:t xml:space="preserve">) в отношении </w:t>
      </w:r>
      <w:proofErr w:type="spellStart"/>
      <w:r w:rsidR="00DE3D91" w:rsidRPr="00DE3D91">
        <w:rPr>
          <w:sz w:val="26"/>
          <w:szCs w:val="26"/>
          <w:lang w:eastAsia="zh-CN"/>
        </w:rPr>
        <w:t>нерестоохранных</w:t>
      </w:r>
      <w:proofErr w:type="spellEnd"/>
      <w:r w:rsidR="00DE3D91" w:rsidRPr="00DE3D91">
        <w:rPr>
          <w:sz w:val="26"/>
          <w:szCs w:val="26"/>
          <w:lang w:eastAsia="zh-CN"/>
        </w:rPr>
        <w:t xml:space="preserve"> полос лесов - 4.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6. К ставкам в отношении особо защитных участков защитных лесов применяется поправочный коэффициент 6.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Для лесных участков с крутизной склона свыше 20 градусов коэффициент удваивается.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r w:rsidRPr="00DE3D91">
        <w:rPr>
          <w:sz w:val="26"/>
          <w:szCs w:val="26"/>
        </w:rPr>
        <w:t xml:space="preserve">8. 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муниципального образования </w:t>
      </w:r>
      <w:r w:rsidR="00D0353F" w:rsidRPr="00D0353F">
        <w:rPr>
          <w:sz w:val="26"/>
          <w:szCs w:val="26"/>
        </w:rPr>
        <w:t>«Городское поселение Сернур»</w:t>
      </w:r>
      <w:r w:rsidRPr="00DE3D91">
        <w:rPr>
          <w:sz w:val="26"/>
          <w:szCs w:val="26"/>
        </w:rPr>
        <w:t>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proofErr w:type="gramStart"/>
      <w:r w:rsidRPr="00DE3D91">
        <w:rPr>
          <w:sz w:val="26"/>
          <w:szCs w:val="26"/>
        </w:rP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  <w:proofErr w:type="gramEnd"/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r w:rsidRPr="00DE3D91">
        <w:rPr>
          <w:sz w:val="26"/>
          <w:szCs w:val="26"/>
        </w:rPr>
        <w:t>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 0,75.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bookmarkStart w:id="12" w:name="sub_14084"/>
      <w:r w:rsidRPr="00DE3D91">
        <w:rPr>
          <w:sz w:val="26"/>
          <w:szCs w:val="26"/>
        </w:rPr>
        <w:lastRenderedPageBreak/>
        <w:t xml:space="preserve">При использовании лесных участков, занятых просеками, дорогами, болотами (за исключением разработки месторождений торфа), </w:t>
      </w:r>
      <w:proofErr w:type="gramStart"/>
      <w:r w:rsidRPr="00DE3D91">
        <w:rPr>
          <w:sz w:val="26"/>
          <w:szCs w:val="26"/>
        </w:rPr>
        <w:t>каменистыми россыпями</w:t>
      </w:r>
      <w:proofErr w:type="gramEnd"/>
      <w:r w:rsidRPr="00DE3D91">
        <w:rPr>
          <w:sz w:val="26"/>
          <w:szCs w:val="26"/>
        </w:rPr>
        <w:t>, применяется наименьший размер ставки платы с коэффициентом 0,5.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bookmarkStart w:id="13" w:name="sub_14085"/>
      <w:bookmarkEnd w:id="12"/>
      <w:r w:rsidRPr="00DE3D91">
        <w:rPr>
          <w:sz w:val="26"/>
          <w:szCs w:val="26"/>
        </w:rPr>
        <w:t>При использовании лесных участков, занятых болотами, для разработки месторождений торфа применяется наименьший размер ставки платы с коэффициентом 0,1.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  <w:lang w:eastAsia="zh-CN"/>
        </w:rPr>
      </w:pPr>
    </w:p>
    <w:bookmarkEnd w:id="13"/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bookmarkStart w:id="14" w:name="Par566"/>
      <w:bookmarkEnd w:id="14"/>
      <w:r w:rsidRPr="00DE3D91">
        <w:rPr>
          <w:sz w:val="26"/>
          <w:szCs w:val="26"/>
          <w:lang w:eastAsia="zh-CN"/>
        </w:rPr>
        <w:t xml:space="preserve">Ставки платы за </w:t>
      </w:r>
      <w:r w:rsidR="00A539FF">
        <w:rPr>
          <w:sz w:val="26"/>
          <w:szCs w:val="26"/>
          <w:lang w:eastAsia="zh-CN"/>
        </w:rPr>
        <w:t>единицу площади лесного участка</w:t>
      </w: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при строительстве и эксплуатации водохранилищ и иных искусственных водных объектов, а также гидротехнических сооружений и специализированных портов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(К ставкам применяется районный коэффициент - 3)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434"/>
      </w:tblGrid>
      <w:tr w:rsidR="00DE3D91" w:rsidRPr="00DE3D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Ставка платы, рублей за гектар в год</w:t>
            </w:r>
          </w:p>
        </w:tc>
      </w:tr>
      <w:tr w:rsidR="00DE3D91" w:rsidRPr="00DE3D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Хвойные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2807,68</w:t>
            </w:r>
          </w:p>
        </w:tc>
      </w:tr>
      <w:tr w:rsidR="00DE3D91" w:rsidRPr="00DE3D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Твердолиственные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4562,48</w:t>
            </w:r>
          </w:p>
        </w:tc>
      </w:tr>
      <w:tr w:rsidR="00DE3D91" w:rsidRPr="00DE3D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DE3D91">
              <w:rPr>
                <w:sz w:val="26"/>
                <w:szCs w:val="26"/>
                <w:lang w:eastAsia="zh-CN"/>
              </w:rPr>
              <w:t>Мягколиственные</w:t>
            </w:r>
            <w:proofErr w:type="spellEnd"/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2304,78</w:t>
            </w:r>
          </w:p>
        </w:tc>
      </w:tr>
    </w:tbl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Примечания: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1. К ставкам в отношении эксплуатационных лесов применяется поправочный коэффициент 2.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3. К ставкам в отношении защитных лесов, расположенных в </w:t>
      </w:r>
      <w:proofErr w:type="spellStart"/>
      <w:r w:rsidRPr="00DE3D91">
        <w:rPr>
          <w:sz w:val="26"/>
          <w:szCs w:val="26"/>
          <w:lang w:eastAsia="zh-CN"/>
        </w:rPr>
        <w:t>водоохранных</w:t>
      </w:r>
      <w:proofErr w:type="spellEnd"/>
      <w:r w:rsidRPr="00DE3D91">
        <w:rPr>
          <w:sz w:val="26"/>
          <w:szCs w:val="26"/>
          <w:lang w:eastAsia="zh-CN"/>
        </w:rPr>
        <w:t xml:space="preserve"> зонах, применяется поправочный коэффициент 4.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б) в отношении защитных полос лесов, расположенных вдоль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в) в отношении зеленых зон: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городов и населенных пунктов численностью до 50 тыс. человек - 3,5</w:t>
      </w:r>
      <w:r>
        <w:rPr>
          <w:sz w:val="26"/>
          <w:szCs w:val="26"/>
          <w:lang w:eastAsia="zh-CN"/>
        </w:rPr>
        <w:t>;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г) в отношении лесопарков, городских лесов: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городов и населенных пунктов числ</w:t>
      </w:r>
      <w:r>
        <w:rPr>
          <w:sz w:val="26"/>
          <w:szCs w:val="26"/>
          <w:lang w:eastAsia="zh-CN"/>
        </w:rPr>
        <w:t>енностью до 50 тыс. человек – 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 w:rsidRPr="00DE3D91">
        <w:rPr>
          <w:sz w:val="26"/>
          <w:szCs w:val="26"/>
          <w:lang w:eastAsia="zh-CN"/>
        </w:rPr>
        <w:t>д</w:t>
      </w:r>
      <w:proofErr w:type="spellEnd"/>
      <w:r w:rsidRPr="00DE3D91">
        <w:rPr>
          <w:sz w:val="26"/>
          <w:szCs w:val="26"/>
          <w:lang w:eastAsia="zh-CN"/>
        </w:rPr>
        <w:t>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5. К ставкам в отношении защитных ценных лесов применяются следующие поправочные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а) в отношении государственных защитных лесных полос - 4,5;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б) в отношении противоэрозионных лесов - 4,5;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в) в отношении лесов, имеющих научное или историческое значение, - 4;</w:t>
      </w:r>
    </w:p>
    <w:p w:rsidR="00DE3D91" w:rsidRPr="00DE3D91" w:rsidRDefault="00A539FF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</w:t>
      </w:r>
      <w:r w:rsidR="00DE3D91" w:rsidRPr="00DE3D91">
        <w:rPr>
          <w:sz w:val="26"/>
          <w:szCs w:val="26"/>
          <w:lang w:eastAsia="zh-CN"/>
        </w:rPr>
        <w:t>) в отношении орехово-промысловых зон - 3,5;</w:t>
      </w:r>
    </w:p>
    <w:p w:rsidR="00DE3D91" w:rsidRPr="00DE3D91" w:rsidRDefault="00A539FF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д</w:t>
      </w:r>
      <w:proofErr w:type="spellEnd"/>
      <w:r w:rsidR="00DE3D91" w:rsidRPr="00DE3D91">
        <w:rPr>
          <w:sz w:val="26"/>
          <w:szCs w:val="26"/>
          <w:lang w:eastAsia="zh-CN"/>
        </w:rPr>
        <w:t>) в отношении лесных плодовых насаждений - 3,5;</w:t>
      </w:r>
    </w:p>
    <w:p w:rsidR="00DE3D91" w:rsidRPr="00DE3D91" w:rsidRDefault="00A539FF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е</w:t>
      </w:r>
      <w:r w:rsidR="00DE3D91" w:rsidRPr="00DE3D91">
        <w:rPr>
          <w:sz w:val="26"/>
          <w:szCs w:val="26"/>
          <w:lang w:eastAsia="zh-CN"/>
        </w:rPr>
        <w:t>) в отношении ленточных боров - 4;</w:t>
      </w:r>
    </w:p>
    <w:p w:rsidR="00DE3D91" w:rsidRPr="00DE3D91" w:rsidRDefault="00A539FF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ж</w:t>
      </w:r>
      <w:r w:rsidR="00DE3D91" w:rsidRPr="00DE3D91">
        <w:rPr>
          <w:sz w:val="26"/>
          <w:szCs w:val="26"/>
          <w:lang w:eastAsia="zh-CN"/>
        </w:rPr>
        <w:t xml:space="preserve">) в отношении запретных полос лесов, расположенных вдоль водных </w:t>
      </w:r>
      <w:r w:rsidR="00DE3D91" w:rsidRPr="00DE3D91">
        <w:rPr>
          <w:sz w:val="26"/>
          <w:szCs w:val="26"/>
          <w:lang w:eastAsia="zh-CN"/>
        </w:rPr>
        <w:lastRenderedPageBreak/>
        <w:t>объектов, - 4;</w:t>
      </w:r>
    </w:p>
    <w:p w:rsidR="00DE3D91" w:rsidRPr="00DE3D91" w:rsidRDefault="00A539FF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з</w:t>
      </w:r>
      <w:proofErr w:type="spellEnd"/>
      <w:r w:rsidR="00DE3D91" w:rsidRPr="00DE3D91">
        <w:rPr>
          <w:sz w:val="26"/>
          <w:szCs w:val="26"/>
          <w:lang w:eastAsia="zh-CN"/>
        </w:rPr>
        <w:t xml:space="preserve">) в отношении </w:t>
      </w:r>
      <w:proofErr w:type="spellStart"/>
      <w:r w:rsidR="00DE3D91" w:rsidRPr="00DE3D91">
        <w:rPr>
          <w:sz w:val="26"/>
          <w:szCs w:val="26"/>
          <w:lang w:eastAsia="zh-CN"/>
        </w:rPr>
        <w:t>нерестоохранных</w:t>
      </w:r>
      <w:proofErr w:type="spellEnd"/>
      <w:r w:rsidR="00DE3D91" w:rsidRPr="00DE3D91">
        <w:rPr>
          <w:sz w:val="26"/>
          <w:szCs w:val="26"/>
          <w:lang w:eastAsia="zh-CN"/>
        </w:rPr>
        <w:t xml:space="preserve"> полос лесов - 4.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6. К ставкам в отношении особо защитных участков защитных лесов применяется поправочный коэффициент 6.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Для лесных участков с крутизной склона свыше 20 градусов коэффициент удваивается.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r w:rsidRPr="00DE3D91">
        <w:rPr>
          <w:sz w:val="26"/>
          <w:szCs w:val="26"/>
        </w:rPr>
        <w:t>8. 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муниципального образования «</w:t>
      </w:r>
      <w:r w:rsidR="00744862" w:rsidRPr="00744862">
        <w:rPr>
          <w:sz w:val="26"/>
          <w:szCs w:val="26"/>
          <w:lang w:eastAsia="zh-CN"/>
        </w:rPr>
        <w:t>Городское поселение Сернур»</w:t>
      </w:r>
      <w:r w:rsidRPr="00DE3D91">
        <w:rPr>
          <w:sz w:val="26"/>
          <w:szCs w:val="26"/>
        </w:rPr>
        <w:t>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proofErr w:type="gramStart"/>
      <w:r w:rsidRPr="00DE3D91">
        <w:rPr>
          <w:sz w:val="26"/>
          <w:szCs w:val="26"/>
        </w:rP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  <w:proofErr w:type="gramEnd"/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r w:rsidRPr="00DE3D91">
        <w:rPr>
          <w:sz w:val="26"/>
          <w:szCs w:val="26"/>
        </w:rPr>
        <w:t>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 0,75.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r w:rsidRPr="00DE3D91">
        <w:rPr>
          <w:sz w:val="26"/>
          <w:szCs w:val="26"/>
        </w:rPr>
        <w:t xml:space="preserve">При использовании лесных участков, занятых просеками, дорогами, болотами, </w:t>
      </w:r>
      <w:proofErr w:type="gramStart"/>
      <w:r w:rsidRPr="00DE3D91">
        <w:rPr>
          <w:sz w:val="26"/>
          <w:szCs w:val="26"/>
        </w:rPr>
        <w:t>каменистыми россыпями</w:t>
      </w:r>
      <w:proofErr w:type="gramEnd"/>
      <w:r w:rsidRPr="00DE3D91">
        <w:rPr>
          <w:sz w:val="26"/>
          <w:szCs w:val="26"/>
        </w:rPr>
        <w:t>, применяется наименьший размер ставки платы с коэффициентом 0,5.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bookmarkStart w:id="15" w:name="Par619"/>
      <w:bookmarkEnd w:id="15"/>
      <w:r w:rsidRPr="00DE3D91">
        <w:rPr>
          <w:sz w:val="26"/>
          <w:szCs w:val="26"/>
          <w:lang w:eastAsia="zh-CN"/>
        </w:rPr>
        <w:t xml:space="preserve">Ставки платы за </w:t>
      </w:r>
      <w:r w:rsidR="00A539FF">
        <w:rPr>
          <w:sz w:val="26"/>
          <w:szCs w:val="26"/>
          <w:lang w:eastAsia="zh-CN"/>
        </w:rPr>
        <w:t>единицу площади лесного участка</w:t>
      </w:r>
    </w:p>
    <w:p w:rsidR="00DE3D91" w:rsidRPr="00DE3D91" w:rsidRDefault="00DE3D91" w:rsidP="00DE3D91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при строительстве, реконструкции и эксплуатации линейных объектов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(К ставкам применяется районный коэффициент - 3)</w:t>
      </w:r>
    </w:p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0"/>
        <w:gridCol w:w="4576"/>
      </w:tblGrid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Ставка платы, рублей за гектар в год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Хвойные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2807,68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Твердолиственные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4562,48</w:t>
            </w:r>
          </w:p>
        </w:tc>
      </w:tr>
      <w:tr w:rsidR="00DE3D91" w:rsidRPr="00DE3D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DE3D91">
              <w:rPr>
                <w:sz w:val="26"/>
                <w:szCs w:val="26"/>
                <w:lang w:eastAsia="zh-CN"/>
              </w:rPr>
              <w:t>Мягколиственные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91" w:rsidRPr="00DE3D91" w:rsidRDefault="00DE3D91" w:rsidP="00DE3D9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E3D91">
              <w:rPr>
                <w:sz w:val="26"/>
                <w:szCs w:val="26"/>
                <w:lang w:eastAsia="zh-CN"/>
              </w:rPr>
              <w:t>2304,78</w:t>
            </w:r>
          </w:p>
        </w:tc>
      </w:tr>
    </w:tbl>
    <w:p w:rsidR="00DE3D91" w:rsidRPr="00DE3D91" w:rsidRDefault="00DE3D91" w:rsidP="00DE3D9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Примечания: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1. К ставкам в отношении эксплуатационных лесов применяется поправочный коэффициент 2.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3. К ставкам в отношении защитных лесов, расположенных в </w:t>
      </w:r>
      <w:proofErr w:type="spellStart"/>
      <w:r w:rsidRPr="00DE3D91">
        <w:rPr>
          <w:sz w:val="26"/>
          <w:szCs w:val="26"/>
          <w:lang w:eastAsia="zh-CN"/>
        </w:rPr>
        <w:t>водоохранных</w:t>
      </w:r>
      <w:proofErr w:type="spellEnd"/>
      <w:r w:rsidRPr="00DE3D91">
        <w:rPr>
          <w:sz w:val="26"/>
          <w:szCs w:val="26"/>
          <w:lang w:eastAsia="zh-CN"/>
        </w:rPr>
        <w:t xml:space="preserve"> зонах, применяется поправочный коэффициент 4.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а) в отношении лесов, расположенных в 1-м и 2-м поясах зон санитарной </w:t>
      </w:r>
      <w:r w:rsidRPr="00DE3D91">
        <w:rPr>
          <w:sz w:val="26"/>
          <w:szCs w:val="26"/>
          <w:lang w:eastAsia="zh-CN"/>
        </w:rPr>
        <w:lastRenderedPageBreak/>
        <w:t>охраны источников питьевого и хозяйственно-бытового водоснабжения, - 6;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б) в отношении защитных полос лесов, расположенных вдоль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в) в отношении зеленых зон: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городов и населенных пунктов численностью до 50 тыс. человек - 3,5</w:t>
      </w:r>
      <w:r>
        <w:rPr>
          <w:sz w:val="26"/>
          <w:szCs w:val="26"/>
          <w:lang w:eastAsia="zh-CN"/>
        </w:rPr>
        <w:t>;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г) в отношении лесопарков, городских лесов:</w:t>
      </w:r>
    </w:p>
    <w:p w:rsidR="00763F26" w:rsidRPr="00DE3D91" w:rsidRDefault="00763F26" w:rsidP="00763F26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городов и населенных пунктов числ</w:t>
      </w:r>
      <w:r>
        <w:rPr>
          <w:sz w:val="26"/>
          <w:szCs w:val="26"/>
          <w:lang w:eastAsia="zh-CN"/>
        </w:rPr>
        <w:t>енностью до 50 тыс. человек – 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 w:rsidRPr="00DE3D91">
        <w:rPr>
          <w:sz w:val="26"/>
          <w:szCs w:val="26"/>
          <w:lang w:eastAsia="zh-CN"/>
        </w:rPr>
        <w:t>д</w:t>
      </w:r>
      <w:proofErr w:type="spellEnd"/>
      <w:r w:rsidRPr="00DE3D91">
        <w:rPr>
          <w:sz w:val="26"/>
          <w:szCs w:val="26"/>
          <w:lang w:eastAsia="zh-CN"/>
        </w:rPr>
        <w:t>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5. К ставкам в отношении защитных ценных лесов применяются следующие поправочные коэффициенты: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а) в отношении государственных защитных лесных полос - 4,5;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б) в отношении противоэрозионных лесов - 4,5;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в) в отношении лесов, имеющих научное или историческое значение, - 4;</w:t>
      </w:r>
    </w:p>
    <w:p w:rsidR="00DE3D91" w:rsidRPr="00DE3D91" w:rsidRDefault="00030EA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</w:t>
      </w:r>
      <w:r w:rsidR="00DE3D91" w:rsidRPr="00DE3D91">
        <w:rPr>
          <w:sz w:val="26"/>
          <w:szCs w:val="26"/>
          <w:lang w:eastAsia="zh-CN"/>
        </w:rPr>
        <w:t>) в отношении орехово-промысловых зон - 3,5;</w:t>
      </w:r>
    </w:p>
    <w:p w:rsidR="00DE3D91" w:rsidRPr="00DE3D91" w:rsidRDefault="00030EA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д</w:t>
      </w:r>
      <w:proofErr w:type="spellEnd"/>
      <w:r w:rsidR="00DE3D91" w:rsidRPr="00DE3D91">
        <w:rPr>
          <w:sz w:val="26"/>
          <w:szCs w:val="26"/>
          <w:lang w:eastAsia="zh-CN"/>
        </w:rPr>
        <w:t>) в отношении лесных плодовых насаждений - 3,5;</w:t>
      </w:r>
    </w:p>
    <w:p w:rsidR="00DE3D91" w:rsidRPr="00DE3D91" w:rsidRDefault="00030EA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е</w:t>
      </w:r>
      <w:r w:rsidR="00DE3D91" w:rsidRPr="00DE3D91">
        <w:rPr>
          <w:sz w:val="26"/>
          <w:szCs w:val="26"/>
          <w:lang w:eastAsia="zh-CN"/>
        </w:rPr>
        <w:t>) в отношении ленточных боров - 4;</w:t>
      </w:r>
    </w:p>
    <w:p w:rsidR="00DE3D91" w:rsidRPr="00DE3D91" w:rsidRDefault="00030EAA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ж</w:t>
      </w:r>
      <w:r w:rsidR="00DE3D91" w:rsidRPr="00DE3D91">
        <w:rPr>
          <w:sz w:val="26"/>
          <w:szCs w:val="26"/>
          <w:lang w:eastAsia="zh-CN"/>
        </w:rPr>
        <w:t>) в отношении запретных полос лесов, расположенных вдоль водных объектов, - 4.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6. К ставкам в отношении особо защитных участков защитных лесов применяется поправочный коэффициент 6.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Для лесных участков с крутизной склона свыше 20 градусов коэффициент удваивается.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r w:rsidRPr="00DE3D91">
        <w:rPr>
          <w:sz w:val="26"/>
          <w:szCs w:val="26"/>
        </w:rPr>
        <w:t xml:space="preserve">8. 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муниципального образования </w:t>
      </w:r>
      <w:r w:rsidR="00321BE1" w:rsidRPr="00321BE1">
        <w:rPr>
          <w:sz w:val="26"/>
          <w:szCs w:val="26"/>
        </w:rPr>
        <w:t>«Городское поселение Сернур</w:t>
      </w:r>
      <w:r w:rsidRPr="00DE3D91">
        <w:rPr>
          <w:sz w:val="26"/>
          <w:szCs w:val="26"/>
        </w:rPr>
        <w:t>».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proofErr w:type="gramStart"/>
      <w:r w:rsidRPr="00DE3D91">
        <w:rPr>
          <w:sz w:val="26"/>
          <w:szCs w:val="26"/>
        </w:rP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  <w:proofErr w:type="gramEnd"/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r w:rsidRPr="00DE3D91">
        <w:rPr>
          <w:sz w:val="26"/>
          <w:szCs w:val="26"/>
        </w:rPr>
        <w:t>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 0,75.</w:t>
      </w:r>
    </w:p>
    <w:p w:rsidR="00DE3D91" w:rsidRPr="00DE3D91" w:rsidRDefault="00DE3D91" w:rsidP="00DE3D91">
      <w:pPr>
        <w:suppressAutoHyphens/>
        <w:autoSpaceDE w:val="0"/>
        <w:ind w:firstLine="720"/>
        <w:jc w:val="both"/>
        <w:rPr>
          <w:sz w:val="26"/>
          <w:szCs w:val="26"/>
        </w:rPr>
      </w:pPr>
      <w:r w:rsidRPr="00DE3D91">
        <w:rPr>
          <w:sz w:val="26"/>
          <w:szCs w:val="26"/>
        </w:rPr>
        <w:t xml:space="preserve">При использовании лесных участков, занятых просеками, дорогами, болотами, </w:t>
      </w:r>
      <w:proofErr w:type="gramStart"/>
      <w:r w:rsidRPr="00DE3D91">
        <w:rPr>
          <w:sz w:val="26"/>
          <w:szCs w:val="26"/>
        </w:rPr>
        <w:t>каменистыми россыпями</w:t>
      </w:r>
      <w:proofErr w:type="gramEnd"/>
      <w:r w:rsidRPr="00DE3D91">
        <w:rPr>
          <w:sz w:val="26"/>
          <w:szCs w:val="26"/>
        </w:rPr>
        <w:t>, применяется наименьший размер ставки платы с коэффициентом 0,5.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9. К ставкам в отношении лесных участков, при эксплуатации линейных объектов применяется поправочный коэффициент 0,1.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>Ставка платы за единицу площади лесного участка, при переработке древесины и иных лесных ресурсов - 1819 рублей за гектар в год.</w:t>
      </w:r>
    </w:p>
    <w:p w:rsidR="00DE3D91" w:rsidRPr="00DE3D91" w:rsidRDefault="00DE3D91" w:rsidP="00DE3D91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E3D91">
        <w:rPr>
          <w:sz w:val="26"/>
          <w:szCs w:val="26"/>
          <w:lang w:eastAsia="zh-CN"/>
        </w:rPr>
        <w:t xml:space="preserve">Ставка платы за единицу площади лесного участка, при выращивании </w:t>
      </w:r>
      <w:r w:rsidRPr="00DE3D91">
        <w:rPr>
          <w:sz w:val="26"/>
          <w:szCs w:val="26"/>
          <w:lang w:eastAsia="zh-CN"/>
        </w:rPr>
        <w:lastRenderedPageBreak/>
        <w:t>посадочного материала лесных растений (саженцев, сеянцев) - 4390 рублей за гектар в год.</w:t>
      </w:r>
    </w:p>
    <w:p w:rsidR="00DE3D91" w:rsidRPr="00DE3D91" w:rsidRDefault="00DE3D91" w:rsidP="00DE3D91">
      <w:pPr>
        <w:suppressAutoHyphens/>
        <w:autoSpaceDE w:val="0"/>
        <w:jc w:val="both"/>
        <w:rPr>
          <w:rFonts w:ascii="Courier New" w:hAnsi="Courier New" w:cs="Courier New"/>
          <w:szCs w:val="28"/>
          <w:lang w:eastAsia="zh-CN"/>
        </w:rPr>
      </w:pPr>
    </w:p>
    <w:p w:rsidR="00DE3D91" w:rsidRPr="00DE3D91" w:rsidRDefault="00DE3D91" w:rsidP="00DE3D91">
      <w:pPr>
        <w:suppressAutoHyphens/>
        <w:jc w:val="center"/>
        <w:rPr>
          <w:sz w:val="18"/>
          <w:szCs w:val="18"/>
          <w:lang w:eastAsia="zh-CN"/>
        </w:rPr>
      </w:pPr>
      <w:r w:rsidRPr="00DE3D91">
        <w:rPr>
          <w:sz w:val="18"/>
          <w:szCs w:val="18"/>
          <w:lang w:eastAsia="zh-CN"/>
        </w:rPr>
        <w:t>____________________</w:t>
      </w:r>
    </w:p>
    <w:p w:rsidR="00A70E87" w:rsidRDefault="00A70E87" w:rsidP="0050116F">
      <w:pPr>
        <w:ind w:right="-1"/>
        <w:jc w:val="both"/>
        <w:rPr>
          <w:szCs w:val="28"/>
        </w:rPr>
      </w:pPr>
    </w:p>
    <w:sectPr w:rsidR="00A70E87" w:rsidSect="009D21AE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3748A"/>
    <w:multiLevelType w:val="hybridMultilevel"/>
    <w:tmpl w:val="66FAFFF0"/>
    <w:lvl w:ilvl="0" w:tplc="EA8A3B2C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01C"/>
    <w:rsid w:val="00002539"/>
    <w:rsid w:val="00004612"/>
    <w:rsid w:val="0001068F"/>
    <w:rsid w:val="00013019"/>
    <w:rsid w:val="00030EAA"/>
    <w:rsid w:val="0005298C"/>
    <w:rsid w:val="00056602"/>
    <w:rsid w:val="00057861"/>
    <w:rsid w:val="000628AB"/>
    <w:rsid w:val="0007106B"/>
    <w:rsid w:val="00075A13"/>
    <w:rsid w:val="00077ED3"/>
    <w:rsid w:val="00082869"/>
    <w:rsid w:val="0009231D"/>
    <w:rsid w:val="000A65E5"/>
    <w:rsid w:val="000B08DA"/>
    <w:rsid w:val="000B1CBC"/>
    <w:rsid w:val="000C7193"/>
    <w:rsid w:val="000E0626"/>
    <w:rsid w:val="000E4F63"/>
    <w:rsid w:val="000E5060"/>
    <w:rsid w:val="000F7138"/>
    <w:rsid w:val="00103951"/>
    <w:rsid w:val="00112F41"/>
    <w:rsid w:val="001136C1"/>
    <w:rsid w:val="00126B75"/>
    <w:rsid w:val="00143287"/>
    <w:rsid w:val="0015256A"/>
    <w:rsid w:val="0015717C"/>
    <w:rsid w:val="001704FD"/>
    <w:rsid w:val="00175473"/>
    <w:rsid w:val="00185574"/>
    <w:rsid w:val="0019417F"/>
    <w:rsid w:val="001A65EB"/>
    <w:rsid w:val="001B2B8F"/>
    <w:rsid w:val="001B30F9"/>
    <w:rsid w:val="001B5AD1"/>
    <w:rsid w:val="001D14C0"/>
    <w:rsid w:val="001D3147"/>
    <w:rsid w:val="001D7956"/>
    <w:rsid w:val="001E4A8A"/>
    <w:rsid w:val="001E543B"/>
    <w:rsid w:val="001F0AC7"/>
    <w:rsid w:val="001F0AED"/>
    <w:rsid w:val="001F2B1E"/>
    <w:rsid w:val="001F3907"/>
    <w:rsid w:val="00205296"/>
    <w:rsid w:val="00211B3B"/>
    <w:rsid w:val="002149DF"/>
    <w:rsid w:val="0023076F"/>
    <w:rsid w:val="00231EB3"/>
    <w:rsid w:val="0029262B"/>
    <w:rsid w:val="002B37A2"/>
    <w:rsid w:val="002B40AB"/>
    <w:rsid w:val="002C780D"/>
    <w:rsid w:val="002D712F"/>
    <w:rsid w:val="002F7A0E"/>
    <w:rsid w:val="00301891"/>
    <w:rsid w:val="00305196"/>
    <w:rsid w:val="0031276C"/>
    <w:rsid w:val="00317815"/>
    <w:rsid w:val="00321BE1"/>
    <w:rsid w:val="00357458"/>
    <w:rsid w:val="003675CE"/>
    <w:rsid w:val="00377350"/>
    <w:rsid w:val="003A1320"/>
    <w:rsid w:val="003A4E0B"/>
    <w:rsid w:val="003A607D"/>
    <w:rsid w:val="003B6659"/>
    <w:rsid w:val="003C4B9F"/>
    <w:rsid w:val="003E22B2"/>
    <w:rsid w:val="003E452E"/>
    <w:rsid w:val="003F761B"/>
    <w:rsid w:val="00425C7C"/>
    <w:rsid w:val="004326ED"/>
    <w:rsid w:val="00453064"/>
    <w:rsid w:val="0048495D"/>
    <w:rsid w:val="0048777D"/>
    <w:rsid w:val="00494542"/>
    <w:rsid w:val="004976E1"/>
    <w:rsid w:val="004B0E27"/>
    <w:rsid w:val="004B698C"/>
    <w:rsid w:val="004C08BF"/>
    <w:rsid w:val="0050116F"/>
    <w:rsid w:val="00503180"/>
    <w:rsid w:val="00503EDD"/>
    <w:rsid w:val="005061F7"/>
    <w:rsid w:val="0051340D"/>
    <w:rsid w:val="005415D2"/>
    <w:rsid w:val="00552781"/>
    <w:rsid w:val="005665F5"/>
    <w:rsid w:val="00571569"/>
    <w:rsid w:val="00572B58"/>
    <w:rsid w:val="00581CC2"/>
    <w:rsid w:val="00582716"/>
    <w:rsid w:val="005A241D"/>
    <w:rsid w:val="005A25F4"/>
    <w:rsid w:val="005A554C"/>
    <w:rsid w:val="005B0ED2"/>
    <w:rsid w:val="005B31B8"/>
    <w:rsid w:val="005D0C5E"/>
    <w:rsid w:val="005D3F9E"/>
    <w:rsid w:val="005E2BA4"/>
    <w:rsid w:val="005E4EDB"/>
    <w:rsid w:val="005E752B"/>
    <w:rsid w:val="005F3751"/>
    <w:rsid w:val="005F70EF"/>
    <w:rsid w:val="006027B1"/>
    <w:rsid w:val="006049D7"/>
    <w:rsid w:val="00606B89"/>
    <w:rsid w:val="0062109D"/>
    <w:rsid w:val="00623248"/>
    <w:rsid w:val="00624A16"/>
    <w:rsid w:val="00635C37"/>
    <w:rsid w:val="006420F4"/>
    <w:rsid w:val="00642545"/>
    <w:rsid w:val="00652F4B"/>
    <w:rsid w:val="0065384B"/>
    <w:rsid w:val="00654142"/>
    <w:rsid w:val="00661ED1"/>
    <w:rsid w:val="006674FD"/>
    <w:rsid w:val="00694E15"/>
    <w:rsid w:val="006A023B"/>
    <w:rsid w:val="006A2012"/>
    <w:rsid w:val="006A2951"/>
    <w:rsid w:val="006D1095"/>
    <w:rsid w:val="006D1BEE"/>
    <w:rsid w:val="006D1F6D"/>
    <w:rsid w:val="006E59EC"/>
    <w:rsid w:val="006F68B0"/>
    <w:rsid w:val="00701822"/>
    <w:rsid w:val="00707312"/>
    <w:rsid w:val="007258E5"/>
    <w:rsid w:val="007359C7"/>
    <w:rsid w:val="007421D0"/>
    <w:rsid w:val="00744862"/>
    <w:rsid w:val="00762043"/>
    <w:rsid w:val="00763A03"/>
    <w:rsid w:val="00763F26"/>
    <w:rsid w:val="00766605"/>
    <w:rsid w:val="00770897"/>
    <w:rsid w:val="007774A1"/>
    <w:rsid w:val="00781483"/>
    <w:rsid w:val="00784F32"/>
    <w:rsid w:val="00793D32"/>
    <w:rsid w:val="0079716A"/>
    <w:rsid w:val="007A436D"/>
    <w:rsid w:val="007A7011"/>
    <w:rsid w:val="007B2A73"/>
    <w:rsid w:val="007B403C"/>
    <w:rsid w:val="007E7B92"/>
    <w:rsid w:val="00807394"/>
    <w:rsid w:val="008205B2"/>
    <w:rsid w:val="00841ED0"/>
    <w:rsid w:val="00857F86"/>
    <w:rsid w:val="00863D3D"/>
    <w:rsid w:val="00875132"/>
    <w:rsid w:val="00885C3E"/>
    <w:rsid w:val="00897550"/>
    <w:rsid w:val="008A542B"/>
    <w:rsid w:val="008B535B"/>
    <w:rsid w:val="008B6618"/>
    <w:rsid w:val="008E08A7"/>
    <w:rsid w:val="008F318E"/>
    <w:rsid w:val="00904A65"/>
    <w:rsid w:val="0090511F"/>
    <w:rsid w:val="00906E93"/>
    <w:rsid w:val="00917F1D"/>
    <w:rsid w:val="00932A03"/>
    <w:rsid w:val="009448CC"/>
    <w:rsid w:val="00950D96"/>
    <w:rsid w:val="00954FE0"/>
    <w:rsid w:val="00964B24"/>
    <w:rsid w:val="0097611E"/>
    <w:rsid w:val="00984A4D"/>
    <w:rsid w:val="00993595"/>
    <w:rsid w:val="009A0098"/>
    <w:rsid w:val="009D21AE"/>
    <w:rsid w:val="009E2EDB"/>
    <w:rsid w:val="00A0393F"/>
    <w:rsid w:val="00A03C85"/>
    <w:rsid w:val="00A23490"/>
    <w:rsid w:val="00A4109B"/>
    <w:rsid w:val="00A454CB"/>
    <w:rsid w:val="00A46713"/>
    <w:rsid w:val="00A539FF"/>
    <w:rsid w:val="00A6386F"/>
    <w:rsid w:val="00A7001C"/>
    <w:rsid w:val="00A70E87"/>
    <w:rsid w:val="00A7351A"/>
    <w:rsid w:val="00A845CC"/>
    <w:rsid w:val="00AA288D"/>
    <w:rsid w:val="00AB4992"/>
    <w:rsid w:val="00AB7B69"/>
    <w:rsid w:val="00AC0F89"/>
    <w:rsid w:val="00AD0981"/>
    <w:rsid w:val="00AF6602"/>
    <w:rsid w:val="00B2410B"/>
    <w:rsid w:val="00B55932"/>
    <w:rsid w:val="00B6256E"/>
    <w:rsid w:val="00B64124"/>
    <w:rsid w:val="00B65804"/>
    <w:rsid w:val="00B66C51"/>
    <w:rsid w:val="00B74226"/>
    <w:rsid w:val="00B75A72"/>
    <w:rsid w:val="00B96C60"/>
    <w:rsid w:val="00BA2E2D"/>
    <w:rsid w:val="00BB36D1"/>
    <w:rsid w:val="00BC3802"/>
    <w:rsid w:val="00BD646D"/>
    <w:rsid w:val="00BF5163"/>
    <w:rsid w:val="00BF5656"/>
    <w:rsid w:val="00C013E1"/>
    <w:rsid w:val="00C064B0"/>
    <w:rsid w:val="00C124E2"/>
    <w:rsid w:val="00C132D5"/>
    <w:rsid w:val="00C157D6"/>
    <w:rsid w:val="00C216A7"/>
    <w:rsid w:val="00C22DE1"/>
    <w:rsid w:val="00C35349"/>
    <w:rsid w:val="00C46B31"/>
    <w:rsid w:val="00C47EF7"/>
    <w:rsid w:val="00C575F5"/>
    <w:rsid w:val="00C6300C"/>
    <w:rsid w:val="00C75E55"/>
    <w:rsid w:val="00C91DE1"/>
    <w:rsid w:val="00C9704E"/>
    <w:rsid w:val="00CC0E55"/>
    <w:rsid w:val="00CE3F3F"/>
    <w:rsid w:val="00CF3756"/>
    <w:rsid w:val="00D01926"/>
    <w:rsid w:val="00D0353F"/>
    <w:rsid w:val="00D05B20"/>
    <w:rsid w:val="00D1020A"/>
    <w:rsid w:val="00D10A37"/>
    <w:rsid w:val="00D15D23"/>
    <w:rsid w:val="00D42153"/>
    <w:rsid w:val="00D55511"/>
    <w:rsid w:val="00D71D06"/>
    <w:rsid w:val="00D75947"/>
    <w:rsid w:val="00D83792"/>
    <w:rsid w:val="00D83FBA"/>
    <w:rsid w:val="00D912DF"/>
    <w:rsid w:val="00D92AAC"/>
    <w:rsid w:val="00DA0E0D"/>
    <w:rsid w:val="00DA3435"/>
    <w:rsid w:val="00DB3F16"/>
    <w:rsid w:val="00DC05C0"/>
    <w:rsid w:val="00DD53E9"/>
    <w:rsid w:val="00DE1D3B"/>
    <w:rsid w:val="00DE3D91"/>
    <w:rsid w:val="00DF067E"/>
    <w:rsid w:val="00E33CB8"/>
    <w:rsid w:val="00E57C66"/>
    <w:rsid w:val="00E74E82"/>
    <w:rsid w:val="00E836D1"/>
    <w:rsid w:val="00EA2BE3"/>
    <w:rsid w:val="00EA7F0B"/>
    <w:rsid w:val="00EB686A"/>
    <w:rsid w:val="00EC1DD9"/>
    <w:rsid w:val="00EC4A30"/>
    <w:rsid w:val="00EC6BF2"/>
    <w:rsid w:val="00ED6C36"/>
    <w:rsid w:val="00EE0F75"/>
    <w:rsid w:val="00EF4857"/>
    <w:rsid w:val="00F13312"/>
    <w:rsid w:val="00F2052B"/>
    <w:rsid w:val="00F4488D"/>
    <w:rsid w:val="00F62A33"/>
    <w:rsid w:val="00F96FCA"/>
    <w:rsid w:val="00FB3466"/>
    <w:rsid w:val="00FC0719"/>
    <w:rsid w:val="00FD13BD"/>
    <w:rsid w:val="00FD20B4"/>
    <w:rsid w:val="00FD4FC7"/>
    <w:rsid w:val="00FD7A75"/>
    <w:rsid w:val="00FE3722"/>
    <w:rsid w:val="00FE59B1"/>
    <w:rsid w:val="00FE63C5"/>
    <w:rsid w:val="00FE68D8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4A1"/>
    <w:rPr>
      <w:sz w:val="28"/>
    </w:rPr>
  </w:style>
  <w:style w:type="paragraph" w:styleId="1">
    <w:name w:val="heading 1"/>
    <w:basedOn w:val="a"/>
    <w:next w:val="a"/>
    <w:qFormat/>
    <w:rsid w:val="00C91D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6FC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039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01C"/>
    <w:pPr>
      <w:tabs>
        <w:tab w:val="center" w:pos="4536"/>
        <w:tab w:val="right" w:pos="9072"/>
      </w:tabs>
    </w:pPr>
  </w:style>
  <w:style w:type="paragraph" w:styleId="a4">
    <w:name w:val="Block Text"/>
    <w:basedOn w:val="a"/>
    <w:rsid w:val="00A7001C"/>
    <w:pPr>
      <w:ind w:left="993" w:right="1035"/>
      <w:jc w:val="center"/>
    </w:pPr>
    <w:rPr>
      <w:b/>
    </w:rPr>
  </w:style>
  <w:style w:type="paragraph" w:customStyle="1" w:styleId="21">
    <w:name w:val="Основной текст 21"/>
    <w:basedOn w:val="a"/>
    <w:rsid w:val="00A7001C"/>
    <w:pPr>
      <w:ind w:firstLine="567"/>
      <w:jc w:val="both"/>
    </w:pPr>
  </w:style>
  <w:style w:type="paragraph" w:styleId="a5">
    <w:name w:val="Body Text Indent"/>
    <w:basedOn w:val="a"/>
    <w:rsid w:val="00AF6602"/>
    <w:pPr>
      <w:ind w:firstLine="567"/>
      <w:jc w:val="both"/>
    </w:pPr>
  </w:style>
  <w:style w:type="paragraph" w:styleId="a6">
    <w:name w:val="Body Text"/>
    <w:basedOn w:val="a"/>
    <w:rsid w:val="00DB3F16"/>
    <w:pPr>
      <w:spacing w:after="120"/>
    </w:pPr>
  </w:style>
  <w:style w:type="paragraph" w:styleId="22">
    <w:name w:val="Body Text 2"/>
    <w:basedOn w:val="a"/>
    <w:rsid w:val="001136C1"/>
    <w:pPr>
      <w:spacing w:after="120" w:line="480" w:lineRule="auto"/>
    </w:pPr>
  </w:style>
  <w:style w:type="paragraph" w:styleId="a7">
    <w:name w:val="Balloon Text"/>
    <w:basedOn w:val="a"/>
    <w:semiHidden/>
    <w:rsid w:val="004B0E2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rsid w:val="00C22DE1"/>
    <w:pPr>
      <w:spacing w:after="120" w:line="480" w:lineRule="auto"/>
      <w:ind w:left="283"/>
    </w:pPr>
  </w:style>
  <w:style w:type="paragraph" w:customStyle="1" w:styleId="ConsPlusNormal">
    <w:name w:val="ConsPlusNormal"/>
    <w:rsid w:val="00582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1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F96F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F96FCA"/>
    <w:pPr>
      <w:jc w:val="center"/>
    </w:pPr>
    <w:rPr>
      <w:b/>
      <w:szCs w:val="24"/>
    </w:rPr>
  </w:style>
  <w:style w:type="character" w:customStyle="1" w:styleId="aa">
    <w:name w:val="Название Знак"/>
    <w:basedOn w:val="a0"/>
    <w:link w:val="a9"/>
    <w:rsid w:val="00F96FCA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%20&#1089;&#1090;&#1072;&#1074;&#1082;&#1072;&#1093;%20&#1087;&#1083;&#1072;&#1090;&#1099;%20&#1079;&#1072;%20&#1077;&#1076;&#1080;&#1085;&#1080;&#1094;&#1091;%20&#1086;&#1073;&#1098;&#1077;&#1084;&#1072;%20&#1083;&#1077;&#1089;&#1085;&#1099;&#1093;%20&#1088;&#1077;&#1089;&#1091;&#1088;&#1089;&#1086;&#1074;.doc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&#1054;%20&#1089;&#1090;&#1072;&#1074;&#1082;&#1072;&#1093;%20&#1087;&#1083;&#1072;&#1090;&#1099;%20&#1079;&#1072;%20&#1077;&#1076;&#1080;&#1085;&#1080;&#1094;&#1091;%20&#1086;&#1073;&#1098;&#1077;&#1084;&#1072;%20&#1083;&#1077;&#1089;&#1085;&#1099;&#1093;%20&#1088;&#1077;&#1089;&#1091;&#1088;&#1089;&#1086;&#1074;.doc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4;%20&#1089;&#1090;&#1072;&#1074;&#1082;&#1072;&#1093;%20&#1087;&#1083;&#1072;&#1090;&#1099;%20&#1079;&#1072;%20&#1077;&#1076;&#1080;&#1085;&#1080;&#1094;&#1091;%20&#1086;&#1073;&#1098;&#1077;&#1084;&#1072;%20&#1083;&#1077;&#1089;&#1085;&#1099;&#1093;%20&#1088;&#1077;&#1089;&#1091;&#1088;&#1089;&#1086;&#1074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4;%20&#1089;&#1090;&#1072;&#1074;&#1082;&#1072;&#1093;%20&#1087;&#1083;&#1072;&#1090;&#1099;%20&#1079;&#1072;%20&#1077;&#1076;&#1080;&#1085;&#1080;&#1094;&#1091;%20&#1086;&#1073;&#1098;&#1077;&#1084;&#1072;%20&#1083;&#1077;&#1089;&#1085;&#1099;&#1093;%20&#1088;&#1077;&#1089;&#1091;&#1088;&#1089;&#1086;&#1074;.doc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ставках платы за единицу объема лесных ресурсов 
и ставках платы за единицу площади лесного участка, находящегося в собственности МО «Городское поселение Сернур»</_x041e__x043f__x0438__x0441__x0430__x043d__x0438__x0435_>
    <_x041f__x0430__x043f__x043a__x0430_ xmlns="74a757c6-505b-4efa-94cf-898a2130dfe6">2015 год</_x041f__x0430__x043f__x043a__x0430_>
    <_dlc_DocId xmlns="57504d04-691e-4fc4-8f09-4f19fdbe90f6">XXJ7TYMEEKJ2-2741-43</_dlc_DocId>
    <_dlc_DocIdUrl xmlns="57504d04-691e-4fc4-8f09-4f19fdbe90f6">
      <Url>http://spsearch.gov.mari.ru:32643/sernur/gps/_layouts/DocIdRedir.aspx?ID=XXJ7TYMEEKJ2-2741-43</Url>
      <Description>XXJ7TYMEEKJ2-2741-43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D3009-9A6A-4FE8-BC1A-1AD3063777ED}"/>
</file>

<file path=customXml/itemProps2.xml><?xml version="1.0" encoding="utf-8"?>
<ds:datastoreItem xmlns:ds="http://schemas.openxmlformats.org/officeDocument/2006/customXml" ds:itemID="{A8319E40-BE53-4EE7-A018-72148970D12B}"/>
</file>

<file path=customXml/itemProps3.xml><?xml version="1.0" encoding="utf-8"?>
<ds:datastoreItem xmlns:ds="http://schemas.openxmlformats.org/officeDocument/2006/customXml" ds:itemID="{825926E2-3F88-435E-A346-526269E2E002}"/>
</file>

<file path=customXml/itemProps4.xml><?xml version="1.0" encoding="utf-8"?>
<ds:datastoreItem xmlns:ds="http://schemas.openxmlformats.org/officeDocument/2006/customXml" ds:itemID="{EF20CAE7-BC21-4893-BAD1-78B0D4EE7275}"/>
</file>

<file path=customXml/itemProps5.xml><?xml version="1.0" encoding="utf-8"?>
<ds:datastoreItem xmlns:ds="http://schemas.openxmlformats.org/officeDocument/2006/customXml" ds:itemID="{EA084477-81E3-476A-A080-A9FCE7CAE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</vt:lpstr>
    </vt:vector>
  </TitlesOfParts>
  <Company>ADMN</Company>
  <LinksUpToDate>false</LinksUpToDate>
  <CharactersWithSpaces>22512</CharactersWithSpaces>
  <SharedDoc>false</SharedDoc>
  <HLinks>
    <vt:vector size="24" baseType="variant">
      <vt:variant>
        <vt:i4>2490492</vt:i4>
      </vt:variant>
      <vt:variant>
        <vt:i4>9</vt:i4>
      </vt:variant>
      <vt:variant>
        <vt:i4>0</vt:i4>
      </vt:variant>
      <vt:variant>
        <vt:i4>5</vt:i4>
      </vt:variant>
      <vt:variant>
        <vt:lpwstr>О ставках платы за единицу объема лесных ресурсов.doc</vt:lpwstr>
      </vt:variant>
      <vt:variant>
        <vt:lpwstr>Par360</vt:lpwstr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О ставках платы за единицу объема лесных ресурсов.doc</vt:lpwstr>
      </vt:variant>
      <vt:variant>
        <vt:lpwstr>Par359</vt:lpwstr>
      </vt:variant>
      <vt:variant>
        <vt:i4>3014783</vt:i4>
      </vt:variant>
      <vt:variant>
        <vt:i4>3</vt:i4>
      </vt:variant>
      <vt:variant>
        <vt:i4>0</vt:i4>
      </vt:variant>
      <vt:variant>
        <vt:i4>5</vt:i4>
      </vt:variant>
      <vt:variant>
        <vt:lpwstr>О ставках платы за единицу объема лесных ресурсов.doc</vt:lpwstr>
      </vt:variant>
      <vt:variant>
        <vt:lpwstr>Par358</vt:lpwstr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О ставках платы за единицу объема лесных ресурсов.doc</vt:lpwstr>
      </vt:variant>
      <vt:variant>
        <vt:lpwstr>Par357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16.04.2015 № 37</dc:title>
  <dc:subject/>
  <dc:creator>Юрист</dc:creator>
  <cp:keywords/>
  <cp:lastModifiedBy>User</cp:lastModifiedBy>
  <cp:revision>4</cp:revision>
  <cp:lastPrinted>2015-03-24T10:21:00Z</cp:lastPrinted>
  <dcterms:created xsi:type="dcterms:W3CDTF">2015-04-14T12:01:00Z</dcterms:created>
  <dcterms:modified xsi:type="dcterms:W3CDTF">2015-04-16T05:54:00Z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4fad7c34-5f14-497c-8795-d2a323190fa6</vt:lpwstr>
  </property>
</Properties>
</file>