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2AF">
        <w:rPr>
          <w:rFonts w:ascii="Times New Roman" w:hAnsi="Times New Roman" w:cs="Times New Roman"/>
          <w:b/>
          <w:sz w:val="28"/>
          <w:szCs w:val="28"/>
        </w:rPr>
        <w:t>Организации, образующие инфраструктуру поддержки субъектов малого и среднего предпринимательства, условиях  и о порядке оказания такими организациями поддержки субъектов малого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предпринимательства.</w:t>
      </w:r>
    </w:p>
    <w:tbl>
      <w:tblPr>
        <w:tblStyle w:val="a3"/>
        <w:tblW w:w="5000" w:type="pct"/>
        <w:tblCellSpacing w:w="11" w:type="dxa"/>
        <w:tblLook w:val="04A0"/>
      </w:tblPr>
      <w:tblGrid>
        <w:gridCol w:w="8734"/>
        <w:gridCol w:w="2318"/>
      </w:tblGrid>
      <w:tr w:rsidR="008602AF" w:rsidTr="00CD72C1">
        <w:trPr>
          <w:tblCellSpacing w:w="11" w:type="dxa"/>
        </w:trPr>
        <w:tc>
          <w:tcPr>
            <w:tcW w:w="4980" w:type="pct"/>
            <w:gridSpan w:val="2"/>
          </w:tcPr>
          <w:p w:rsidR="008602AF" w:rsidRPr="008602AF" w:rsidRDefault="008602AF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2A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формационные порталы организаций, образующих инфраструктуру поддержки малого и среднего предпринимательства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>Информационный портал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Агентства инвестиционного развития Республики Марий Эл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4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www.investinmariel.ru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Торгово-промышленной палаты Республики Марий Эл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5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www.tpp12.ru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АНО «Бизнес-инкубатор Республики Марий Эл»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6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www.bink12.ru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CD72C1" w:rsidRDefault="00CD72C1" w:rsidP="00CD72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72C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Информационный 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Республиканского фонда поддержки малого и среднего предпринимательства</w:t>
            </w:r>
          </w:p>
        </w:tc>
        <w:tc>
          <w:tcPr>
            <w:tcW w:w="1026" w:type="pct"/>
          </w:tcPr>
          <w:p w:rsidR="008602AF" w:rsidRPr="00CD72C1" w:rsidRDefault="006E13AF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hyperlink r:id="rId7" w:history="1">
              <w:r w:rsidR="00CD72C1" w:rsidRPr="00B45206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www.fond12.ru</w:t>
              </w:r>
            </w:hyperlink>
            <w:r w:rsidR="00CD72C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D72C1" w:rsidRPr="00CD72C1" w:rsidTr="00CD72C1">
        <w:trPr>
          <w:tblCellSpacing w:w="11" w:type="dxa"/>
        </w:trPr>
        <w:tc>
          <w:tcPr>
            <w:tcW w:w="4980" w:type="pct"/>
            <w:gridSpan w:val="2"/>
          </w:tcPr>
          <w:p w:rsidR="00CD72C1" w:rsidRPr="000825B0" w:rsidRDefault="00CD72C1" w:rsidP="0086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5B0">
              <w:rPr>
                <w:rFonts w:ascii="Times New Roman" w:hAnsi="Times New Roman" w:cs="Times New Roman"/>
                <w:sz w:val="28"/>
                <w:szCs w:val="28"/>
              </w:rPr>
              <w:t>Интернет-ресурсы Республики Марий Эл, содер</w:t>
            </w:r>
            <w:r w:rsidR="000825B0" w:rsidRPr="000825B0">
              <w:rPr>
                <w:rFonts w:ascii="Times New Roman" w:hAnsi="Times New Roman" w:cs="Times New Roman"/>
                <w:sz w:val="28"/>
                <w:szCs w:val="28"/>
              </w:rPr>
              <w:t xml:space="preserve">жащие информацию о поддержке предпринимательской деятельности в Республике Марий Эл </w:t>
            </w:r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интернет-портал Республики Марий Эл, содержащий актуальную информацию о состоянии предпринимательства в Республике Марий Эл</w:t>
            </w:r>
          </w:p>
        </w:tc>
        <w:tc>
          <w:tcPr>
            <w:tcW w:w="1026" w:type="pct"/>
          </w:tcPr>
          <w:p w:rsidR="008602AF" w:rsidRPr="00CD72C1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C769E">
              <w:rPr>
                <w:rFonts w:ascii="Times New Roman" w:hAnsi="Times New Roman" w:cs="Times New Roman"/>
                <w:b/>
                <w:sz w:val="20"/>
                <w:szCs w:val="20"/>
              </w:rPr>
              <w:t>mari-el.gov.ru</w:t>
            </w:r>
            <w:proofErr w:type="spellEnd"/>
          </w:p>
        </w:tc>
      </w:tr>
      <w:tr w:rsidR="008602AF" w:rsidRPr="00CD72C1" w:rsidTr="00CD72C1">
        <w:trPr>
          <w:tblCellSpacing w:w="11" w:type="dxa"/>
        </w:trPr>
        <w:tc>
          <w:tcPr>
            <w:tcW w:w="3944" w:type="pct"/>
          </w:tcPr>
          <w:p w:rsidR="008602AF" w:rsidRPr="000825B0" w:rsidRDefault="000825B0" w:rsidP="000825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вестиционный портал Республики Марий Эл, отражающий данные об инвестиционном потенциале Республики Марий Эл</w:t>
            </w:r>
          </w:p>
        </w:tc>
        <w:tc>
          <w:tcPr>
            <w:tcW w:w="1026" w:type="pct"/>
          </w:tcPr>
          <w:p w:rsidR="008602AF" w:rsidRPr="000C769E" w:rsidRDefault="000C769E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69E">
              <w:rPr>
                <w:rFonts w:ascii="Times New Roman" w:hAnsi="Times New Roman" w:cs="Times New Roman"/>
                <w:b/>
                <w:sz w:val="20"/>
                <w:szCs w:val="20"/>
              </w:rPr>
              <w:t>mari-el.gov.ru</w:t>
            </w:r>
            <w:r w:rsidR="000825B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825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invest</w:t>
            </w:r>
          </w:p>
        </w:tc>
      </w:tr>
      <w:tr w:rsidR="000825B0" w:rsidRPr="00CD72C1" w:rsidTr="00CD72C1">
        <w:trPr>
          <w:tblCellSpacing w:w="11" w:type="dxa"/>
        </w:trPr>
        <w:tc>
          <w:tcPr>
            <w:tcW w:w="3944" w:type="pct"/>
          </w:tcPr>
          <w:p w:rsidR="000825B0" w:rsidRPr="000825B0" w:rsidRDefault="000825B0" w:rsidP="00CD72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25B0">
              <w:rPr>
                <w:rFonts w:ascii="Times New Roman" w:hAnsi="Times New Roman" w:cs="Times New Roman"/>
                <w:sz w:val="20"/>
                <w:szCs w:val="20"/>
              </w:rPr>
              <w:t xml:space="preserve">Портал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малого и среднего предпринимательства Республики Марий Эл содержит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 Республики Марий Эл</w:t>
            </w:r>
          </w:p>
        </w:tc>
        <w:tc>
          <w:tcPr>
            <w:tcW w:w="1026" w:type="pct"/>
          </w:tcPr>
          <w:p w:rsidR="000825B0" w:rsidRPr="000825B0" w:rsidRDefault="00A02A51" w:rsidP="008602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sbs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gov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mari</w:t>
            </w:r>
            <w:proofErr w:type="spellEnd"/>
            <w:r w:rsidRPr="00A02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A02A5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8602AF" w:rsidRDefault="008602AF" w:rsidP="008602A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2A51">
        <w:rPr>
          <w:rFonts w:ascii="Times New Roman" w:hAnsi="Times New Roman" w:cs="Times New Roman"/>
          <w:sz w:val="28"/>
          <w:szCs w:val="28"/>
        </w:rPr>
        <w:t>Также информацию о программах поддержки малого и среднего предпринимательства, формах и видах поддержки, а также о значимых событиях и мероприятиях, проводимых для бизнеса</w:t>
      </w:r>
      <w:r>
        <w:rPr>
          <w:rFonts w:ascii="Times New Roman" w:hAnsi="Times New Roman" w:cs="Times New Roman"/>
          <w:sz w:val="28"/>
          <w:szCs w:val="28"/>
        </w:rPr>
        <w:t xml:space="preserve"> Сернурского района можно получить в отделе экономики администрации Сернурского муниципального района по адресу: 425450, Республика Марий Эл, ул. Комсомольская, 10.</w:t>
      </w:r>
    </w:p>
    <w:p w:rsidR="00A02A51" w:rsidRPr="00A02A51" w:rsidRDefault="00A02A51" w:rsidP="00A02A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Контактное лицо: заместитель главы администрации по экономическому развитию территорий Фонарев Вячеслав Михайлович 8</w:t>
      </w:r>
      <w:r w:rsidR="00E40E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(8362) 9-</w:t>
      </w:r>
      <w:r w:rsidR="00E40EA3">
        <w:rPr>
          <w:rFonts w:ascii="Times New Roman" w:hAnsi="Times New Roman" w:cs="Times New Roman"/>
          <w:sz w:val="28"/>
          <w:szCs w:val="28"/>
        </w:rPr>
        <w:t>73-75.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2A51" w:rsidRPr="00A02A51" w:rsidSect="008602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63FD"/>
    <w:rsid w:val="00033EFF"/>
    <w:rsid w:val="000825B0"/>
    <w:rsid w:val="000C769E"/>
    <w:rsid w:val="006E13AF"/>
    <w:rsid w:val="00780A18"/>
    <w:rsid w:val="008602AF"/>
    <w:rsid w:val="00A02A51"/>
    <w:rsid w:val="00A12322"/>
    <w:rsid w:val="00BD63FD"/>
    <w:rsid w:val="00CD72C1"/>
    <w:rsid w:val="00E40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2C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D7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http://www.fond12.ru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k12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tpp12.ru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investinmarie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91398FE130F74BA7BC31B1658F0BFB" ma:contentTypeVersion="2" ma:contentTypeDescription="Создание документа." ma:contentTypeScope="" ma:versionID="da01c3db7c9c825b5719f30f11cf92f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ab0c948-f53f-41d8-af53-de690487bfcc" targetNamespace="http://schemas.microsoft.com/office/2006/metadata/properties" ma:root="true" ma:fieldsID="0ee333a5a21dd87ca0587484e021e08f" ns2:_="" ns3:_="" ns4:_="">
    <xsd:import namespace="57504d04-691e-4fc4-8f09-4f19fdbe90f6"/>
    <xsd:import namespace="6d7c22ec-c6a4-4777-88aa-bc3c76ac660e"/>
    <xsd:import namespace="aab0c948-f53f-41d8-af53-de690487bf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c948-f53f-41d8-af53-de690487bf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ализация государственных программ поддержки субъектов МСП" ma:format="RadioButtons" ma:internalName="_x041f__x0430__x043f__x043a__x0430_">
      <xsd:simpleType>
        <xsd:restriction base="dms:Choice">
          <xsd:enumeration value="Реализация государственных программ поддержки субъектов МСП"/>
          <xsd:enumeration value="Количество субъектов МСП, их классификация по видам экономической деятельности"/>
          <xsd:enumeration value="Число замещенных рабочих мест в субъектах МСП в соответствии с их классификацией по видам экономической деятельности"/>
          <xsd:enumeration value="Оборот товаров (работ, услуг), производимых субъектами МСП в соответствии с их классификацией по видам экономической деятельности"/>
          <xsd:enumeration value="Финансово-экономическое состояние субъектов МСП"/>
          <xsd:enumeration value="Организации, образующие инфраструктуру поддержки субъектов МСП"/>
          <xsd:enumeration value="Имущественная поддержка субъектов МСП"/>
          <xsd:enumeration value="Информация о конкурсах на оказание финансовой поддержки субъектам МСП"/>
          <xsd:enumeration value="Иная информация, необходимая для развития субъектов М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XXJ7TYMEEKJ2-1428367213-7</_dlc_DocId>
    <_dlc_DocIdUrl xmlns="57504d04-691e-4fc4-8f09-4f19fdbe90f6">
      <Url>https://vip.gov.mari.ru/sernur/gps/_layouts/DocIdRedir.aspx?ID=XXJ7TYMEEKJ2-1428367213-7</Url>
      <Description>XXJ7TYMEEKJ2-1428367213-7</Description>
    </_dlc_DocIdUrl>
    <_x041f__x0430__x043f__x043a__x0430_ xmlns="aab0c948-f53f-41d8-af53-de690487bfcc">Организации, образующие инфраструктуру поддержки субъектов МСП</_x041f__x0430__x043f__x043a__x0430_>
  </documentManagement>
</p:properties>
</file>

<file path=customXml/itemProps1.xml><?xml version="1.0" encoding="utf-8"?>
<ds:datastoreItem xmlns:ds="http://schemas.openxmlformats.org/officeDocument/2006/customXml" ds:itemID="{84986257-329F-4F96-9155-3F03A5160F95}"/>
</file>

<file path=customXml/itemProps2.xml><?xml version="1.0" encoding="utf-8"?>
<ds:datastoreItem xmlns:ds="http://schemas.openxmlformats.org/officeDocument/2006/customXml" ds:itemID="{39BF512A-81E8-4D21-AB82-8E63FD0BE89B}"/>
</file>

<file path=customXml/itemProps3.xml><?xml version="1.0" encoding="utf-8"?>
<ds:datastoreItem xmlns:ds="http://schemas.openxmlformats.org/officeDocument/2006/customXml" ds:itemID="{FA823F92-7F67-4187-9DCE-6BDAC5FBFF70}"/>
</file>

<file path=customXml/itemProps4.xml><?xml version="1.0" encoding="utf-8"?>
<ds:datastoreItem xmlns:ds="http://schemas.openxmlformats.org/officeDocument/2006/customXml" ds:itemID="{0D558FAA-9276-4005-B4BF-968246EDC1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Организации, образующие инфраструктуру поддержки субъектов малого и среднего предпринимательства</dc:title>
  <dc:creator>Михаил</dc:creator>
  <cp:lastModifiedBy>Михаил</cp:lastModifiedBy>
  <cp:revision>3</cp:revision>
  <dcterms:created xsi:type="dcterms:W3CDTF">2015-03-17T05:08:00Z</dcterms:created>
  <dcterms:modified xsi:type="dcterms:W3CDTF">2015-03-17T06:28:00Z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0x010100E291398FE130F74BA7BC31B1658F0BFB</vt:lpwstr>
  </property>
  <property fmtid="{D5CDD505-2E9C-101B-9397-08002B2CF9AE}" pid="3" name="_dlc_DocIdItemGuid">
    <vt:lpwstr>dd6463c2-22fe-4a11-9042-d1e04e99c44b</vt:lpwstr>
  </property>
</Properties>
</file>