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tblLook w:val="01E0"/>
      </w:tblPr>
      <w:tblGrid>
        <w:gridCol w:w="4448"/>
        <w:gridCol w:w="4577"/>
      </w:tblGrid>
      <w:tr w:rsidR="005E5AB9" w:rsidRPr="005E5AB9" w:rsidTr="005E5AB9">
        <w:trPr>
          <w:trHeight w:val="2115"/>
        </w:trPr>
        <w:tc>
          <w:tcPr>
            <w:tcW w:w="4448" w:type="dxa"/>
          </w:tcPr>
          <w:p w:rsidR="005E5AB9" w:rsidRPr="005E5AB9" w:rsidRDefault="005E5AB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5AB9">
              <w:rPr>
                <w:sz w:val="28"/>
                <w:szCs w:val="28"/>
              </w:rPr>
              <w:t>МАРИЙ ЭЛ  РЕСПУБЛИКА</w:t>
            </w:r>
          </w:p>
          <w:p w:rsidR="005E5AB9" w:rsidRPr="005E5AB9" w:rsidRDefault="005E5AB9">
            <w:pPr>
              <w:jc w:val="center"/>
              <w:rPr>
                <w:sz w:val="28"/>
                <w:szCs w:val="28"/>
              </w:rPr>
            </w:pPr>
            <w:r w:rsidRPr="005E5AB9">
              <w:rPr>
                <w:sz w:val="28"/>
                <w:szCs w:val="28"/>
              </w:rPr>
              <w:t xml:space="preserve">ШЕРНУР </w:t>
            </w:r>
          </w:p>
          <w:p w:rsidR="005E5AB9" w:rsidRPr="005E5AB9" w:rsidRDefault="005E5AB9">
            <w:pPr>
              <w:jc w:val="center"/>
              <w:rPr>
                <w:sz w:val="28"/>
                <w:szCs w:val="28"/>
              </w:rPr>
            </w:pPr>
            <w:r w:rsidRPr="005E5AB9">
              <w:rPr>
                <w:sz w:val="28"/>
                <w:szCs w:val="28"/>
              </w:rPr>
              <w:t>МУНИЦИПАЛЬНЫЙ РАЙОНЫН  ОЛА ШОТАН ШЕРНУР АДМИНИСТРАЦИЙЖЕ</w:t>
            </w:r>
          </w:p>
          <w:p w:rsidR="005E5AB9" w:rsidRPr="005E5AB9" w:rsidRDefault="005E5AB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5E5AB9" w:rsidRPr="005E5AB9" w:rsidRDefault="005E5AB9">
            <w:pPr>
              <w:pStyle w:val="af2"/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B9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5E5AB9" w:rsidRPr="005E5AB9" w:rsidRDefault="005E5AB9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E5AB9" w:rsidRPr="005E5AB9" w:rsidTr="005E5AB9">
        <w:trPr>
          <w:trHeight w:val="280"/>
        </w:trPr>
        <w:tc>
          <w:tcPr>
            <w:tcW w:w="4448" w:type="dxa"/>
            <w:hideMark/>
          </w:tcPr>
          <w:p w:rsidR="005E5AB9" w:rsidRPr="005E5AB9" w:rsidRDefault="005E5AB9">
            <w:pPr>
              <w:pStyle w:val="af2"/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B9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77" w:type="dxa"/>
            <w:hideMark/>
          </w:tcPr>
          <w:p w:rsidR="005E5AB9" w:rsidRPr="005E5AB9" w:rsidRDefault="005E5AB9">
            <w:pPr>
              <w:pStyle w:val="af2"/>
              <w:spacing w:before="100" w:beforeAutospacing="1" w:after="100" w:afterAutospacing="1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B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5E5AB9" w:rsidRPr="005E5AB9" w:rsidRDefault="005E5AB9" w:rsidP="005E5AB9">
      <w:pPr>
        <w:rPr>
          <w:sz w:val="28"/>
          <w:szCs w:val="28"/>
        </w:rPr>
      </w:pPr>
    </w:p>
    <w:p w:rsidR="005E5AB9" w:rsidRPr="005E5AB9" w:rsidRDefault="005E5AB9" w:rsidP="005E5AB9">
      <w:pPr>
        <w:rPr>
          <w:sz w:val="28"/>
          <w:szCs w:val="28"/>
        </w:rPr>
      </w:pPr>
    </w:p>
    <w:p w:rsidR="005E5AB9" w:rsidRPr="005E5AB9" w:rsidRDefault="005E5AB9" w:rsidP="005E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</w:t>
      </w:r>
      <w:r w:rsidRPr="005E5AB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E5AB9">
        <w:rPr>
          <w:sz w:val="28"/>
          <w:szCs w:val="28"/>
        </w:rPr>
        <w:t xml:space="preserve"> 2017 года №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0-2</w:t>
      </w:r>
    </w:p>
    <w:p w:rsidR="0011280B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5E5AB9">
      <w:pPr>
        <w:rPr>
          <w:sz w:val="28"/>
          <w:szCs w:val="28"/>
        </w:rPr>
      </w:pPr>
    </w:p>
    <w:p w:rsidR="00F97D34" w:rsidRDefault="00EC1823" w:rsidP="005E5AB9">
      <w:pPr>
        <w:pStyle w:val="40"/>
        <w:shd w:val="clear" w:color="auto" w:fill="auto"/>
        <w:spacing w:after="0" w:line="317" w:lineRule="exact"/>
        <w:ind w:left="660" w:right="480" w:firstLine="400"/>
        <w:rPr>
          <w:color w:val="000000"/>
        </w:rPr>
      </w:pPr>
      <w:r>
        <w:rPr>
          <w:color w:val="000000"/>
        </w:rPr>
        <w:t xml:space="preserv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</w:t>
      </w:r>
      <w:r w:rsidR="007953C6">
        <w:rPr>
          <w:color w:val="000000"/>
        </w:rPr>
        <w:t>Городского поселения Сернур</w:t>
      </w:r>
    </w:p>
    <w:p w:rsidR="005E5AB9" w:rsidRPr="005E5AB9" w:rsidRDefault="005E5AB9" w:rsidP="005E5AB9">
      <w:pPr>
        <w:pStyle w:val="40"/>
        <w:shd w:val="clear" w:color="auto" w:fill="auto"/>
        <w:spacing w:after="0" w:line="317" w:lineRule="exact"/>
        <w:ind w:left="660" w:right="480" w:firstLine="400"/>
      </w:pPr>
    </w:p>
    <w:p w:rsidR="00087CBC" w:rsidRPr="00853BB4" w:rsidRDefault="004B63E2" w:rsidP="008F019C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60D9">
        <w:rPr>
          <w:rFonts w:ascii="Times New Roman" w:hAnsi="Times New Roman" w:cs="Times New Roman"/>
          <w:sz w:val="28"/>
          <w:szCs w:val="28"/>
        </w:rPr>
        <w:t>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г. № 390 «О противопожарном режиме» в целях предупреждения пожаров и гибели на них людей, повышения бдительности населения</w:t>
      </w:r>
      <w:r w:rsidR="00542C9F">
        <w:rPr>
          <w:rFonts w:ascii="Times New Roman" w:hAnsi="Times New Roman" w:cs="Times New Roman"/>
          <w:sz w:val="28"/>
          <w:szCs w:val="28"/>
        </w:rPr>
        <w:t xml:space="preserve"> и</w:t>
      </w:r>
      <w:r w:rsidR="00A360D9">
        <w:rPr>
          <w:rFonts w:ascii="Times New Roman" w:hAnsi="Times New Roman" w:cs="Times New Roman"/>
          <w:sz w:val="28"/>
          <w:szCs w:val="28"/>
        </w:rPr>
        <w:t xml:space="preserve"> всех видов пожарной охраны</w:t>
      </w:r>
      <w:r w:rsidRPr="00484B0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1280B" w:rsidRPr="00484B09" w:rsidRDefault="00087CBC" w:rsidP="008F019C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Сернурская городская администрация</w:t>
      </w:r>
      <w:r w:rsidR="004B63E2" w:rsidRPr="00484B09">
        <w:rPr>
          <w:rFonts w:ascii="Times New Roman" w:hAnsi="Times New Roman" w:cs="Times New Roman"/>
          <w:sz w:val="28"/>
          <w:szCs w:val="28"/>
        </w:rPr>
        <w:t xml:space="preserve"> </w:t>
      </w:r>
      <w:r w:rsidR="004B63E2" w:rsidRPr="00484B09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4B63E2" w:rsidRPr="00484B09">
        <w:rPr>
          <w:rFonts w:ascii="Times New Roman" w:hAnsi="Times New Roman" w:cs="Times New Roman"/>
          <w:sz w:val="28"/>
          <w:szCs w:val="28"/>
        </w:rPr>
        <w:t>:</w:t>
      </w:r>
    </w:p>
    <w:p w:rsidR="00EC1823" w:rsidRDefault="0011280B" w:rsidP="008C1079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240" w:lineRule="auto"/>
        <w:ind w:firstLine="709"/>
        <w:jc w:val="both"/>
      </w:pPr>
      <w:r w:rsidRPr="00484B09">
        <w:t xml:space="preserve"> </w:t>
      </w:r>
      <w:r w:rsidR="007953C6">
        <w:t>У</w:t>
      </w:r>
      <w:r w:rsidR="008C1079" w:rsidRPr="007953C6">
        <w:rPr>
          <w:color w:val="000000"/>
        </w:rPr>
        <w:t xml:space="preserve">становить на </w:t>
      </w:r>
      <w:r w:rsidR="007953C6">
        <w:rPr>
          <w:color w:val="000000"/>
        </w:rPr>
        <w:t>территории Сернурского городского поселения</w:t>
      </w:r>
      <w:r w:rsidR="008C1079" w:rsidRPr="007953C6">
        <w:rPr>
          <w:color w:val="000000"/>
        </w:rPr>
        <w:t xml:space="preserve"> особый противопожарный режим</w:t>
      </w:r>
      <w:r w:rsidR="00EC1823" w:rsidRPr="007953C6">
        <w:rPr>
          <w:color w:val="000000"/>
        </w:rPr>
        <w:t xml:space="preserve"> с 29 апреля по 14 мая 2017 г</w:t>
      </w:r>
      <w:r w:rsidR="005E5AB9">
        <w:rPr>
          <w:color w:val="000000"/>
        </w:rPr>
        <w:t>.</w:t>
      </w:r>
    </w:p>
    <w:p w:rsidR="005E5AB9" w:rsidRDefault="007953C6" w:rsidP="005E5AB9">
      <w:pPr>
        <w:pStyle w:val="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40" w:lineRule="auto"/>
        <w:ind w:left="709"/>
        <w:jc w:val="left"/>
        <w:rPr>
          <w:color w:val="000000"/>
        </w:rPr>
      </w:pPr>
      <w:r w:rsidRPr="005E5AB9">
        <w:rPr>
          <w:color w:val="000000"/>
        </w:rPr>
        <w:t>О</w:t>
      </w:r>
      <w:r w:rsidR="00EC1823" w:rsidRPr="005E5AB9">
        <w:rPr>
          <w:color w:val="000000"/>
        </w:rPr>
        <w:t xml:space="preserve">граничить с 29 апреля по 14 мая 2017 г. пребывание граждан в </w:t>
      </w:r>
    </w:p>
    <w:p w:rsidR="007953C6" w:rsidRPr="005E5AB9" w:rsidRDefault="007953C6" w:rsidP="005E5AB9">
      <w:pPr>
        <w:pStyle w:val="3"/>
        <w:shd w:val="clear" w:color="auto" w:fill="auto"/>
        <w:tabs>
          <w:tab w:val="left" w:pos="1023"/>
        </w:tabs>
        <w:spacing w:after="0" w:line="240" w:lineRule="auto"/>
        <w:ind w:left="142"/>
        <w:jc w:val="left"/>
        <w:rPr>
          <w:color w:val="000000"/>
        </w:rPr>
      </w:pPr>
      <w:r w:rsidRPr="005E5AB9">
        <w:rPr>
          <w:color w:val="000000"/>
        </w:rPr>
        <w:t>зоне лесонасаждений</w:t>
      </w:r>
      <w:r w:rsidR="00EC1823" w:rsidRPr="005E5AB9">
        <w:rPr>
          <w:color w:val="000000"/>
        </w:rPr>
        <w:t xml:space="preserve"> и въезд в них транспортных средств</w:t>
      </w:r>
      <w:r w:rsidR="005E5AB9">
        <w:rPr>
          <w:color w:val="000000"/>
        </w:rPr>
        <w:t>.</w:t>
      </w:r>
    </w:p>
    <w:p w:rsidR="00D94473" w:rsidRPr="00D94473" w:rsidRDefault="007953C6" w:rsidP="008F019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4473" w:rsidRPr="00D9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D94473" w:rsidRPr="00D94473">
        <w:rPr>
          <w:sz w:val="28"/>
          <w:szCs w:val="28"/>
        </w:rPr>
        <w:t xml:space="preserve">информирование населения об установлении на территории Сернурского </w:t>
      </w:r>
      <w:r>
        <w:rPr>
          <w:sz w:val="28"/>
          <w:szCs w:val="28"/>
        </w:rPr>
        <w:t>городского поселения</w:t>
      </w:r>
      <w:r w:rsidR="00D94473" w:rsidRPr="00D94473">
        <w:rPr>
          <w:sz w:val="28"/>
          <w:szCs w:val="28"/>
        </w:rPr>
        <w:t xml:space="preserve"> особого противопожарного режима;</w:t>
      </w:r>
    </w:p>
    <w:p w:rsidR="007A72EF" w:rsidRDefault="007953C6" w:rsidP="008F019C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Проводить</w:t>
      </w:r>
      <w:r w:rsidR="00D94473" w:rsidRPr="00D94473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ую</w:t>
      </w:r>
      <w:r w:rsidR="00D94473" w:rsidRPr="00D94473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ую</w:t>
      </w:r>
      <w:r w:rsidR="00D94473" w:rsidRPr="00D9447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94473" w:rsidRPr="00D94473">
        <w:rPr>
          <w:sz w:val="28"/>
          <w:szCs w:val="28"/>
        </w:rPr>
        <w:t xml:space="preserve"> с гражданами о мерах пожарной безопасности и действиях при пожаре.</w:t>
      </w:r>
    </w:p>
    <w:p w:rsidR="00EC1823" w:rsidRPr="0074160E" w:rsidRDefault="00EC1823" w:rsidP="007953C6">
      <w:pPr>
        <w:pStyle w:val="3"/>
        <w:shd w:val="clear" w:color="auto" w:fill="auto"/>
        <w:tabs>
          <w:tab w:val="left" w:pos="1024"/>
        </w:tabs>
        <w:spacing w:after="0" w:line="240" w:lineRule="auto"/>
        <w:ind w:left="740"/>
        <w:jc w:val="both"/>
      </w:pPr>
      <w:r w:rsidRPr="0074160E">
        <w:rPr>
          <w:color w:val="000000"/>
        </w:rPr>
        <w:t>На период введения ограничения граждане вправе: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по автомобильным дорогам общего пользования;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>осуществлять проезд в оздоровительные учреждения, организации отдыха детей и их оздоровления, здравницы, на базы отдыха и турбазы;</w:t>
      </w:r>
    </w:p>
    <w:p w:rsidR="00EC1823" w:rsidRDefault="00EC1823" w:rsidP="008F019C">
      <w:pPr>
        <w:pStyle w:val="3"/>
        <w:shd w:val="clear" w:color="auto" w:fill="auto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осуществлять проезд на территории садоводческих, огороднических и дачных некоммерческих объединений граждан.</w:t>
      </w:r>
    </w:p>
    <w:p w:rsidR="00EC1823" w:rsidRDefault="005E5AB9" w:rsidP="007953C6">
      <w:pPr>
        <w:pStyle w:val="3"/>
        <w:shd w:val="clear" w:color="auto" w:fill="auto"/>
        <w:tabs>
          <w:tab w:val="left" w:pos="1018"/>
        </w:tabs>
        <w:spacing w:after="0" w:line="240" w:lineRule="auto"/>
        <w:jc w:val="both"/>
      </w:pPr>
      <w:r>
        <w:rPr>
          <w:color w:val="000000"/>
        </w:rPr>
        <w:tab/>
      </w:r>
      <w:r w:rsidR="007953C6">
        <w:rPr>
          <w:color w:val="000000"/>
        </w:rPr>
        <w:t xml:space="preserve"> </w:t>
      </w:r>
      <w:r w:rsidR="00EC1823">
        <w:rPr>
          <w:color w:val="000000"/>
        </w:rPr>
        <w:t>На период установления особого противопожарного режима и введения ограничения гражданам запрещается:</w:t>
      </w:r>
    </w:p>
    <w:p w:rsidR="00EC1823" w:rsidRDefault="007953C6" w:rsidP="007953C6">
      <w:pPr>
        <w:pStyle w:val="3"/>
        <w:shd w:val="clear" w:color="auto" w:fill="auto"/>
        <w:spacing w:after="0" w:line="240" w:lineRule="auto"/>
        <w:ind w:firstLine="708"/>
        <w:jc w:val="both"/>
      </w:pPr>
      <w:r>
        <w:rPr>
          <w:color w:val="000000"/>
        </w:rPr>
        <w:lastRenderedPageBreak/>
        <w:t xml:space="preserve">- </w:t>
      </w:r>
      <w:r w:rsidR="00EC1823">
        <w:rPr>
          <w:color w:val="000000"/>
        </w:rPr>
        <w:t xml:space="preserve">разведение костров в </w:t>
      </w:r>
      <w:r>
        <w:rPr>
          <w:color w:val="000000"/>
        </w:rPr>
        <w:t xml:space="preserve">лесонасаждениях </w:t>
      </w:r>
      <w:r w:rsidR="00EC1823">
        <w:rPr>
          <w:color w:val="000000"/>
        </w:rPr>
        <w:t xml:space="preserve"> на территории Сернурского </w:t>
      </w:r>
      <w:r>
        <w:rPr>
          <w:color w:val="000000"/>
        </w:rPr>
        <w:t>городского поселения</w:t>
      </w:r>
      <w:r w:rsidR="00EC1823">
        <w:rPr>
          <w:color w:val="000000"/>
        </w:rPr>
        <w:t>;</w:t>
      </w:r>
    </w:p>
    <w:p w:rsidR="00EC1823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 </w:t>
      </w:r>
      <w:r w:rsidR="00EC1823">
        <w:rPr>
          <w:color w:val="000000"/>
        </w:rPr>
        <w:t>выжигание сухой травянистой растительности;</w:t>
      </w:r>
    </w:p>
    <w:p w:rsidR="00EC1823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EC1823">
        <w:rPr>
          <w:color w:val="000000"/>
        </w:rPr>
        <w:t>разведение костров, сжигание мусора, проведение пожароопасных работ на территории населенных пунктов;</w:t>
      </w:r>
    </w:p>
    <w:p w:rsidR="00EC1823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EC1823">
        <w:rPr>
          <w:color w:val="000000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D33D7B" w:rsidRDefault="007953C6" w:rsidP="007953C6">
      <w:pPr>
        <w:pStyle w:val="3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ab/>
        <w:t xml:space="preserve">5. </w:t>
      </w:r>
      <w:r w:rsidR="00D33D7B">
        <w:rPr>
          <w:color w:val="000000"/>
        </w:rPr>
        <w:t>Принять к сведению, что пребывание граждан в лесах и въезд транспортных средств в леса, расположенные на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</w:p>
    <w:p w:rsidR="00AF617B" w:rsidRDefault="007953C6" w:rsidP="008F019C">
      <w:pPr>
        <w:pStyle w:val="3"/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>
        <w:rPr>
          <w:color w:val="000000"/>
        </w:rPr>
        <w:t>6. В</w:t>
      </w:r>
      <w:r w:rsidR="00AF617B">
        <w:rPr>
          <w:color w:val="000000"/>
        </w:rPr>
        <w:t xml:space="preserve"> пределах полномочий в области пожарной безопасности,  организовать:</w:t>
      </w:r>
    </w:p>
    <w:p w:rsidR="00AF617B" w:rsidRPr="00AF617B" w:rsidRDefault="007953C6" w:rsidP="008F0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617B" w:rsidRPr="00AF617B">
        <w:rPr>
          <w:color w:val="000000"/>
          <w:sz w:val="28"/>
          <w:szCs w:val="28"/>
        </w:rPr>
        <w:t>своевременную очистку территорий</w:t>
      </w:r>
      <w:r w:rsidR="00AF617B">
        <w:rPr>
          <w:sz w:val="28"/>
          <w:szCs w:val="28"/>
        </w:rPr>
        <w:t xml:space="preserve"> </w:t>
      </w:r>
      <w:r w:rsidR="00AF617B" w:rsidRPr="00AF617B">
        <w:rPr>
          <w:color w:val="000000"/>
          <w:sz w:val="28"/>
          <w:szCs w:val="28"/>
        </w:rPr>
        <w:t>населенных пунктов</w:t>
      </w:r>
      <w:r w:rsidR="00AF617B">
        <w:rPr>
          <w:sz w:val="28"/>
          <w:szCs w:val="28"/>
        </w:rPr>
        <w:t xml:space="preserve"> </w:t>
      </w:r>
      <w:r w:rsidR="00AF617B" w:rsidRPr="00AF617B">
        <w:rPr>
          <w:color w:val="000000"/>
          <w:sz w:val="28"/>
          <w:szCs w:val="28"/>
        </w:rPr>
        <w:t>от горючих отходов, мусора и сухой травы;</w:t>
      </w:r>
    </w:p>
    <w:p w:rsidR="00AF617B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AF617B">
        <w:rPr>
          <w:color w:val="000000"/>
        </w:rPr>
        <w:t>наблюдение за противопожарным состоянием на территориях соответствующих населенных пунктов;</w:t>
      </w:r>
    </w:p>
    <w:p w:rsidR="00AF617B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AF617B">
        <w:rPr>
          <w:color w:val="000000"/>
        </w:rPr>
        <w:t>работу по недопущению выжигания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</w:t>
      </w:r>
      <w:r w:rsidR="00207D86">
        <w:rPr>
          <w:color w:val="000000"/>
        </w:rPr>
        <w:t xml:space="preserve">а, связи </w:t>
      </w:r>
      <w:r w:rsidR="00AF617B">
        <w:rPr>
          <w:color w:val="000000"/>
        </w:rPr>
        <w:t>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AF617B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AF617B">
        <w:rPr>
          <w:color w:val="000000"/>
        </w:rPr>
        <w:t xml:space="preserve">патрулирование населенных пунктов </w:t>
      </w:r>
      <w:r w:rsidR="007A72EF">
        <w:rPr>
          <w:color w:val="000000"/>
        </w:rPr>
        <w:t xml:space="preserve">городского поселений </w:t>
      </w:r>
      <w:r w:rsidR="00AF617B">
        <w:rPr>
          <w:color w:val="000000"/>
        </w:rPr>
        <w:t>силами населения и членов добровольных пожарных формирований;</w:t>
      </w:r>
    </w:p>
    <w:p w:rsidR="00B81E0F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>
        <w:rPr>
          <w:color w:val="000000"/>
        </w:rPr>
        <w:t>подготовку имеющейся водовозной и землеройной техники для возможного использования в тушении пожаров;</w:t>
      </w:r>
    </w:p>
    <w:p w:rsidR="00B81E0F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>
        <w:rPr>
          <w:color w:val="000000"/>
        </w:rPr>
        <w:t>в целях своевременного обнаружения пожаров круглосуточное дежурство граждан на территориях населенных пунктов;</w:t>
      </w:r>
    </w:p>
    <w:p w:rsidR="00B81E0F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>
        <w:rPr>
          <w:color w:val="000000"/>
        </w:rPr>
        <w:t>при необходимости привлечение населения для локализации пожаров вне границ населенных пунктов;</w:t>
      </w:r>
    </w:p>
    <w:p w:rsidR="00B81E0F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>
        <w:rPr>
          <w:color w:val="000000"/>
        </w:rPr>
        <w:t>во взаимодействии с должностными лицами органов, осуществляющих государственный пожарный надзор, пожарной охраны,  усиление противопожарной пропаганды и обучение населения мерам пожарной безопасности;</w:t>
      </w:r>
    </w:p>
    <w:p w:rsidR="00B81E0F" w:rsidRDefault="007953C6" w:rsidP="008F019C">
      <w:pPr>
        <w:pStyle w:val="3"/>
        <w:shd w:val="clear" w:color="auto" w:fill="auto"/>
        <w:spacing w:after="0" w:line="240" w:lineRule="auto"/>
        <w:ind w:firstLine="720"/>
        <w:jc w:val="both"/>
      </w:pPr>
      <w:r>
        <w:rPr>
          <w:color w:val="000000"/>
        </w:rPr>
        <w:t xml:space="preserve">- </w:t>
      </w:r>
      <w:r w:rsidR="00B81E0F">
        <w:rPr>
          <w:color w:val="000000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7A72EF" w:rsidRPr="007A72EF" w:rsidRDefault="007953C6" w:rsidP="008F0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A72EF" w:rsidRPr="007A72EF">
        <w:rPr>
          <w:color w:val="000000"/>
          <w:sz w:val="28"/>
          <w:szCs w:val="28"/>
        </w:rPr>
        <w:t xml:space="preserve">. В условиях особого противопожарного режима, вводимого в республике, физические и юридические лица, нарушившие правила </w:t>
      </w:r>
      <w:r w:rsidR="007A72EF" w:rsidRPr="007A72EF">
        <w:rPr>
          <w:color w:val="000000"/>
          <w:sz w:val="28"/>
          <w:szCs w:val="28"/>
        </w:rPr>
        <w:lastRenderedPageBreak/>
        <w:t>пожарной безопасности, привлекаются к административной ответственности, предусмотренной статьями 8.32 и 20.4 Кодекса Российской Федерации</w:t>
      </w:r>
      <w:r w:rsidR="007A72EF">
        <w:rPr>
          <w:color w:val="000000"/>
          <w:sz w:val="28"/>
          <w:szCs w:val="28"/>
        </w:rPr>
        <w:t xml:space="preserve"> </w:t>
      </w:r>
      <w:r w:rsidR="007A72EF" w:rsidRPr="007A72EF">
        <w:rPr>
          <w:color w:val="000000"/>
          <w:sz w:val="28"/>
          <w:szCs w:val="28"/>
        </w:rPr>
        <w:t>от 4 декабря 2002 г. № 43-3 «Об административных правонарушениях в Республике Марий Эл»,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7A72EF" w:rsidRDefault="00EB7D0C" w:rsidP="008F0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72EF">
        <w:rPr>
          <w:sz w:val="28"/>
          <w:szCs w:val="28"/>
        </w:rPr>
        <w:t xml:space="preserve">. </w:t>
      </w:r>
      <w:r w:rsidR="007A72EF" w:rsidRPr="00484B0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953C6">
        <w:rPr>
          <w:sz w:val="28"/>
          <w:szCs w:val="28"/>
        </w:rPr>
        <w:t xml:space="preserve">временно исполняющего обязанности </w:t>
      </w:r>
      <w:r w:rsidR="007A72EF">
        <w:rPr>
          <w:sz w:val="28"/>
          <w:szCs w:val="28"/>
        </w:rPr>
        <w:t xml:space="preserve">заместителя главы администрации </w:t>
      </w:r>
      <w:r w:rsidR="00A73641">
        <w:rPr>
          <w:sz w:val="28"/>
          <w:szCs w:val="28"/>
        </w:rPr>
        <w:t>МО «Городское поселение Сернур»</w:t>
      </w:r>
      <w:r w:rsidR="007A72EF">
        <w:rPr>
          <w:sz w:val="28"/>
          <w:szCs w:val="28"/>
        </w:rPr>
        <w:t xml:space="preserve"> </w:t>
      </w:r>
      <w:r>
        <w:rPr>
          <w:sz w:val="28"/>
          <w:szCs w:val="28"/>
        </w:rPr>
        <w:t>Н.В.Черных</w:t>
      </w:r>
      <w:r w:rsidR="007A72EF">
        <w:rPr>
          <w:sz w:val="28"/>
          <w:szCs w:val="28"/>
        </w:rPr>
        <w:t>.</w:t>
      </w:r>
    </w:p>
    <w:p w:rsidR="007A72EF" w:rsidRPr="00484B09" w:rsidRDefault="00EB7D0C" w:rsidP="008F0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72EF">
        <w:rPr>
          <w:sz w:val="28"/>
          <w:szCs w:val="28"/>
        </w:rPr>
        <w:t>. Настоящее постановление вступает в силу со дня его подписания.</w:t>
      </w:r>
    </w:p>
    <w:p w:rsidR="007A72EF" w:rsidRDefault="007A72EF" w:rsidP="008F019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tbl>
      <w:tblPr>
        <w:tblW w:w="9324" w:type="dxa"/>
        <w:tblLook w:val="01E0"/>
      </w:tblPr>
      <w:tblGrid>
        <w:gridCol w:w="4928"/>
        <w:gridCol w:w="4396"/>
      </w:tblGrid>
      <w:tr w:rsidR="00F27867" w:rsidRPr="00D44D8C" w:rsidTr="00E608B4">
        <w:tc>
          <w:tcPr>
            <w:tcW w:w="4928" w:type="dxa"/>
            <w:shd w:val="clear" w:color="auto" w:fill="auto"/>
          </w:tcPr>
          <w:p w:rsidR="00F27867" w:rsidRPr="00D44D8C" w:rsidRDefault="00313FC0" w:rsidP="005E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7867" w:rsidRPr="00D44D8C">
              <w:rPr>
                <w:sz w:val="28"/>
                <w:szCs w:val="28"/>
              </w:rPr>
              <w:t xml:space="preserve"> администрации</w:t>
            </w:r>
          </w:p>
          <w:p w:rsidR="00F27867" w:rsidRPr="00D44D8C" w:rsidRDefault="00EB7D0C" w:rsidP="00E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«Городское поселение Сернур»</w:t>
            </w:r>
          </w:p>
        </w:tc>
        <w:tc>
          <w:tcPr>
            <w:tcW w:w="4396" w:type="dxa"/>
            <w:shd w:val="clear" w:color="auto" w:fill="auto"/>
          </w:tcPr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EB7D0C" w:rsidP="00273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</w:t>
            </w:r>
            <w:r w:rsidR="005E5A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Лежнин</w:t>
            </w:r>
          </w:p>
        </w:tc>
      </w:tr>
    </w:tbl>
    <w:p w:rsidR="004B6220" w:rsidRDefault="004B6220" w:rsidP="00800E8B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44"/>
        <w:gridCol w:w="1800"/>
      </w:tblGrid>
      <w:tr w:rsidR="00800E8B" w:rsidRPr="00411844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411844" w:rsidRDefault="00800E8B" w:rsidP="00800E8B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3FC0" w:rsidRPr="00411844" w:rsidRDefault="00313FC0" w:rsidP="0074160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00E8B" w:rsidRPr="00411844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411844" w:rsidRDefault="00800E8B" w:rsidP="00D47F0B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0E8B" w:rsidRPr="00411844" w:rsidRDefault="00800E8B" w:rsidP="0074160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00E8B" w:rsidRDefault="00800E8B" w:rsidP="00313FC0">
      <w:pPr>
        <w:ind w:left="8789"/>
        <w:jc w:val="center"/>
        <w:rPr>
          <w:sz w:val="20"/>
          <w:szCs w:val="20"/>
        </w:rPr>
      </w:pPr>
    </w:p>
    <w:sectPr w:rsidR="00800E8B" w:rsidSect="00542C9F">
      <w:headerReference w:type="even" r:id="rId7"/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32" w:rsidRDefault="00606232" w:rsidP="007B7E00">
      <w:r>
        <w:separator/>
      </w:r>
    </w:p>
  </w:endnote>
  <w:endnote w:type="continuationSeparator" w:id="1">
    <w:p w:rsidR="00606232" w:rsidRDefault="00606232" w:rsidP="007B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32" w:rsidRDefault="00606232" w:rsidP="007B7E00">
      <w:r>
        <w:separator/>
      </w:r>
    </w:p>
  </w:footnote>
  <w:footnote w:type="continuationSeparator" w:id="1">
    <w:p w:rsidR="00606232" w:rsidRDefault="00606232" w:rsidP="007B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A33241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606232" w:rsidP="008055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A33241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3BB4">
      <w:rPr>
        <w:rStyle w:val="af0"/>
        <w:noProof/>
      </w:rPr>
      <w:t>2</w:t>
    </w:r>
    <w:r>
      <w:rPr>
        <w:rStyle w:val="af0"/>
      </w:rPr>
      <w:fldChar w:fldCharType="end"/>
    </w:r>
  </w:p>
  <w:p w:rsidR="00847831" w:rsidRDefault="00606232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7DE51D0"/>
    <w:multiLevelType w:val="hybridMultilevel"/>
    <w:tmpl w:val="FD42594C"/>
    <w:lvl w:ilvl="0" w:tplc="5978D87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22530"/>
    <w:rsid w:val="00031DFF"/>
    <w:rsid w:val="00035064"/>
    <w:rsid w:val="0004758F"/>
    <w:rsid w:val="00067BBB"/>
    <w:rsid w:val="00087CBC"/>
    <w:rsid w:val="000A2F10"/>
    <w:rsid w:val="000B032B"/>
    <w:rsid w:val="00100BFD"/>
    <w:rsid w:val="0011280B"/>
    <w:rsid w:val="00114996"/>
    <w:rsid w:val="001268F5"/>
    <w:rsid w:val="00153FB9"/>
    <w:rsid w:val="0019181C"/>
    <w:rsid w:val="001B072A"/>
    <w:rsid w:val="001E4B6A"/>
    <w:rsid w:val="001E684A"/>
    <w:rsid w:val="001F2C87"/>
    <w:rsid w:val="00207D86"/>
    <w:rsid w:val="002175A4"/>
    <w:rsid w:val="0022720E"/>
    <w:rsid w:val="002514AF"/>
    <w:rsid w:val="00252CA9"/>
    <w:rsid w:val="002B3D75"/>
    <w:rsid w:val="002B7F81"/>
    <w:rsid w:val="002E332A"/>
    <w:rsid w:val="0030027D"/>
    <w:rsid w:val="00313FC0"/>
    <w:rsid w:val="00330A8A"/>
    <w:rsid w:val="003D3AE7"/>
    <w:rsid w:val="003D5A8D"/>
    <w:rsid w:val="003E3DBB"/>
    <w:rsid w:val="003E64A8"/>
    <w:rsid w:val="0040117D"/>
    <w:rsid w:val="00414ADF"/>
    <w:rsid w:val="00421EC7"/>
    <w:rsid w:val="00427105"/>
    <w:rsid w:val="00450089"/>
    <w:rsid w:val="004530D1"/>
    <w:rsid w:val="00481255"/>
    <w:rsid w:val="00484B09"/>
    <w:rsid w:val="004B6220"/>
    <w:rsid w:val="004B63E2"/>
    <w:rsid w:val="00505829"/>
    <w:rsid w:val="00507FF3"/>
    <w:rsid w:val="00542C9F"/>
    <w:rsid w:val="005910D1"/>
    <w:rsid w:val="005D07CB"/>
    <w:rsid w:val="005E5AB9"/>
    <w:rsid w:val="005F6F90"/>
    <w:rsid w:val="00604230"/>
    <w:rsid w:val="00605154"/>
    <w:rsid w:val="00606232"/>
    <w:rsid w:val="006101B4"/>
    <w:rsid w:val="00640CBB"/>
    <w:rsid w:val="006578D1"/>
    <w:rsid w:val="006A1A05"/>
    <w:rsid w:val="006B0AF9"/>
    <w:rsid w:val="006C2E0A"/>
    <w:rsid w:val="00740658"/>
    <w:rsid w:val="0074160E"/>
    <w:rsid w:val="00773B0F"/>
    <w:rsid w:val="007953C6"/>
    <w:rsid w:val="007A72EF"/>
    <w:rsid w:val="007B2BAA"/>
    <w:rsid w:val="007B7E00"/>
    <w:rsid w:val="007E4138"/>
    <w:rsid w:val="007F2123"/>
    <w:rsid w:val="007F3584"/>
    <w:rsid w:val="00800E8B"/>
    <w:rsid w:val="00805662"/>
    <w:rsid w:val="00853BB4"/>
    <w:rsid w:val="00860515"/>
    <w:rsid w:val="008861C7"/>
    <w:rsid w:val="008C1079"/>
    <w:rsid w:val="008C1AD0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C2153"/>
    <w:rsid w:val="009D0DE1"/>
    <w:rsid w:val="009D7197"/>
    <w:rsid w:val="00A12AF0"/>
    <w:rsid w:val="00A211A3"/>
    <w:rsid w:val="00A33241"/>
    <w:rsid w:val="00A360D9"/>
    <w:rsid w:val="00A437F4"/>
    <w:rsid w:val="00A55525"/>
    <w:rsid w:val="00A73641"/>
    <w:rsid w:val="00AA5F6C"/>
    <w:rsid w:val="00AD3B7F"/>
    <w:rsid w:val="00AE6C5F"/>
    <w:rsid w:val="00AF617B"/>
    <w:rsid w:val="00B00884"/>
    <w:rsid w:val="00B04021"/>
    <w:rsid w:val="00B15E92"/>
    <w:rsid w:val="00B27CD7"/>
    <w:rsid w:val="00B376EA"/>
    <w:rsid w:val="00B46CAE"/>
    <w:rsid w:val="00B81E0F"/>
    <w:rsid w:val="00BC1246"/>
    <w:rsid w:val="00BE75A6"/>
    <w:rsid w:val="00C9021B"/>
    <w:rsid w:val="00C935F8"/>
    <w:rsid w:val="00CC01EC"/>
    <w:rsid w:val="00D10513"/>
    <w:rsid w:val="00D23CC5"/>
    <w:rsid w:val="00D33D7B"/>
    <w:rsid w:val="00D47F0B"/>
    <w:rsid w:val="00D54A24"/>
    <w:rsid w:val="00D935D9"/>
    <w:rsid w:val="00D94473"/>
    <w:rsid w:val="00DE506C"/>
    <w:rsid w:val="00DF2C1F"/>
    <w:rsid w:val="00E35F60"/>
    <w:rsid w:val="00E6025D"/>
    <w:rsid w:val="00E608B4"/>
    <w:rsid w:val="00E712E7"/>
    <w:rsid w:val="00E767C0"/>
    <w:rsid w:val="00E87A9C"/>
    <w:rsid w:val="00EB7D0C"/>
    <w:rsid w:val="00EC1823"/>
    <w:rsid w:val="00EC2DC6"/>
    <w:rsid w:val="00EC43D1"/>
    <w:rsid w:val="00F11064"/>
    <w:rsid w:val="00F175FA"/>
    <w:rsid w:val="00F24865"/>
    <w:rsid w:val="00F27867"/>
    <w:rsid w:val="00F33306"/>
    <w:rsid w:val="00F37DA9"/>
    <w:rsid w:val="00F606DB"/>
    <w:rsid w:val="00F73BB2"/>
    <w:rsid w:val="00F75E78"/>
    <w:rsid w:val="00F97D34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1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3pt">
    <w:name w:val="Основной текст (4) + Интервал 3 pt"/>
    <w:basedOn w:val="4"/>
    <w:rsid w:val="00D47F0B"/>
    <w:rPr>
      <w:rFonts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2">
    <w:name w:val="Основной текст2"/>
    <w:basedOn w:val="af1"/>
    <w:rsid w:val="00D47F0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f2">
    <w:name w:val="Таблицы (моноширинный)"/>
    <w:basedOn w:val="a"/>
    <w:next w:val="a"/>
    <w:rsid w:val="005E5AB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Городского поселения Сернур</_x041e__x043f__x0438__x0441__x0430__x043d__x0438__x0435_>
    <_x041f__x0430__x043f__x043a__x0430_ xmlns="5b6e8ee2-70a1-4988-8f41-a42f910ac69a">2017 год</_x041f__x0430__x043f__x043a__x0430_>
    <_dlc_DocId xmlns="57504d04-691e-4fc4-8f09-4f19fdbe90f6">XXJ7TYMEEKJ2-2546-125</_dlc_DocId>
    <_dlc_DocIdUrl xmlns="57504d04-691e-4fc4-8f09-4f19fdbe90f6">
      <Url>https://vip.gov.mari.ru/sernur/gps/_layouts/DocIdRedir.aspx?ID=XXJ7TYMEEKJ2-2546-125</Url>
      <Description>XXJ7TYMEEKJ2-2546-125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45279-E348-465E-8D2E-FBD1CB4DB4B8}"/>
</file>

<file path=customXml/itemProps2.xml><?xml version="1.0" encoding="utf-8"?>
<ds:datastoreItem xmlns:ds="http://schemas.openxmlformats.org/officeDocument/2006/customXml" ds:itemID="{BDD14407-7A83-41F9-9F77-1ABC0CC5DE6B}"/>
</file>

<file path=customXml/itemProps3.xml><?xml version="1.0" encoding="utf-8"?>
<ds:datastoreItem xmlns:ds="http://schemas.openxmlformats.org/officeDocument/2006/customXml" ds:itemID="{F2615E5B-E0F0-49F3-B051-41641B40BDA0}"/>
</file>

<file path=customXml/itemProps4.xml><?xml version="1.0" encoding="utf-8"?>
<ds:datastoreItem xmlns:ds="http://schemas.openxmlformats.org/officeDocument/2006/customXml" ds:itemID="{7252624D-37F6-40A7-BE7C-2FE2A2430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28.04.2017 № 80-2</dc:title>
  <dc:creator>Пользователь Windows</dc:creator>
  <cp:lastModifiedBy>User</cp:lastModifiedBy>
  <cp:revision>2</cp:revision>
  <cp:lastPrinted>2017-05-17T08:24:00Z</cp:lastPrinted>
  <dcterms:created xsi:type="dcterms:W3CDTF">2017-10-11T15:40:00Z</dcterms:created>
  <dcterms:modified xsi:type="dcterms:W3CDTF">2017-10-11T15:40:00Z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a079c2a5-c6c0-4182-bc15-1ba294206a97</vt:lpwstr>
  </property>
</Properties>
</file>