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32"/>
        <w:gridCol w:w="4471"/>
      </w:tblGrid>
      <w:tr w:rsidR="00017CE0" w:rsidRPr="00920710" w:rsidTr="00920710">
        <w:tc>
          <w:tcPr>
            <w:tcW w:w="5068" w:type="dxa"/>
          </w:tcPr>
          <w:p w:rsidR="00017CE0" w:rsidRPr="00920710" w:rsidRDefault="00017CE0" w:rsidP="00920710">
            <w:pPr>
              <w:jc w:val="center"/>
              <w:rPr>
                <w:szCs w:val="28"/>
              </w:rPr>
            </w:pPr>
            <w:r w:rsidRPr="00920710">
              <w:rPr>
                <w:szCs w:val="28"/>
              </w:rPr>
              <w:t>МАРИЙ ЭЛ  РЕСПУБЛИКА</w:t>
            </w:r>
          </w:p>
          <w:p w:rsidR="00017CE0" w:rsidRPr="00920710" w:rsidRDefault="00017CE0" w:rsidP="00920710">
            <w:pPr>
              <w:jc w:val="center"/>
              <w:rPr>
                <w:szCs w:val="28"/>
              </w:rPr>
            </w:pPr>
            <w:r w:rsidRPr="00920710">
              <w:rPr>
                <w:szCs w:val="28"/>
              </w:rPr>
              <w:t>ШЕРНУР МУНИЦИПАЛЬНЫЙ РАЙОНЫН  ОЛА ШОТАН ШЕРНУР АДМИНИСТРЦИЙЖЕ</w:t>
            </w:r>
          </w:p>
          <w:p w:rsidR="00017CE0" w:rsidRPr="00920710" w:rsidRDefault="00017CE0" w:rsidP="00017CE0">
            <w:pPr>
              <w:rPr>
                <w:szCs w:val="28"/>
              </w:rPr>
            </w:pPr>
          </w:p>
        </w:tc>
        <w:tc>
          <w:tcPr>
            <w:tcW w:w="5068" w:type="dxa"/>
          </w:tcPr>
          <w:p w:rsidR="00017CE0" w:rsidRPr="00920710" w:rsidRDefault="00017CE0" w:rsidP="00920710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10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017CE0" w:rsidRPr="00920710" w:rsidRDefault="00017CE0" w:rsidP="00017CE0">
            <w:pPr>
              <w:rPr>
                <w:szCs w:val="28"/>
              </w:rPr>
            </w:pPr>
          </w:p>
        </w:tc>
      </w:tr>
      <w:tr w:rsidR="00017CE0" w:rsidRPr="00920710" w:rsidTr="00920710">
        <w:tc>
          <w:tcPr>
            <w:tcW w:w="5068" w:type="dxa"/>
          </w:tcPr>
          <w:p w:rsidR="00017CE0" w:rsidRPr="00920710" w:rsidRDefault="00017CE0" w:rsidP="00920710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10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5068" w:type="dxa"/>
          </w:tcPr>
          <w:p w:rsidR="00017CE0" w:rsidRPr="00920710" w:rsidRDefault="00017CE0" w:rsidP="00920710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1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017CE0" w:rsidRPr="004C1E98" w:rsidRDefault="00017CE0" w:rsidP="00017CE0">
      <w:pPr>
        <w:ind w:right="1035"/>
      </w:pPr>
    </w:p>
    <w:p w:rsidR="00017CE0" w:rsidRPr="00E02E53" w:rsidRDefault="00017CE0" w:rsidP="00017CE0">
      <w:pPr>
        <w:jc w:val="center"/>
        <w:rPr>
          <w:szCs w:val="28"/>
        </w:rPr>
      </w:pPr>
      <w:r w:rsidRPr="00E02E53">
        <w:rPr>
          <w:szCs w:val="28"/>
        </w:rPr>
        <w:t xml:space="preserve">от </w:t>
      </w:r>
      <w:r>
        <w:rPr>
          <w:szCs w:val="28"/>
        </w:rPr>
        <w:t xml:space="preserve">18 июня </w:t>
      </w:r>
      <w:r w:rsidRPr="00E02E53">
        <w:rPr>
          <w:szCs w:val="28"/>
        </w:rPr>
        <w:t xml:space="preserve">2010 года № </w:t>
      </w:r>
      <w:r>
        <w:rPr>
          <w:szCs w:val="28"/>
        </w:rPr>
        <w:t>112</w:t>
      </w:r>
    </w:p>
    <w:p w:rsidR="00017CE0" w:rsidRDefault="00017CE0" w:rsidP="00017CE0">
      <w:pPr>
        <w:jc w:val="center"/>
        <w:rPr>
          <w:szCs w:val="28"/>
        </w:rPr>
      </w:pPr>
    </w:p>
    <w:p w:rsidR="00017CE0" w:rsidRDefault="00017CE0" w:rsidP="00017CE0">
      <w:pPr>
        <w:jc w:val="center"/>
        <w:rPr>
          <w:b/>
          <w:szCs w:val="28"/>
        </w:rPr>
      </w:pPr>
      <w:r w:rsidRPr="00E02E53">
        <w:rPr>
          <w:b/>
          <w:szCs w:val="28"/>
        </w:rPr>
        <w:t>О</w:t>
      </w:r>
      <w:r>
        <w:rPr>
          <w:b/>
          <w:szCs w:val="28"/>
        </w:rPr>
        <w:t>б утверждении порядка организации доступа</w:t>
      </w:r>
    </w:p>
    <w:p w:rsidR="00017CE0" w:rsidRPr="00E02E53" w:rsidRDefault="00017CE0" w:rsidP="00017CE0">
      <w:pPr>
        <w:jc w:val="center"/>
        <w:rPr>
          <w:b/>
          <w:szCs w:val="28"/>
        </w:rPr>
      </w:pPr>
      <w:r>
        <w:rPr>
          <w:b/>
          <w:szCs w:val="28"/>
        </w:rPr>
        <w:t xml:space="preserve"> к информации о деятельности Сернурской городской администрации муниципального образования «городское поселение Сернур» </w:t>
      </w:r>
    </w:p>
    <w:p w:rsidR="00017CE0" w:rsidRDefault="00017CE0" w:rsidP="00017CE0">
      <w:pPr>
        <w:ind w:firstLine="708"/>
        <w:jc w:val="both"/>
        <w:rPr>
          <w:szCs w:val="28"/>
        </w:rPr>
      </w:pPr>
    </w:p>
    <w:p w:rsidR="00017CE0" w:rsidRDefault="00017CE0" w:rsidP="00017CE0">
      <w:pPr>
        <w:ind w:firstLine="708"/>
        <w:jc w:val="both"/>
        <w:rPr>
          <w:szCs w:val="28"/>
        </w:rPr>
      </w:pPr>
    </w:p>
    <w:p w:rsidR="00017CE0" w:rsidRPr="009E2DB7" w:rsidRDefault="00017CE0" w:rsidP="00017CE0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решением Собрания депутатов городского поселения Сернур от   № Об обеспечении доступа к информации о деятельности органов местного самоуправления муниципального образования «Городское поселение Сернур» Сернурская городская администрация муниципального образования «Городское поселение Сернур» </w:t>
      </w:r>
      <w:r w:rsidRPr="00E02E53">
        <w:rPr>
          <w:spacing w:val="32"/>
          <w:szCs w:val="28"/>
        </w:rPr>
        <w:t>постановляет:</w:t>
      </w:r>
    </w:p>
    <w:p w:rsidR="00017CE0" w:rsidRDefault="00017CE0" w:rsidP="00017CE0">
      <w:pPr>
        <w:ind w:firstLine="720"/>
        <w:jc w:val="both"/>
        <w:rPr>
          <w:szCs w:val="28"/>
        </w:rPr>
      </w:pPr>
      <w:r>
        <w:rPr>
          <w:szCs w:val="28"/>
        </w:rPr>
        <w:t>1. Утвердить:</w:t>
      </w:r>
    </w:p>
    <w:p w:rsidR="00017CE0" w:rsidRDefault="00017CE0" w:rsidP="00017CE0">
      <w:pPr>
        <w:ind w:firstLine="720"/>
        <w:jc w:val="both"/>
        <w:rPr>
          <w:szCs w:val="28"/>
        </w:rPr>
      </w:pPr>
      <w:r>
        <w:rPr>
          <w:szCs w:val="28"/>
        </w:rPr>
        <w:t>- прилагаемый Порядок организации доступа к информации о деятельности Сернурской городской администрации;</w:t>
      </w:r>
    </w:p>
    <w:p w:rsidR="00017CE0" w:rsidRDefault="00017CE0" w:rsidP="00017CE0">
      <w:pPr>
        <w:ind w:firstLine="720"/>
        <w:jc w:val="both"/>
        <w:rPr>
          <w:szCs w:val="28"/>
        </w:rPr>
      </w:pPr>
      <w:r>
        <w:rPr>
          <w:szCs w:val="28"/>
        </w:rPr>
        <w:t>- прилагаемый Перечень информации о деятельности Сернурской городской администрации.</w:t>
      </w:r>
    </w:p>
    <w:p w:rsidR="00017CE0" w:rsidRDefault="00017CE0" w:rsidP="00017CE0">
      <w:pPr>
        <w:ind w:firstLine="720"/>
        <w:jc w:val="both"/>
        <w:rPr>
          <w:szCs w:val="28"/>
        </w:rPr>
      </w:pPr>
      <w:r>
        <w:rPr>
          <w:szCs w:val="28"/>
        </w:rPr>
        <w:t xml:space="preserve">2. Обнародовать настоящее постановление в порядке установленном Уставом муниципального образования «Городское поселение Сернур» </w:t>
      </w:r>
    </w:p>
    <w:p w:rsidR="00017CE0" w:rsidRDefault="00017CE0" w:rsidP="00017CE0">
      <w:pPr>
        <w:ind w:firstLine="72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 истечении 10 дней со дня его официального опубликования (обнародования).</w:t>
      </w:r>
    </w:p>
    <w:p w:rsidR="00017CE0" w:rsidRDefault="00017CE0" w:rsidP="00017CE0">
      <w:pPr>
        <w:ind w:firstLine="720"/>
        <w:jc w:val="both"/>
        <w:rPr>
          <w:szCs w:val="28"/>
        </w:rPr>
      </w:pPr>
      <w:r>
        <w:rPr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поселения Сернур Швалёву Н.Е. </w:t>
      </w:r>
    </w:p>
    <w:p w:rsidR="00017CE0" w:rsidRPr="004C1E98" w:rsidRDefault="00017CE0" w:rsidP="00017CE0">
      <w:pPr>
        <w:ind w:right="1035"/>
      </w:pPr>
    </w:p>
    <w:tbl>
      <w:tblPr>
        <w:tblW w:w="0" w:type="auto"/>
        <w:tblLook w:val="0000"/>
      </w:tblPr>
      <w:tblGrid>
        <w:gridCol w:w="3228"/>
        <w:gridCol w:w="5775"/>
      </w:tblGrid>
      <w:tr w:rsidR="00017CE0" w:rsidRPr="004C1E98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017CE0" w:rsidRPr="004C1E98" w:rsidRDefault="00017CE0" w:rsidP="00017CE0">
            <w:pPr>
              <w:pStyle w:val="a3"/>
            </w:pPr>
            <w:r>
              <w:t xml:space="preserve">ИО </w:t>
            </w:r>
            <w:r w:rsidRPr="004C1E98">
              <w:t>Глав</w:t>
            </w:r>
            <w:r>
              <w:t>ы</w:t>
            </w:r>
            <w:r w:rsidRPr="004C1E98">
              <w:t xml:space="preserve"> администрации</w:t>
            </w:r>
          </w:p>
          <w:p w:rsidR="00017CE0" w:rsidRPr="004C1E98" w:rsidRDefault="00017CE0" w:rsidP="00017CE0">
            <w:pPr>
              <w:pStyle w:val="a3"/>
            </w:pPr>
            <w:r>
              <w:t>городского поселения Сернур</w:t>
            </w:r>
          </w:p>
        </w:tc>
        <w:tc>
          <w:tcPr>
            <w:tcW w:w="5775" w:type="dxa"/>
          </w:tcPr>
          <w:p w:rsidR="00017CE0" w:rsidRPr="004C1E98" w:rsidRDefault="00017CE0" w:rsidP="00017CE0">
            <w:pPr>
              <w:jc w:val="right"/>
            </w:pPr>
          </w:p>
          <w:p w:rsidR="00017CE0" w:rsidRPr="004C1E98" w:rsidRDefault="00017CE0" w:rsidP="00017CE0">
            <w:pPr>
              <w:jc w:val="right"/>
            </w:pPr>
          </w:p>
          <w:p w:rsidR="00017CE0" w:rsidRPr="004C1E98" w:rsidRDefault="004566FF" w:rsidP="00017CE0">
            <w:pPr>
              <w:jc w:val="right"/>
            </w:pPr>
            <w:r>
              <w:rPr>
                <w:sz w:val="27"/>
                <w:szCs w:val="27"/>
              </w:rPr>
              <w:t>В. Курочкин</w:t>
            </w:r>
          </w:p>
        </w:tc>
      </w:tr>
    </w:tbl>
    <w:p w:rsidR="00017CE0" w:rsidRDefault="00017CE0" w:rsidP="00017CE0">
      <w:pPr>
        <w:jc w:val="both"/>
        <w:rPr>
          <w:sz w:val="18"/>
          <w:szCs w:val="18"/>
        </w:rPr>
      </w:pPr>
    </w:p>
    <w:p w:rsidR="00017CE0" w:rsidRPr="00C9408E" w:rsidRDefault="00017CE0" w:rsidP="00017CE0">
      <w:pPr>
        <w:jc w:val="both"/>
        <w:rPr>
          <w:sz w:val="18"/>
          <w:szCs w:val="18"/>
        </w:rPr>
      </w:pPr>
      <w:r>
        <w:rPr>
          <w:sz w:val="18"/>
          <w:szCs w:val="18"/>
        </w:rPr>
        <w:t>Ш</w:t>
      </w:r>
      <w:r w:rsidRPr="00C9408E">
        <w:rPr>
          <w:sz w:val="18"/>
          <w:szCs w:val="18"/>
        </w:rPr>
        <w:t>валёва Н.Е.</w:t>
      </w:r>
    </w:p>
    <w:p w:rsidR="00017CE0" w:rsidRPr="00C9408E" w:rsidRDefault="00017CE0" w:rsidP="00017CE0">
      <w:pPr>
        <w:jc w:val="both"/>
        <w:rPr>
          <w:sz w:val="18"/>
          <w:szCs w:val="18"/>
        </w:rPr>
      </w:pPr>
      <w:r w:rsidRPr="00C9408E">
        <w:rPr>
          <w:sz w:val="18"/>
          <w:szCs w:val="18"/>
        </w:rPr>
        <w:lastRenderedPageBreak/>
        <w:t>9-71-34</w:t>
      </w:r>
    </w:p>
    <w:p w:rsidR="00017CE0" w:rsidRDefault="00017CE0" w:rsidP="00017CE0">
      <w:pPr>
        <w:jc w:val="both"/>
        <w:rPr>
          <w:sz w:val="18"/>
          <w:szCs w:val="18"/>
        </w:rPr>
      </w:pP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  <w:r w:rsidRPr="009E2DB7">
        <w:rPr>
          <w:sz w:val="24"/>
          <w:szCs w:val="24"/>
        </w:rPr>
        <w:t>УТВЕРЖДЕНО</w:t>
      </w: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Сернур </w:t>
      </w: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  <w:r>
        <w:rPr>
          <w:sz w:val="24"/>
          <w:szCs w:val="24"/>
        </w:rPr>
        <w:t>от 18.06.2010 № 112</w:t>
      </w:r>
    </w:p>
    <w:p w:rsidR="00017CE0" w:rsidRDefault="00017CE0" w:rsidP="00017CE0">
      <w:pPr>
        <w:tabs>
          <w:tab w:val="left" w:pos="8820"/>
        </w:tabs>
        <w:ind w:right="-33"/>
        <w:jc w:val="center"/>
        <w:rPr>
          <w:sz w:val="24"/>
          <w:szCs w:val="24"/>
        </w:rPr>
      </w:pPr>
    </w:p>
    <w:p w:rsidR="00017CE0" w:rsidRDefault="00017CE0" w:rsidP="00017CE0">
      <w:pPr>
        <w:tabs>
          <w:tab w:val="left" w:pos="8820"/>
        </w:tabs>
        <w:ind w:right="-33"/>
        <w:jc w:val="center"/>
        <w:rPr>
          <w:sz w:val="24"/>
          <w:szCs w:val="24"/>
        </w:rPr>
      </w:pPr>
    </w:p>
    <w:p w:rsidR="00017CE0" w:rsidRDefault="00017CE0" w:rsidP="00017CE0">
      <w:pPr>
        <w:tabs>
          <w:tab w:val="left" w:pos="8820"/>
        </w:tabs>
        <w:ind w:right="-33"/>
        <w:jc w:val="center"/>
        <w:rPr>
          <w:b/>
          <w:szCs w:val="28"/>
        </w:rPr>
      </w:pPr>
      <w:r w:rsidRPr="009E2DB7">
        <w:rPr>
          <w:b/>
          <w:szCs w:val="28"/>
        </w:rPr>
        <w:t>ПОРЯДОК</w:t>
      </w:r>
    </w:p>
    <w:p w:rsidR="00017CE0" w:rsidRDefault="00017CE0" w:rsidP="00017CE0">
      <w:pPr>
        <w:tabs>
          <w:tab w:val="left" w:pos="8820"/>
        </w:tabs>
        <w:ind w:right="-33"/>
        <w:jc w:val="center"/>
        <w:rPr>
          <w:szCs w:val="28"/>
        </w:rPr>
      </w:pPr>
      <w:r>
        <w:rPr>
          <w:szCs w:val="28"/>
        </w:rPr>
        <w:t>организации доступа к информации о деятельности</w:t>
      </w:r>
    </w:p>
    <w:p w:rsidR="00017CE0" w:rsidRDefault="00017CE0" w:rsidP="00017CE0">
      <w:pPr>
        <w:tabs>
          <w:tab w:val="left" w:pos="8820"/>
        </w:tabs>
        <w:ind w:right="-33"/>
        <w:jc w:val="center"/>
        <w:rPr>
          <w:szCs w:val="28"/>
        </w:rPr>
      </w:pPr>
      <w:r>
        <w:rPr>
          <w:szCs w:val="28"/>
        </w:rPr>
        <w:t>Сернурской городской администрации</w:t>
      </w:r>
    </w:p>
    <w:p w:rsidR="00017CE0" w:rsidRDefault="00017CE0" w:rsidP="00017CE0">
      <w:pPr>
        <w:tabs>
          <w:tab w:val="left" w:pos="8820"/>
        </w:tabs>
        <w:ind w:right="-33"/>
        <w:jc w:val="center"/>
        <w:rPr>
          <w:szCs w:val="28"/>
        </w:rPr>
      </w:pPr>
    </w:p>
    <w:p w:rsidR="00017CE0" w:rsidRDefault="00017CE0" w:rsidP="00017CE0">
      <w:pPr>
        <w:numPr>
          <w:ilvl w:val="0"/>
          <w:numId w:val="1"/>
        </w:numPr>
        <w:tabs>
          <w:tab w:val="clear" w:pos="1950"/>
          <w:tab w:val="num" w:pos="1260"/>
          <w:tab w:val="left" w:pos="8820"/>
        </w:tabs>
        <w:ind w:left="0" w:right="-33" w:firstLine="720"/>
        <w:jc w:val="both"/>
        <w:rPr>
          <w:szCs w:val="28"/>
        </w:rPr>
      </w:pPr>
      <w:r>
        <w:rPr>
          <w:szCs w:val="28"/>
        </w:rPr>
        <w:t>Доступ к информации о деятельности Сернурской городской администрации (далее – информация о деятельности администрации) обеспечивает заместитель главы администрации городского поселения Сернур, который является ответственным за обеспечение доступа к информации о деятельности администрации.</w:t>
      </w:r>
    </w:p>
    <w:p w:rsidR="00017CE0" w:rsidRDefault="00017CE0" w:rsidP="00017CE0">
      <w:pPr>
        <w:numPr>
          <w:ilvl w:val="0"/>
          <w:numId w:val="1"/>
        </w:numPr>
        <w:tabs>
          <w:tab w:val="clear" w:pos="1950"/>
          <w:tab w:val="num" w:pos="1260"/>
          <w:tab w:val="left" w:pos="8820"/>
        </w:tabs>
        <w:ind w:left="0" w:right="-33" w:firstLine="720"/>
        <w:jc w:val="both"/>
        <w:rPr>
          <w:szCs w:val="28"/>
        </w:rPr>
      </w:pPr>
      <w:r>
        <w:rPr>
          <w:szCs w:val="28"/>
        </w:rPr>
        <w:t>Обнародование (опубликование) администрацией городского поселения Сернур  информации о своей деятельности осуществляется в районных газетах «Край сернурский» и «Шернур вел», также посредством размещения указанной информации в сети Интернет на сайте администрации городского поселения Сернур, либо путем заключения договоров с иными средствами массовой информации.</w:t>
      </w:r>
    </w:p>
    <w:p w:rsidR="00017CE0" w:rsidRDefault="00017CE0" w:rsidP="00017CE0">
      <w:pPr>
        <w:numPr>
          <w:ilvl w:val="0"/>
          <w:numId w:val="1"/>
        </w:numPr>
        <w:tabs>
          <w:tab w:val="clear" w:pos="1950"/>
          <w:tab w:val="num" w:pos="1260"/>
          <w:tab w:val="left" w:pos="8820"/>
        </w:tabs>
        <w:ind w:left="0" w:right="-33" w:firstLine="720"/>
        <w:jc w:val="both"/>
        <w:rPr>
          <w:szCs w:val="28"/>
        </w:rPr>
      </w:pPr>
      <w:r>
        <w:rPr>
          <w:szCs w:val="28"/>
        </w:rPr>
        <w:t>Сернурская городская администрация (далее – администрация) для размещения информации о своей деятельности в сети Интернет создает официальный сайт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017CE0" w:rsidRDefault="00017CE0" w:rsidP="00017CE0">
      <w:pPr>
        <w:numPr>
          <w:ilvl w:val="0"/>
          <w:numId w:val="1"/>
        </w:numPr>
        <w:tabs>
          <w:tab w:val="clear" w:pos="1950"/>
          <w:tab w:val="num" w:pos="1260"/>
          <w:tab w:val="left" w:pos="8820"/>
        </w:tabs>
        <w:ind w:left="0" w:right="-33" w:firstLine="720"/>
        <w:jc w:val="both"/>
        <w:rPr>
          <w:szCs w:val="28"/>
        </w:rPr>
      </w:pPr>
      <w:r>
        <w:rPr>
          <w:szCs w:val="28"/>
        </w:rPr>
        <w:t>Администрация оборудует в месте своего расположения и в иных отведенных для этих целей местах информационный стенд, на котором размещается информация о структуре администрации, ее полномочиях, главе администрации, графике работы и приема граждан по отдельным вопросам, а также информация о вновь принятых нормативных правовых актах, подлежащих обнародованию, которая обновляется по мере поступления.</w:t>
      </w:r>
    </w:p>
    <w:p w:rsidR="00017CE0" w:rsidRDefault="00017CE0" w:rsidP="00017CE0">
      <w:pPr>
        <w:numPr>
          <w:ilvl w:val="0"/>
          <w:numId w:val="1"/>
        </w:numPr>
        <w:tabs>
          <w:tab w:val="clear" w:pos="1950"/>
          <w:tab w:val="num" w:pos="1260"/>
          <w:tab w:val="left" w:pos="8820"/>
        </w:tabs>
        <w:ind w:left="0" w:right="-33" w:firstLine="720"/>
        <w:jc w:val="both"/>
        <w:rPr>
          <w:szCs w:val="28"/>
        </w:rPr>
      </w:pPr>
      <w:r>
        <w:rPr>
          <w:szCs w:val="28"/>
        </w:rPr>
        <w:t>Ознакомление пользователей информацией с информацией о деятельности администрации осуществляется путем размещения информации через библиотечные и архивные фонды.</w:t>
      </w:r>
    </w:p>
    <w:p w:rsidR="00017CE0" w:rsidRDefault="00017CE0" w:rsidP="00017CE0">
      <w:pPr>
        <w:numPr>
          <w:ilvl w:val="0"/>
          <w:numId w:val="1"/>
        </w:numPr>
        <w:tabs>
          <w:tab w:val="clear" w:pos="1950"/>
          <w:tab w:val="num" w:pos="1260"/>
          <w:tab w:val="left" w:pos="8820"/>
        </w:tabs>
        <w:ind w:left="0" w:right="-33" w:firstLine="720"/>
        <w:jc w:val="both"/>
        <w:rPr>
          <w:szCs w:val="28"/>
        </w:rPr>
      </w:pPr>
      <w:r>
        <w:rPr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 обеспечивается путем заблаговременного извещения указанных лиц о проведении заседаний.</w:t>
      </w:r>
    </w:p>
    <w:p w:rsidR="00017CE0" w:rsidRDefault="00017CE0" w:rsidP="00017CE0">
      <w:pPr>
        <w:numPr>
          <w:ilvl w:val="0"/>
          <w:numId w:val="1"/>
        </w:numPr>
        <w:tabs>
          <w:tab w:val="clear" w:pos="1950"/>
          <w:tab w:val="num" w:pos="1260"/>
          <w:tab w:val="left" w:pos="8820"/>
        </w:tabs>
        <w:ind w:left="0" w:right="-33" w:firstLine="720"/>
        <w:jc w:val="both"/>
        <w:rPr>
          <w:szCs w:val="28"/>
        </w:rPr>
      </w:pPr>
      <w:r>
        <w:rPr>
          <w:szCs w:val="28"/>
        </w:rPr>
        <w:lastRenderedPageBreak/>
        <w:t>Предоставление пользователям информацией по их запросу информации о деятельности администрации осуществляется администрацией в течение 30 дней со дня регистрации запроса.</w:t>
      </w: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right="-33"/>
        <w:jc w:val="both"/>
        <w:rPr>
          <w:szCs w:val="28"/>
        </w:rPr>
      </w:pP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</w:p>
    <w:p w:rsidR="002212EA" w:rsidRDefault="002212EA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</w:p>
    <w:p w:rsidR="002212EA" w:rsidRDefault="002212EA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2212EA">
        <w:rPr>
          <w:sz w:val="24"/>
          <w:szCs w:val="24"/>
        </w:rPr>
        <w:t xml:space="preserve">Сернурской городской </w:t>
      </w:r>
      <w:r>
        <w:rPr>
          <w:sz w:val="24"/>
          <w:szCs w:val="24"/>
        </w:rPr>
        <w:t>администрации</w:t>
      </w:r>
    </w:p>
    <w:p w:rsidR="00017CE0" w:rsidRDefault="00017CE0" w:rsidP="00017CE0">
      <w:pPr>
        <w:tabs>
          <w:tab w:val="left" w:pos="8820"/>
        </w:tabs>
        <w:ind w:left="4140" w:right="-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212EA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2212EA">
        <w:rPr>
          <w:sz w:val="24"/>
          <w:szCs w:val="24"/>
        </w:rPr>
        <w:t>6</w:t>
      </w:r>
      <w:r>
        <w:rPr>
          <w:sz w:val="24"/>
          <w:szCs w:val="24"/>
        </w:rPr>
        <w:t xml:space="preserve">.2010 № </w:t>
      </w:r>
      <w:r w:rsidR="002212EA">
        <w:rPr>
          <w:sz w:val="24"/>
          <w:szCs w:val="24"/>
        </w:rPr>
        <w:t>112</w:t>
      </w:r>
    </w:p>
    <w:p w:rsidR="00017CE0" w:rsidRDefault="00017CE0" w:rsidP="00017CE0">
      <w:pPr>
        <w:tabs>
          <w:tab w:val="left" w:pos="8820"/>
        </w:tabs>
        <w:ind w:right="-33"/>
        <w:jc w:val="center"/>
        <w:rPr>
          <w:szCs w:val="28"/>
        </w:rPr>
      </w:pPr>
    </w:p>
    <w:p w:rsidR="00017CE0" w:rsidRPr="009E2DB7" w:rsidRDefault="00017CE0" w:rsidP="00017CE0">
      <w:pPr>
        <w:tabs>
          <w:tab w:val="left" w:pos="8820"/>
        </w:tabs>
        <w:ind w:right="-33"/>
        <w:jc w:val="center"/>
        <w:rPr>
          <w:b/>
          <w:szCs w:val="28"/>
        </w:rPr>
      </w:pPr>
      <w:r w:rsidRPr="009E2DB7">
        <w:rPr>
          <w:b/>
          <w:szCs w:val="28"/>
        </w:rPr>
        <w:t>ПЕРЕЧЕНЬ</w:t>
      </w:r>
    </w:p>
    <w:p w:rsidR="00017CE0" w:rsidRDefault="00017CE0" w:rsidP="00017CE0">
      <w:pPr>
        <w:tabs>
          <w:tab w:val="left" w:pos="8820"/>
        </w:tabs>
        <w:ind w:right="-33"/>
        <w:jc w:val="center"/>
        <w:rPr>
          <w:szCs w:val="28"/>
        </w:rPr>
      </w:pPr>
      <w:r>
        <w:rPr>
          <w:szCs w:val="28"/>
        </w:rPr>
        <w:t xml:space="preserve">информации о деятельности </w:t>
      </w:r>
      <w:r w:rsidR="002212EA">
        <w:rPr>
          <w:szCs w:val="28"/>
        </w:rPr>
        <w:t>Сернурской городской администрации</w:t>
      </w:r>
    </w:p>
    <w:p w:rsidR="002212EA" w:rsidRDefault="002212EA" w:rsidP="00017CE0">
      <w:pPr>
        <w:tabs>
          <w:tab w:val="left" w:pos="8820"/>
        </w:tabs>
        <w:ind w:right="-33"/>
        <w:jc w:val="center"/>
        <w:rPr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320"/>
      </w:tblGrid>
      <w:tr w:rsidR="00017CE0" w:rsidRPr="00920710" w:rsidTr="00920710">
        <w:tc>
          <w:tcPr>
            <w:tcW w:w="828" w:type="dxa"/>
          </w:tcPr>
          <w:p w:rsidR="00017CE0" w:rsidRPr="00920710" w:rsidRDefault="00017CE0" w:rsidP="00920710">
            <w:pPr>
              <w:tabs>
                <w:tab w:val="left" w:pos="8820"/>
              </w:tabs>
              <w:ind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17CE0" w:rsidRPr="00920710" w:rsidRDefault="00017CE0" w:rsidP="00920710">
            <w:pPr>
              <w:tabs>
                <w:tab w:val="left" w:pos="8820"/>
              </w:tabs>
              <w:ind w:right="-33"/>
              <w:jc w:val="center"/>
              <w:rPr>
                <w:b/>
                <w:sz w:val="24"/>
                <w:szCs w:val="24"/>
              </w:rPr>
            </w:pPr>
            <w:r w:rsidRPr="00920710">
              <w:rPr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4320" w:type="dxa"/>
          </w:tcPr>
          <w:p w:rsidR="00017CE0" w:rsidRPr="00920710" w:rsidRDefault="00017CE0" w:rsidP="00920710">
            <w:pPr>
              <w:tabs>
                <w:tab w:val="left" w:pos="8820"/>
              </w:tabs>
              <w:ind w:right="-33"/>
              <w:jc w:val="center"/>
              <w:rPr>
                <w:b/>
                <w:sz w:val="24"/>
                <w:szCs w:val="24"/>
              </w:rPr>
            </w:pPr>
            <w:r w:rsidRPr="00920710">
              <w:rPr>
                <w:b/>
                <w:sz w:val="24"/>
                <w:szCs w:val="24"/>
              </w:rPr>
              <w:t>Периодичность размещения информации и сроки ее обновления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920710">
            <w:pPr>
              <w:tabs>
                <w:tab w:val="left" w:pos="8820"/>
              </w:tabs>
              <w:ind w:right="-33"/>
              <w:jc w:val="both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tabs>
                <w:tab w:val="left" w:pos="8820"/>
              </w:tabs>
              <w:ind w:right="-33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 xml:space="preserve">Общая информация об </w:t>
            </w:r>
            <w:r w:rsidR="00CF21C6" w:rsidRPr="00920710">
              <w:rPr>
                <w:sz w:val="24"/>
                <w:szCs w:val="24"/>
              </w:rPr>
              <w:t xml:space="preserve">Сернурской городской администрации </w:t>
            </w:r>
            <w:r w:rsidRPr="00920710">
              <w:rPr>
                <w:sz w:val="24"/>
                <w:szCs w:val="24"/>
              </w:rPr>
              <w:t>(далее – администрация)</w:t>
            </w:r>
          </w:p>
        </w:tc>
        <w:tc>
          <w:tcPr>
            <w:tcW w:w="4320" w:type="dxa"/>
          </w:tcPr>
          <w:p w:rsidR="00017CE0" w:rsidRPr="00920710" w:rsidRDefault="00017CE0" w:rsidP="00920710">
            <w:pPr>
              <w:tabs>
                <w:tab w:val="left" w:pos="8820"/>
              </w:tabs>
              <w:ind w:right="-33"/>
              <w:jc w:val="both"/>
              <w:rPr>
                <w:b/>
                <w:sz w:val="24"/>
                <w:szCs w:val="24"/>
              </w:rPr>
            </w:pP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наименование и структура администрации, почтовый адрес, адрес электронной почты (при наличии), номера телефонов справочных служб администрации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администрации, задачах и функциях структурных подразделений администрации,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сведения о главе администрации, его заместителях,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избрания либо 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назначения. Поддерживается в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состоянии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администрацией (при наличии)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администрации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издания акта, после   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в орган местного самоуправления решения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соответствующего суда, государственной регистрации акта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тексты проектов законодательных и иных нормативных правовых актов, внесенных в законодательные (представительные) органы государственной власти Республики Марий Эл, 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со дня внесения проекта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Федеральным законом от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>21.07.2005 N 94-ФЗ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 xml:space="preserve">административные регламенты, </w:t>
            </w:r>
          </w:p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стандарты муниципальных услуг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>со дня принятия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      </w:r>
          </w:p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десяти рабочих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после принятия либо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законов и иных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актов,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устанавливающих такой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порядок  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 xml:space="preserve">порядок обжалования муниципальных правовых актов правовых актов и иных решений, </w:t>
            </w:r>
            <w:r w:rsidRPr="00920710">
              <w:rPr>
                <w:sz w:val="24"/>
                <w:szCs w:val="24"/>
              </w:rPr>
              <w:lastRenderedPageBreak/>
              <w:t>принятых администрацией</w:t>
            </w:r>
          </w:p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десяти рабочих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после принятия либо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законов и иных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актов,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устанавливающих такой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порядок  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 целевых и иных программах,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рабочего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дня, предшествующего началу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в течение пяти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дней после   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завершения мероприятия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Республики Марий Эл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рассмотрения   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проверок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администрации и его заместителей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официального  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выступления или заявления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информацию о деятельности администрации, в том числе: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 xml:space="preserve">сведения об использовании </w:t>
            </w:r>
            <w:r w:rsidRPr="00920710">
              <w:rPr>
                <w:sz w:val="24"/>
                <w:szCs w:val="24"/>
              </w:rPr>
              <w:lastRenderedPageBreak/>
              <w:t>администрацией, подведомственными организациями выделяемых бюджетных средств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предоставления организациям и индивидуальным предпринимателям льгот, отсрочек, рассрочек, о списании задолженности по платежам в местный бюджет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администрации, в том числе: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порядок поступления граждан на муниципальную службу</w:t>
            </w:r>
          </w:p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дня вступления в силу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изменения       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законов и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нормативных правовых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актов. Поддерживается в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состоянии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рабочего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>дня после принятия решения о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проведении конкурса на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замещение вакантных  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службы;</w:t>
            </w:r>
          </w:p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дня вступления в силу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изменения       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законов и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нормативных правовых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актов. Поддерживается в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состоянии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конкурсов     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размещаются не позднее  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тридцати дней до проведения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конкурса. Результаты - в  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пятнадцати дней со 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проведения конкурса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780" w:type="dxa"/>
          </w:tcPr>
          <w:p w:rsidR="00017CE0" w:rsidRPr="00920710" w:rsidRDefault="00017CE0" w:rsidP="00920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710">
              <w:rPr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8.6.  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справочного характера об этих образовательных учреждениях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9.1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920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 </w:t>
            </w:r>
          </w:p>
        </w:tc>
      </w:tr>
      <w:tr w:rsidR="00017CE0" w:rsidRPr="00920710" w:rsidTr="00920710">
        <w:tc>
          <w:tcPr>
            <w:tcW w:w="828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78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>обзоры обращений лиц, указанных в подпункте 9.1.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4320" w:type="dxa"/>
          </w:tcPr>
          <w:p w:rsidR="00017CE0" w:rsidRPr="00920710" w:rsidRDefault="00017CE0" w:rsidP="00017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71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</w:t>
            </w:r>
          </w:p>
        </w:tc>
      </w:tr>
    </w:tbl>
    <w:p w:rsidR="00017CE0" w:rsidRPr="004566FF" w:rsidRDefault="00017CE0" w:rsidP="00017CE0">
      <w:pPr>
        <w:tabs>
          <w:tab w:val="left" w:pos="8820"/>
        </w:tabs>
        <w:ind w:right="-33"/>
        <w:rPr>
          <w:sz w:val="24"/>
          <w:szCs w:val="24"/>
        </w:rPr>
      </w:pPr>
    </w:p>
    <w:p w:rsidR="002947FE" w:rsidRDefault="002947FE"/>
    <w:sectPr w:rsidR="002947FE" w:rsidSect="00017CE0">
      <w:footerReference w:type="even" r:id="rId7"/>
      <w:footerReference w:type="default" r:id="rId8"/>
      <w:pgSz w:w="11906" w:h="16838"/>
      <w:pgMar w:top="143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10" w:rsidRDefault="00920710">
      <w:r>
        <w:separator/>
      </w:r>
    </w:p>
  </w:endnote>
  <w:endnote w:type="continuationSeparator" w:id="1">
    <w:p w:rsidR="00920710" w:rsidRDefault="0092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EA" w:rsidRDefault="002212EA" w:rsidP="004566F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2EA" w:rsidRDefault="002212EA" w:rsidP="00017CE0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FF" w:rsidRDefault="004566FF" w:rsidP="007A6E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C48">
      <w:rPr>
        <w:rStyle w:val="a7"/>
        <w:noProof/>
      </w:rPr>
      <w:t>8</w:t>
    </w:r>
    <w:r>
      <w:rPr>
        <w:rStyle w:val="a7"/>
      </w:rPr>
      <w:fldChar w:fldCharType="end"/>
    </w:r>
  </w:p>
  <w:p w:rsidR="002212EA" w:rsidRDefault="002212EA" w:rsidP="004566FF">
    <w:pPr>
      <w:pStyle w:val="a6"/>
      <w:tabs>
        <w:tab w:val="clear" w:pos="4677"/>
        <w:tab w:val="center" w:pos="882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10" w:rsidRDefault="00920710">
      <w:r>
        <w:separator/>
      </w:r>
    </w:p>
  </w:footnote>
  <w:footnote w:type="continuationSeparator" w:id="1">
    <w:p w:rsidR="00920710" w:rsidRDefault="00920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6D25"/>
    <w:multiLevelType w:val="hybridMultilevel"/>
    <w:tmpl w:val="13146D88"/>
    <w:lvl w:ilvl="0" w:tplc="4106E9D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CE0"/>
    <w:rsid w:val="00017CE0"/>
    <w:rsid w:val="002212EA"/>
    <w:rsid w:val="002947FE"/>
    <w:rsid w:val="00297C40"/>
    <w:rsid w:val="004566FF"/>
    <w:rsid w:val="00725531"/>
    <w:rsid w:val="007A6E70"/>
    <w:rsid w:val="00856C48"/>
    <w:rsid w:val="00920710"/>
    <w:rsid w:val="00A9032A"/>
    <w:rsid w:val="00BA402B"/>
    <w:rsid w:val="00C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CE0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7CE0"/>
    <w:pPr>
      <w:tabs>
        <w:tab w:val="center" w:pos="4536"/>
        <w:tab w:val="right" w:pos="9072"/>
      </w:tabs>
    </w:pPr>
  </w:style>
  <w:style w:type="paragraph" w:customStyle="1" w:styleId="a4">
    <w:name w:val="Таблицы (моноширинный)"/>
    <w:basedOn w:val="a"/>
    <w:next w:val="a"/>
    <w:rsid w:val="00017CE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5">
    <w:name w:val="Table Grid"/>
    <w:basedOn w:val="a1"/>
    <w:rsid w:val="0001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17C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7CE0"/>
  </w:style>
  <w:style w:type="paragraph" w:customStyle="1" w:styleId="a8">
    <w:name w:val="Знак Знак Знак Знак"/>
    <w:basedOn w:val="a"/>
    <w:rsid w:val="00017CE0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017CE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организации доступа 
к информации о деятельности Сернурской городской администрации</_x041e__x043f__x0438__x0441__x0430__x043d__x0438__x0435_>
    <_x041f__x0430__x043f__x043a__x0430_ xmlns="5b6e8ee2-70a1-4988-8f41-a42f910ac69a">2011 год</_x041f__x0430__x043f__x043a__x0430_>
    <_dlc_DocId xmlns="57504d04-691e-4fc4-8f09-4f19fdbe90f6">XXJ7TYMEEKJ2-2546-83</_dlc_DocId>
    <_dlc_DocIdUrl xmlns="57504d04-691e-4fc4-8f09-4f19fdbe90f6">
      <Url>http://spsearch.gov.mari.ru:32643/sernur/gps/_layouts/DocIdRedir.aspx?ID=XXJ7TYMEEKJ2-2546-83</Url>
      <Description>XXJ7TYMEEKJ2-2546-83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98B03-6BAC-4541-8922-701615B155B1}"/>
</file>

<file path=customXml/itemProps2.xml><?xml version="1.0" encoding="utf-8"?>
<ds:datastoreItem xmlns:ds="http://schemas.openxmlformats.org/officeDocument/2006/customXml" ds:itemID="{13F16A55-1183-4D8B-A118-BEAD9BB6C765}"/>
</file>

<file path=customXml/itemProps3.xml><?xml version="1.0" encoding="utf-8"?>
<ds:datastoreItem xmlns:ds="http://schemas.openxmlformats.org/officeDocument/2006/customXml" ds:itemID="{30EFB4D1-A8F8-4210-BA42-D9D574A6562E}"/>
</file>

<file path=customXml/itemProps4.xml><?xml version="1.0" encoding="utf-8"?>
<ds:datastoreItem xmlns:ds="http://schemas.openxmlformats.org/officeDocument/2006/customXml" ds:itemID="{7831CE93-04D1-4350-9F08-F83D8C44A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Сернурская городская организация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18.06.2010 № 112</dc:title>
  <dc:subject/>
  <dc:creator>Надежда</dc:creator>
  <cp:keywords/>
  <dc:description/>
  <cp:lastModifiedBy>Admin</cp:lastModifiedBy>
  <cp:revision>2</cp:revision>
  <cp:lastPrinted>2010-06-18T08:37:00Z</cp:lastPrinted>
  <dcterms:created xsi:type="dcterms:W3CDTF">2015-10-29T11:37:00Z</dcterms:created>
  <dcterms:modified xsi:type="dcterms:W3CDTF">2015-10-29T11:37:00Z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ed7cfac8-a677-47f5-9306-d14cacf724c5</vt:lpwstr>
  </property>
</Properties>
</file>