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01"/>
        <w:gridCol w:w="4770"/>
      </w:tblGrid>
      <w:tr w:rsidR="005E2AAA" w:rsidRPr="009E6CA2" w:rsidTr="009E6CA2">
        <w:tc>
          <w:tcPr>
            <w:tcW w:w="5068" w:type="dxa"/>
          </w:tcPr>
          <w:p w:rsidR="005E2AAA" w:rsidRPr="009E6CA2" w:rsidRDefault="005E2AAA" w:rsidP="00004E02">
            <w:pPr>
              <w:rPr>
                <w:rFonts w:ascii="Times New Roman" w:hAnsi="Times New Roman"/>
                <w:sz w:val="28"/>
                <w:szCs w:val="28"/>
              </w:rPr>
            </w:pPr>
            <w:r w:rsidRPr="009E6CA2">
              <w:rPr>
                <w:rFonts w:ascii="Times New Roman" w:hAnsi="Times New Roman"/>
                <w:sz w:val="28"/>
                <w:szCs w:val="28"/>
              </w:rPr>
              <w:t>МАРИЙ ЭЛ  РЕСПУБЛИКА</w:t>
            </w:r>
          </w:p>
          <w:p w:rsidR="005E2AAA" w:rsidRPr="009E6CA2" w:rsidRDefault="005E2AAA" w:rsidP="009E6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A2">
              <w:rPr>
                <w:rFonts w:ascii="Times New Roman" w:hAnsi="Times New Roman"/>
                <w:sz w:val="28"/>
                <w:szCs w:val="28"/>
              </w:rPr>
              <w:t>ШЕРНУР МУНИЦИПАЛЬНЫЙ РАЙОНЫН  ОЛА ШОТАН ШЕРНУР АДМИНИСТРЦИЙЖЕ</w:t>
            </w:r>
          </w:p>
          <w:p w:rsidR="005E2AAA" w:rsidRPr="009E6CA2" w:rsidRDefault="005E2AAA" w:rsidP="00004E02">
            <w:pPr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5068" w:type="dxa"/>
          </w:tcPr>
          <w:p w:rsidR="005E2AAA" w:rsidRPr="009E6CA2" w:rsidRDefault="005E2AAA" w:rsidP="009E6CA2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A2">
              <w:rPr>
                <w:rFonts w:ascii="Times New Roman" w:hAnsi="Times New Roman" w:cs="Times New Roman"/>
                <w:sz w:val="28"/>
                <w:szCs w:val="28"/>
              </w:rPr>
              <w:t xml:space="preserve">СЕРНУРСКАЯ ГОРОДСКАЯ АДМИНИСТРАЦИЯ СЕРНУРСКОГО МУНИПАЛЬНОГО РАЙОНА РЕСПУБЛИКИ </w:t>
            </w:r>
          </w:p>
          <w:p w:rsidR="005E2AAA" w:rsidRPr="009E6CA2" w:rsidRDefault="005E2AAA" w:rsidP="009E6CA2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A2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5E2AAA" w:rsidRPr="009E6CA2" w:rsidRDefault="005E2AAA" w:rsidP="00004E02">
            <w:pPr>
              <w:rPr>
                <w:rFonts w:ascii="Times New Roman" w:hAnsi="Times New Roman"/>
                <w:sz w:val="28"/>
              </w:rPr>
            </w:pPr>
          </w:p>
        </w:tc>
      </w:tr>
      <w:tr w:rsidR="005E2AAA" w:rsidRPr="009E6CA2" w:rsidTr="009E6CA2">
        <w:tc>
          <w:tcPr>
            <w:tcW w:w="5068" w:type="dxa"/>
          </w:tcPr>
          <w:p w:rsidR="005E2AAA" w:rsidRPr="009E6CA2" w:rsidRDefault="005E2AAA" w:rsidP="009E6CA2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A2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5068" w:type="dxa"/>
          </w:tcPr>
          <w:p w:rsidR="005E2AAA" w:rsidRPr="009E6CA2" w:rsidRDefault="005E2AAA" w:rsidP="009E6CA2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A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5E2AAA" w:rsidRPr="00581693" w:rsidRDefault="005E2AAA" w:rsidP="005E2AAA">
      <w:pPr>
        <w:pStyle w:val="a4"/>
        <w:rPr>
          <w:rFonts w:ascii="Times New Roman" w:hAnsi="Times New Roman"/>
          <w:sz w:val="28"/>
          <w:szCs w:val="20"/>
        </w:rPr>
      </w:pPr>
    </w:p>
    <w:p w:rsidR="005E2AAA" w:rsidRDefault="005E2AAA" w:rsidP="005E2AA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26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</w:rPr>
          <w:t>2010 г</w:t>
        </w:r>
      </w:smartTag>
      <w:r>
        <w:rPr>
          <w:rFonts w:ascii="Times New Roman" w:hAnsi="Times New Roman"/>
          <w:sz w:val="28"/>
        </w:rPr>
        <w:t>. № 8</w:t>
      </w:r>
      <w:r w:rsidR="00AF47D4">
        <w:rPr>
          <w:rFonts w:ascii="Times New Roman" w:hAnsi="Times New Roman"/>
          <w:sz w:val="28"/>
        </w:rPr>
        <w:t>8</w:t>
      </w:r>
    </w:p>
    <w:p w:rsidR="005E2AAA" w:rsidRDefault="005E2AAA" w:rsidP="005E2AAA">
      <w:pPr>
        <w:jc w:val="center"/>
        <w:rPr>
          <w:rFonts w:ascii="Times New Roman" w:hAnsi="Times New Roman"/>
          <w:sz w:val="28"/>
        </w:rPr>
      </w:pPr>
    </w:p>
    <w:p w:rsidR="005E2AAA" w:rsidRPr="000C1F59" w:rsidRDefault="005E2AAA" w:rsidP="005E2AAA">
      <w:pPr>
        <w:jc w:val="center"/>
        <w:rPr>
          <w:rFonts w:ascii="Times New Roman" w:hAnsi="Times New Roman"/>
          <w:sz w:val="28"/>
          <w:szCs w:val="28"/>
        </w:rPr>
      </w:pPr>
      <w:r w:rsidRPr="000C1F5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</w:t>
      </w:r>
      <w:r w:rsidR="00A83AD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поселения Сернур от 12.05.2010 г. № 7</w:t>
      </w:r>
      <w:r w:rsidR="00AF47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5251DA">
        <w:rPr>
          <w:rFonts w:ascii="Times New Roman" w:hAnsi="Times New Roman"/>
          <w:sz w:val="28"/>
          <w:szCs w:val="28"/>
        </w:rPr>
        <w:t>принятии Положения об обеспечении первичных мер пожарной безопасности в границах муниципального образования «Городское поселение Сернур</w:t>
      </w:r>
      <w:r>
        <w:rPr>
          <w:rFonts w:ascii="Times New Roman" w:hAnsi="Times New Roman"/>
          <w:sz w:val="28"/>
          <w:szCs w:val="28"/>
        </w:rPr>
        <w:t>»</w:t>
      </w:r>
    </w:p>
    <w:p w:rsidR="005E2AAA" w:rsidRPr="000C1F59" w:rsidRDefault="005E2AAA" w:rsidP="005E2AAA">
      <w:pPr>
        <w:jc w:val="center"/>
        <w:rPr>
          <w:rFonts w:ascii="Times New Roman" w:hAnsi="Times New Roman"/>
          <w:sz w:val="28"/>
          <w:szCs w:val="28"/>
        </w:rPr>
      </w:pPr>
    </w:p>
    <w:p w:rsidR="005E2AAA" w:rsidRDefault="005E2AAA" w:rsidP="005E2AAA">
      <w:pPr>
        <w:pStyle w:val="ConsPlusNormal"/>
        <w:widowControl/>
        <w:ind w:firstLine="709"/>
        <w:rPr>
          <w:rFonts w:ascii="Times New Roman" w:hAnsi="Times New Roman" w:cs="Times New Roman"/>
          <w:spacing w:val="32"/>
          <w:sz w:val="28"/>
          <w:szCs w:val="28"/>
        </w:rPr>
      </w:pPr>
      <w:r w:rsidRPr="000C1F59">
        <w:rPr>
          <w:rFonts w:ascii="Times New Roman" w:hAnsi="Times New Roman"/>
          <w:sz w:val="28"/>
          <w:szCs w:val="28"/>
        </w:rPr>
        <w:tab/>
      </w:r>
      <w:r w:rsidRPr="000C1F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протестом прокуратуры Сернурского района от 21.05.2010 г. № 02-07-10 </w:t>
      </w:r>
      <w:r>
        <w:rPr>
          <w:rFonts w:ascii="Times New Roman" w:hAnsi="Times New Roman" w:cs="Times New Roman"/>
          <w:sz w:val="28"/>
          <w:szCs w:val="28"/>
        </w:rPr>
        <w:t xml:space="preserve">Сернурская городская администрация муниципального образования «Городское поселение Сернур» </w:t>
      </w:r>
      <w:r>
        <w:rPr>
          <w:rFonts w:ascii="Times New Roman" w:hAnsi="Times New Roman" w:cs="Times New Roman"/>
          <w:spacing w:val="32"/>
          <w:sz w:val="28"/>
          <w:szCs w:val="28"/>
        </w:rPr>
        <w:t>постановляет:</w:t>
      </w:r>
    </w:p>
    <w:p w:rsidR="005E2AAA" w:rsidRDefault="005E2AAA" w:rsidP="005E2AAA">
      <w:pPr>
        <w:rPr>
          <w:rFonts w:ascii="Times New Roman" w:hAnsi="Times New Roman"/>
          <w:sz w:val="28"/>
          <w:szCs w:val="28"/>
        </w:rPr>
      </w:pPr>
      <w:r w:rsidRPr="004E04AB">
        <w:rPr>
          <w:rFonts w:ascii="Times New Roman" w:hAnsi="Times New Roman"/>
          <w:sz w:val="28"/>
          <w:szCs w:val="28"/>
        </w:rPr>
        <w:t xml:space="preserve">Внести в </w:t>
      </w:r>
      <w:r w:rsidR="00BA5893">
        <w:rPr>
          <w:rFonts w:ascii="Times New Roman" w:hAnsi="Times New Roman"/>
          <w:sz w:val="28"/>
          <w:szCs w:val="28"/>
        </w:rPr>
        <w:t xml:space="preserve">Положение об обеспечении </w:t>
      </w:r>
      <w:r w:rsidR="00337471">
        <w:rPr>
          <w:rFonts w:ascii="Times New Roman" w:hAnsi="Times New Roman"/>
          <w:sz w:val="28"/>
          <w:szCs w:val="28"/>
        </w:rPr>
        <w:t xml:space="preserve">первичных мер пожарной безопасности в границах </w:t>
      </w:r>
      <w:r w:rsidR="00CC033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37471">
        <w:rPr>
          <w:rFonts w:ascii="Times New Roman" w:hAnsi="Times New Roman"/>
          <w:sz w:val="28"/>
          <w:szCs w:val="28"/>
        </w:rPr>
        <w:t>«Городское поселение Сернур»</w:t>
      </w:r>
      <w:r>
        <w:rPr>
          <w:rFonts w:ascii="Times New Roman" w:hAnsi="Times New Roman"/>
          <w:sz w:val="28"/>
          <w:szCs w:val="28"/>
        </w:rPr>
        <w:t xml:space="preserve">, утвержденные </w:t>
      </w:r>
      <w:r w:rsidRPr="004E04A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E04AB">
        <w:rPr>
          <w:rFonts w:ascii="Times New Roman" w:hAnsi="Times New Roman"/>
          <w:sz w:val="28"/>
          <w:szCs w:val="28"/>
        </w:rPr>
        <w:t xml:space="preserve"> администрации городского поселения Сернур от 12.05.2010 г. № 7</w:t>
      </w:r>
      <w:r w:rsidR="00B323A6">
        <w:rPr>
          <w:rFonts w:ascii="Times New Roman" w:hAnsi="Times New Roman"/>
          <w:sz w:val="28"/>
          <w:szCs w:val="28"/>
        </w:rPr>
        <w:t>3</w:t>
      </w:r>
      <w:r w:rsidRPr="004E04AB">
        <w:rPr>
          <w:rFonts w:ascii="Times New Roman" w:hAnsi="Times New Roman"/>
          <w:sz w:val="28"/>
          <w:szCs w:val="28"/>
        </w:rPr>
        <w:t xml:space="preserve"> «О </w:t>
      </w:r>
      <w:r w:rsidR="00B323A6">
        <w:rPr>
          <w:rFonts w:ascii="Times New Roman" w:hAnsi="Times New Roman"/>
          <w:sz w:val="28"/>
          <w:szCs w:val="28"/>
        </w:rPr>
        <w:t xml:space="preserve">принятии Положения об обеспечении первичных мер пожарной безопасности в границах </w:t>
      </w:r>
      <w:r w:rsidR="00CC0333">
        <w:rPr>
          <w:rFonts w:ascii="Times New Roman" w:hAnsi="Times New Roman"/>
          <w:sz w:val="28"/>
          <w:szCs w:val="28"/>
        </w:rPr>
        <w:t>муниципального образования</w:t>
      </w:r>
      <w:r w:rsidR="00B323A6">
        <w:rPr>
          <w:rFonts w:ascii="Times New Roman" w:hAnsi="Times New Roman"/>
          <w:sz w:val="28"/>
          <w:szCs w:val="28"/>
        </w:rPr>
        <w:t xml:space="preserve"> «Городское поселение Сернур</w:t>
      </w:r>
      <w:r w:rsidRPr="004E04AB">
        <w:rPr>
          <w:rFonts w:ascii="Times New Roman" w:hAnsi="Times New Roman"/>
          <w:sz w:val="28"/>
          <w:szCs w:val="28"/>
        </w:rPr>
        <w:t>» следующ</w:t>
      </w:r>
      <w:r w:rsidR="00A83ADF">
        <w:rPr>
          <w:rFonts w:ascii="Times New Roman" w:hAnsi="Times New Roman"/>
          <w:sz w:val="28"/>
          <w:szCs w:val="28"/>
        </w:rPr>
        <w:t>е</w:t>
      </w:r>
      <w:r w:rsidRPr="004E04A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A83AD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5E2AAA" w:rsidRDefault="005E2AAA" w:rsidP="005E2A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п.</w:t>
      </w:r>
      <w:r w:rsidR="00DC29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C29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раздела </w:t>
      </w:r>
      <w:r w:rsidR="00DC29A6">
        <w:rPr>
          <w:rFonts w:ascii="Times New Roman" w:hAnsi="Times New Roman"/>
          <w:sz w:val="28"/>
          <w:szCs w:val="28"/>
        </w:rPr>
        <w:t xml:space="preserve">1 слова «являющихся частью комплекса </w:t>
      </w:r>
      <w:r w:rsidR="00CC0333">
        <w:rPr>
          <w:rFonts w:ascii="Times New Roman" w:hAnsi="Times New Roman"/>
          <w:sz w:val="28"/>
          <w:szCs w:val="28"/>
        </w:rPr>
        <w:t>мероприятий</w:t>
      </w:r>
      <w:r w:rsidR="00DC29A6">
        <w:rPr>
          <w:rFonts w:ascii="Times New Roman" w:hAnsi="Times New Roman"/>
          <w:sz w:val="28"/>
          <w:szCs w:val="28"/>
        </w:rPr>
        <w:t xml:space="preserve"> по организации пожаротушения» исключить. </w:t>
      </w:r>
    </w:p>
    <w:p w:rsidR="005E2AAA" w:rsidRDefault="005E2AAA" w:rsidP="005E2AAA">
      <w:pPr>
        <w:rPr>
          <w:rFonts w:ascii="Times New Roman" w:hAnsi="Times New Roman"/>
          <w:sz w:val="28"/>
          <w:szCs w:val="28"/>
        </w:rPr>
      </w:pPr>
    </w:p>
    <w:p w:rsidR="005E2AAA" w:rsidRPr="004E04AB" w:rsidRDefault="005E2AAA" w:rsidP="005E2AAA">
      <w:pPr>
        <w:rPr>
          <w:rFonts w:ascii="Times New Roman" w:hAnsi="Times New Roman"/>
          <w:sz w:val="28"/>
          <w:szCs w:val="28"/>
        </w:rPr>
      </w:pPr>
    </w:p>
    <w:p w:rsidR="005E2AAA" w:rsidRDefault="005E2AAA" w:rsidP="005E2AA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E2AAA" w:rsidRDefault="005E2AAA" w:rsidP="005E2AAA">
      <w:pPr>
        <w:shd w:val="clear" w:color="auto" w:fill="FFFFFF"/>
        <w:rPr>
          <w:rFonts w:ascii="Times New Roman" w:hAnsi="Times New Roman"/>
          <w:sz w:val="28"/>
        </w:rPr>
      </w:pPr>
    </w:p>
    <w:p w:rsidR="005E2AAA" w:rsidRPr="00581693" w:rsidRDefault="005E2AAA" w:rsidP="005E2AAA">
      <w:pPr>
        <w:rPr>
          <w:rFonts w:ascii="Times New Roman" w:hAnsi="Times New Roman"/>
          <w:sz w:val="28"/>
        </w:rPr>
      </w:pPr>
    </w:p>
    <w:p w:rsidR="005E2AAA" w:rsidRPr="00581693" w:rsidRDefault="005E2AAA" w:rsidP="005E2AAA">
      <w:pPr>
        <w:rPr>
          <w:rFonts w:ascii="Times New Roman" w:hAnsi="Times New Roman"/>
          <w:sz w:val="28"/>
        </w:rPr>
      </w:pPr>
    </w:p>
    <w:p w:rsidR="005E2AAA" w:rsidRPr="00581693" w:rsidRDefault="005E2AAA" w:rsidP="005E2AAA">
      <w:pPr>
        <w:rPr>
          <w:rFonts w:ascii="Times New Roman" w:hAnsi="Times New Roman"/>
          <w:sz w:val="28"/>
        </w:rPr>
      </w:pPr>
    </w:p>
    <w:p w:rsidR="005E2AAA" w:rsidRDefault="005E2AAA" w:rsidP="005E2AAA">
      <w:pPr>
        <w:rPr>
          <w:rFonts w:ascii="Times New Roman" w:hAnsi="Times New Roman"/>
          <w:sz w:val="28"/>
        </w:rPr>
      </w:pPr>
      <w:r w:rsidRPr="00581693">
        <w:rPr>
          <w:rFonts w:ascii="Times New Roman" w:hAnsi="Times New Roman"/>
          <w:sz w:val="28"/>
        </w:rPr>
        <w:tab/>
      </w:r>
    </w:p>
    <w:p w:rsidR="005E2AAA" w:rsidRDefault="005E2AAA" w:rsidP="005E2A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</w:t>
      </w:r>
      <w:r w:rsidRPr="00581693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Pr="005816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:rsidR="005E2AAA" w:rsidRPr="00581693" w:rsidRDefault="005E2AAA" w:rsidP="005E2A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Сернур              </w:t>
      </w:r>
      <w:r w:rsidRPr="0058169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В.М. Курочкин</w:t>
      </w:r>
    </w:p>
    <w:p w:rsidR="005E2AAA" w:rsidRPr="00581693" w:rsidRDefault="005E2AAA" w:rsidP="005E2AAA">
      <w:pPr>
        <w:rPr>
          <w:rFonts w:ascii="Times New Roman" w:hAnsi="Times New Roman"/>
          <w:sz w:val="28"/>
        </w:rPr>
      </w:pPr>
    </w:p>
    <w:p w:rsidR="005E2AAA" w:rsidRPr="00581693" w:rsidRDefault="005E2AAA" w:rsidP="005E2AAA">
      <w:pPr>
        <w:rPr>
          <w:rFonts w:ascii="Times New Roman" w:hAnsi="Times New Roman"/>
          <w:sz w:val="28"/>
        </w:rPr>
      </w:pPr>
    </w:p>
    <w:p w:rsidR="005E2AAA" w:rsidRDefault="005E2AAA" w:rsidP="005E2AAA"/>
    <w:p w:rsidR="002947FE" w:rsidRDefault="002947FE"/>
    <w:sectPr w:rsidR="0029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AAA"/>
    <w:rsid w:val="00004E02"/>
    <w:rsid w:val="002947FE"/>
    <w:rsid w:val="00297C40"/>
    <w:rsid w:val="00337471"/>
    <w:rsid w:val="005251DA"/>
    <w:rsid w:val="005E2AAA"/>
    <w:rsid w:val="00725531"/>
    <w:rsid w:val="009E6CA2"/>
    <w:rsid w:val="00A83ADF"/>
    <w:rsid w:val="00A9032A"/>
    <w:rsid w:val="00AF47D4"/>
    <w:rsid w:val="00B323A6"/>
    <w:rsid w:val="00BA5893"/>
    <w:rsid w:val="00C17D29"/>
    <w:rsid w:val="00CC0333"/>
    <w:rsid w:val="00DC29A6"/>
    <w:rsid w:val="00ED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A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2AAA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5E2AAA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5E2A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ED2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постановление администрации городского поселения Сернур от 12.05.2010 г. № 73 «О принятии Положения об обеспечении первичных мер пожарной безопасности в границах МО «Городское поселение Сернур»</_x041e__x043f__x0438__x0441__x0430__x043d__x0438__x0435_>
    <_x041f__x0430__x043f__x043a__x0430_ xmlns="5b6e8ee2-70a1-4988-8f41-a42f910ac69a">2011 год</_x041f__x0430__x043f__x043a__x0430_>
    <_dlc_DocId xmlns="57504d04-691e-4fc4-8f09-4f19fdbe90f6">XXJ7TYMEEKJ2-2546-82</_dlc_DocId>
    <_dlc_DocIdUrl xmlns="57504d04-691e-4fc4-8f09-4f19fdbe90f6">
      <Url>http://spsearch.gov.mari.ru:32643/sernur/gps/_layouts/DocIdRedir.aspx?ID=XXJ7TYMEEKJ2-2546-82</Url>
      <Description>XXJ7TYMEEKJ2-2546-82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EBCAF-841F-40E8-9CAE-ACB8765EC736}"/>
</file>

<file path=customXml/itemProps2.xml><?xml version="1.0" encoding="utf-8"?>
<ds:datastoreItem xmlns:ds="http://schemas.openxmlformats.org/officeDocument/2006/customXml" ds:itemID="{5233C6EE-3C6E-4F8A-8386-E675832055EF}"/>
</file>

<file path=customXml/itemProps3.xml><?xml version="1.0" encoding="utf-8"?>
<ds:datastoreItem xmlns:ds="http://schemas.openxmlformats.org/officeDocument/2006/customXml" ds:itemID="{9E6BEEE1-5C84-467C-8CB2-1FDDA4896FCF}"/>
</file>

<file path=customXml/itemProps4.xml><?xml version="1.0" encoding="utf-8"?>
<ds:datastoreItem xmlns:ds="http://schemas.openxmlformats.org/officeDocument/2006/customXml" ds:itemID="{4D153485-A65C-4BA6-B893-25F3A504F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 РЕСПУБЛИКА</vt:lpstr>
    </vt:vector>
  </TitlesOfParts>
  <Company>Сернурская городская организация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26.05.2010 № 88</dc:title>
  <dc:subject/>
  <dc:creator>Надежда</dc:creator>
  <cp:keywords/>
  <dc:description/>
  <cp:lastModifiedBy>Admin</cp:lastModifiedBy>
  <cp:revision>2</cp:revision>
  <cp:lastPrinted>2010-05-26T10:26:00Z</cp:lastPrinted>
  <dcterms:created xsi:type="dcterms:W3CDTF">2015-10-29T11:38:00Z</dcterms:created>
  <dcterms:modified xsi:type="dcterms:W3CDTF">2015-10-29T11:38:00Z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51bfab8a-911a-480b-b985-4a3d99e4e3a4</vt:lpwstr>
  </property>
</Properties>
</file>