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EB5A3B" w14:paraId="1BFCE16D" w14:textId="77777777" w:rsidTr="00A32D32">
        <w:trPr>
          <w:jc w:val="center"/>
        </w:trPr>
        <w:tc>
          <w:tcPr>
            <w:tcW w:w="4395" w:type="dxa"/>
            <w:vAlign w:val="center"/>
            <w:hideMark/>
          </w:tcPr>
          <w:p w14:paraId="72F90701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14:paraId="568EAABF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14:paraId="3A39451E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14:paraId="421D60AC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7C1278FA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14:paraId="6BB80E7F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0F110BC3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4F60E52B" w14:textId="77777777" w:rsidR="00A32D32" w:rsidRPr="00EB5A3B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34482E7" w14:textId="77777777" w:rsidR="00A32D32" w:rsidRPr="00DE045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DE0456">
        <w:rPr>
          <w:rFonts w:ascii="Times New Roman" w:hAnsi="Times New Roman" w:cs="Times New Roman"/>
          <w:sz w:val="28"/>
          <w:szCs w:val="28"/>
        </w:rPr>
        <w:t>Х</w:t>
      </w:r>
      <w:r w:rsidR="000B58FC" w:rsidRPr="00DE0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456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14:paraId="065EC16C" w14:textId="77777777" w:rsidR="00795C18" w:rsidRPr="00DE0456" w:rsidRDefault="00795C1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7C2EF61E" w14:textId="126341DE" w:rsidR="00A32D32" w:rsidRPr="00DE045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71680">
        <w:rPr>
          <w:rFonts w:ascii="Times New Roman" w:hAnsi="Times New Roman" w:cs="Times New Roman"/>
          <w:bCs w:val="0"/>
          <w:sz w:val="28"/>
          <w:szCs w:val="28"/>
        </w:rPr>
        <w:t>18 августа</w:t>
      </w:r>
      <w:r w:rsidR="00337CBE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7756" w:rsidRPr="00DE0456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DE0456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DE0456">
        <w:rPr>
          <w:rFonts w:ascii="Times New Roman" w:hAnsi="Times New Roman" w:cs="Times New Roman"/>
          <w:sz w:val="28"/>
          <w:szCs w:val="28"/>
        </w:rPr>
        <w:t xml:space="preserve"> № </w:t>
      </w:r>
      <w:r w:rsidR="00371680">
        <w:rPr>
          <w:rFonts w:ascii="Times New Roman" w:hAnsi="Times New Roman" w:cs="Times New Roman"/>
          <w:sz w:val="28"/>
          <w:szCs w:val="28"/>
        </w:rPr>
        <w:t>146</w:t>
      </w:r>
    </w:p>
    <w:p w14:paraId="30A4CB58" w14:textId="77777777" w:rsidR="00435E2E" w:rsidRPr="00DE045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9BEEB" w14:textId="29B597B8" w:rsidR="00B41C6D" w:rsidRPr="00DE0456" w:rsidRDefault="002B24C3" w:rsidP="0064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40743" w:rsidRPr="00640743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и проведения публичных слушаний по вопросам градостроительной деятельности на территории Чендемеровского сельского поселения</w:t>
      </w:r>
    </w:p>
    <w:p w14:paraId="1FBE0FF2" w14:textId="77777777"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70D5" w14:textId="77777777"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D7BFC" w14:textId="6A38897D" w:rsidR="00352F19" w:rsidRPr="00DE0456" w:rsidRDefault="00280EE2" w:rsidP="008744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0743" w:rsidRPr="00640743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280EE2">
        <w:rPr>
          <w:rFonts w:ascii="Times New Roman" w:hAnsi="Times New Roman" w:cs="Times New Roman"/>
          <w:sz w:val="28"/>
          <w:szCs w:val="28"/>
        </w:rPr>
        <w:t>,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Уставом Чендемеровского сельского поселения</w:t>
      </w:r>
      <w:r w:rsidR="00244A68" w:rsidRPr="00244A68">
        <w:t xml:space="preserve"> </w:t>
      </w:r>
      <w:r w:rsidR="00244A68" w:rsidRPr="00244A68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6A92" w:rsidRPr="00DE0456">
        <w:rPr>
          <w:rFonts w:ascii="Times New Roman" w:hAnsi="Times New Roman" w:cs="Times New Roman"/>
          <w:sz w:val="28"/>
          <w:szCs w:val="28"/>
        </w:rPr>
        <w:t xml:space="preserve"> 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E0456">
        <w:rPr>
          <w:rFonts w:ascii="Times New Roman" w:hAnsi="Times New Roman" w:cs="Times New Roman"/>
          <w:sz w:val="28"/>
          <w:szCs w:val="28"/>
        </w:rPr>
        <w:t>о:</w:t>
      </w:r>
    </w:p>
    <w:p w14:paraId="0422CE65" w14:textId="4A0BD643" w:rsidR="00280EE2" w:rsidRPr="00640743" w:rsidRDefault="00280EE2" w:rsidP="0087441B">
      <w:pPr>
        <w:pStyle w:val="aa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Arial"/>
          <w:szCs w:val="28"/>
        </w:rPr>
      </w:pPr>
      <w:r w:rsidRPr="00640743">
        <w:rPr>
          <w:rFonts w:eastAsia="Arial"/>
          <w:szCs w:val="28"/>
        </w:rPr>
        <w:t xml:space="preserve">Внести в </w:t>
      </w:r>
      <w:r w:rsidR="00640743" w:rsidRPr="00640743">
        <w:rPr>
          <w:rFonts w:eastAsia="Arial"/>
          <w:szCs w:val="28"/>
        </w:rPr>
        <w:t>Положение о порядке организации и проведения публичных слушаний по вопросам градостроительной деятельности на территории Чендемеровского сельского поселения</w:t>
      </w:r>
      <w:r w:rsidRPr="00640743">
        <w:rPr>
          <w:rFonts w:eastAsia="Arial"/>
          <w:szCs w:val="28"/>
        </w:rPr>
        <w:t>, утвержденн</w:t>
      </w:r>
      <w:r w:rsidR="00640743" w:rsidRPr="00640743">
        <w:rPr>
          <w:rFonts w:eastAsia="Arial"/>
          <w:szCs w:val="28"/>
        </w:rPr>
        <w:t>ое</w:t>
      </w:r>
      <w:r w:rsidRPr="00640743">
        <w:rPr>
          <w:rFonts w:eastAsia="Arial"/>
          <w:szCs w:val="28"/>
        </w:rPr>
        <w:t xml:space="preserve"> решением </w:t>
      </w:r>
      <w:r w:rsidR="00640743" w:rsidRPr="00640743">
        <w:rPr>
          <w:rFonts w:eastAsia="Arial"/>
          <w:szCs w:val="28"/>
        </w:rPr>
        <w:t>Собрания депутатов муниципального образования «Чендемеровское сельское поселение» от 22</w:t>
      </w:r>
      <w:r w:rsidR="00640743">
        <w:rPr>
          <w:rFonts w:eastAsia="Arial"/>
          <w:szCs w:val="28"/>
        </w:rPr>
        <w:t>.02.</w:t>
      </w:r>
      <w:r w:rsidR="00640743" w:rsidRPr="00640743">
        <w:rPr>
          <w:rFonts w:eastAsia="Arial"/>
          <w:szCs w:val="28"/>
        </w:rPr>
        <w:t>2019 № 249</w:t>
      </w:r>
      <w:r w:rsidR="00640743">
        <w:rPr>
          <w:rFonts w:eastAsia="Arial"/>
          <w:szCs w:val="28"/>
        </w:rPr>
        <w:t xml:space="preserve"> (в редакции </w:t>
      </w:r>
      <w:r w:rsidR="00640743" w:rsidRPr="00640743">
        <w:rPr>
          <w:rFonts w:eastAsia="Arial"/>
          <w:szCs w:val="28"/>
        </w:rPr>
        <w:t>от 20.12.2019 № 18, от 23.06.2020 №42, от 16.09.2020 № 63</w:t>
      </w:r>
      <w:r w:rsidR="00640743">
        <w:rPr>
          <w:rFonts w:eastAsia="Arial"/>
          <w:szCs w:val="28"/>
        </w:rPr>
        <w:t>)</w:t>
      </w:r>
      <w:r w:rsidRPr="00640743">
        <w:rPr>
          <w:rFonts w:eastAsia="Arial"/>
          <w:szCs w:val="28"/>
        </w:rPr>
        <w:t>, следующие изменения:</w:t>
      </w:r>
    </w:p>
    <w:p w14:paraId="09352C60" w14:textId="77777777" w:rsidR="00640743" w:rsidRDefault="00640743" w:rsidP="0087441B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371680">
        <w:rPr>
          <w:rFonts w:eastAsia="Arial"/>
          <w:b/>
          <w:bCs/>
          <w:szCs w:val="28"/>
        </w:rPr>
        <w:t>часть 1.1. дополнить абзацем</w:t>
      </w:r>
      <w:r>
        <w:rPr>
          <w:rFonts w:eastAsia="Arial"/>
          <w:szCs w:val="28"/>
        </w:rPr>
        <w:t xml:space="preserve"> следующего содержания:</w:t>
      </w:r>
    </w:p>
    <w:p w14:paraId="4882A824" w14:textId="36B244BA" w:rsidR="00280EE2" w:rsidRPr="00640743" w:rsidRDefault="00640743" w:rsidP="008744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40743">
        <w:rPr>
          <w:rFonts w:ascii="Times New Roman" w:eastAsia="Arial" w:hAnsi="Times New Roman" w:cs="Times New Roman"/>
          <w:sz w:val="28"/>
          <w:szCs w:val="28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деятельности.»</w:t>
      </w:r>
      <w:r w:rsidR="00280EE2" w:rsidRPr="00640743">
        <w:rPr>
          <w:rFonts w:ascii="Times New Roman" w:eastAsia="Arial" w:hAnsi="Times New Roman" w:cs="Times New Roman"/>
          <w:sz w:val="28"/>
          <w:szCs w:val="28"/>
        </w:rPr>
        <w:t>;</w:t>
      </w:r>
    </w:p>
    <w:p w14:paraId="577950E2" w14:textId="55570ACB" w:rsidR="00280EE2" w:rsidRPr="00280EE2" w:rsidRDefault="0020089F" w:rsidP="0087441B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371680">
        <w:rPr>
          <w:rFonts w:eastAsia="Arial"/>
          <w:b/>
          <w:bCs/>
          <w:szCs w:val="28"/>
        </w:rPr>
        <w:t>в пункте 2 части 6.3.</w:t>
      </w:r>
      <w:r>
        <w:rPr>
          <w:rFonts w:eastAsia="Arial"/>
          <w:szCs w:val="28"/>
        </w:rPr>
        <w:t xml:space="preserve"> </w:t>
      </w:r>
      <w:r w:rsidRPr="0020089F">
        <w:rPr>
          <w:rFonts w:eastAsia="Arial"/>
          <w:szCs w:val="28"/>
        </w:rPr>
        <w:t xml:space="preserve">после слов </w:t>
      </w:r>
      <w:r>
        <w:rPr>
          <w:rFonts w:eastAsia="Arial"/>
          <w:szCs w:val="28"/>
        </w:rPr>
        <w:t>«</w:t>
      </w:r>
      <w:r w:rsidRPr="0020089F">
        <w:rPr>
          <w:rFonts w:eastAsia="Arial"/>
          <w:szCs w:val="28"/>
        </w:rPr>
        <w:t>в письменной форме</w:t>
      </w:r>
      <w:r>
        <w:rPr>
          <w:rFonts w:eastAsia="Arial"/>
          <w:szCs w:val="28"/>
        </w:rPr>
        <w:t>»</w:t>
      </w:r>
      <w:r w:rsidRPr="0020089F">
        <w:rPr>
          <w:rFonts w:eastAsia="Arial"/>
          <w:szCs w:val="28"/>
        </w:rPr>
        <w:t xml:space="preserve"> дополнить словами </w:t>
      </w:r>
      <w:r>
        <w:rPr>
          <w:rFonts w:eastAsia="Arial"/>
          <w:szCs w:val="28"/>
        </w:rPr>
        <w:t>«</w:t>
      </w:r>
      <w:r w:rsidRPr="0020089F">
        <w:rPr>
          <w:rFonts w:eastAsia="Arial"/>
          <w:szCs w:val="28"/>
        </w:rPr>
        <w:t>или в форме электронного документа</w:t>
      </w:r>
      <w:r>
        <w:rPr>
          <w:rFonts w:eastAsia="Arial"/>
          <w:szCs w:val="28"/>
        </w:rPr>
        <w:t>»</w:t>
      </w:r>
      <w:r w:rsidR="00280EE2" w:rsidRPr="00280EE2">
        <w:rPr>
          <w:rFonts w:eastAsia="Arial"/>
          <w:szCs w:val="28"/>
        </w:rPr>
        <w:t>.</w:t>
      </w:r>
    </w:p>
    <w:p w14:paraId="5852BDD8" w14:textId="01175C87" w:rsidR="00280EE2" w:rsidRPr="00280EE2" w:rsidRDefault="00280EE2" w:rsidP="0087441B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lastRenderedPageBreak/>
        <w:t>Настоящее решение</w:t>
      </w:r>
      <w:r w:rsidR="00754125">
        <w:rPr>
          <w:rFonts w:eastAsia="Arial"/>
          <w:szCs w:val="28"/>
        </w:rPr>
        <w:t xml:space="preserve"> подлежит официальному обнародованию и</w:t>
      </w:r>
      <w:r w:rsidRPr="00280EE2">
        <w:rPr>
          <w:rFonts w:eastAsia="Arial"/>
          <w:szCs w:val="28"/>
        </w:rPr>
        <w:t xml:space="preserve"> </w:t>
      </w:r>
      <w:r w:rsidR="00754125" w:rsidRPr="00754125">
        <w:rPr>
          <w:rFonts w:eastAsia="Arial"/>
          <w:szCs w:val="28"/>
        </w:rPr>
        <w:t xml:space="preserve">распространяется на правоотношения, возникшие с 01 </w:t>
      </w:r>
      <w:r w:rsidR="00754125">
        <w:rPr>
          <w:rFonts w:eastAsia="Arial"/>
          <w:szCs w:val="28"/>
        </w:rPr>
        <w:t>июля</w:t>
      </w:r>
      <w:r w:rsidR="00754125" w:rsidRPr="00754125">
        <w:rPr>
          <w:rFonts w:eastAsia="Arial"/>
          <w:szCs w:val="28"/>
        </w:rPr>
        <w:t xml:space="preserve"> 2021 </w:t>
      </w:r>
      <w:r w:rsidR="0020089F">
        <w:rPr>
          <w:rFonts w:eastAsia="Arial"/>
          <w:szCs w:val="28"/>
        </w:rPr>
        <w:t>года</w:t>
      </w:r>
      <w:r w:rsidRPr="00280EE2">
        <w:rPr>
          <w:rFonts w:eastAsia="Arial"/>
          <w:szCs w:val="28"/>
        </w:rPr>
        <w:t>.</w:t>
      </w:r>
    </w:p>
    <w:p w14:paraId="6757C012" w14:textId="54C1280D" w:rsidR="007D7FD8" w:rsidRPr="00280EE2" w:rsidRDefault="00280EE2" w:rsidP="0087441B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80EE2">
        <w:rPr>
          <w:rFonts w:eastAsia="Arial"/>
          <w:szCs w:val="28"/>
        </w:rPr>
        <w:t>Контроль за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14:paraId="2C705D8A" w14:textId="77777777"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1394B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DAFF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DE0456" w14:paraId="41FFA138" w14:textId="77777777" w:rsidTr="00E37A84">
        <w:tc>
          <w:tcPr>
            <w:tcW w:w="4394" w:type="dxa"/>
          </w:tcPr>
          <w:p w14:paraId="63414014" w14:textId="77777777"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14:paraId="59441821" w14:textId="77777777"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14:paraId="245E942A" w14:textId="77777777"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14:paraId="5B66D17E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FBE7F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BAF2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14:paraId="40F9C99F" w14:textId="25231CB1"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432C"/>
    <w:multiLevelType w:val="hybridMultilevel"/>
    <w:tmpl w:val="0DCE01F4"/>
    <w:lvl w:ilvl="0" w:tplc="237A792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EA"/>
    <w:rsid w:val="00051213"/>
    <w:rsid w:val="00062440"/>
    <w:rsid w:val="000B58FC"/>
    <w:rsid w:val="000D2402"/>
    <w:rsid w:val="00120832"/>
    <w:rsid w:val="00155244"/>
    <w:rsid w:val="00184033"/>
    <w:rsid w:val="001A0F6C"/>
    <w:rsid w:val="0020089F"/>
    <w:rsid w:val="00215313"/>
    <w:rsid w:val="002228EB"/>
    <w:rsid w:val="00232349"/>
    <w:rsid w:val="00244A68"/>
    <w:rsid w:val="00256824"/>
    <w:rsid w:val="00280EE2"/>
    <w:rsid w:val="002921F8"/>
    <w:rsid w:val="002B24C3"/>
    <w:rsid w:val="002B3946"/>
    <w:rsid w:val="00304D0A"/>
    <w:rsid w:val="00337CBE"/>
    <w:rsid w:val="00350CA7"/>
    <w:rsid w:val="00352F19"/>
    <w:rsid w:val="003655D0"/>
    <w:rsid w:val="00371680"/>
    <w:rsid w:val="00392E30"/>
    <w:rsid w:val="00394B80"/>
    <w:rsid w:val="00397BC5"/>
    <w:rsid w:val="003F0FBE"/>
    <w:rsid w:val="004340B4"/>
    <w:rsid w:val="00435E2E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630E44"/>
    <w:rsid w:val="00640743"/>
    <w:rsid w:val="00667536"/>
    <w:rsid w:val="006C239C"/>
    <w:rsid w:val="0070750A"/>
    <w:rsid w:val="007116C4"/>
    <w:rsid w:val="00754125"/>
    <w:rsid w:val="007773D6"/>
    <w:rsid w:val="00795C18"/>
    <w:rsid w:val="007B23CF"/>
    <w:rsid w:val="007D7FD8"/>
    <w:rsid w:val="007E35BC"/>
    <w:rsid w:val="007E649E"/>
    <w:rsid w:val="0082753C"/>
    <w:rsid w:val="00832E44"/>
    <w:rsid w:val="0087441B"/>
    <w:rsid w:val="008A0967"/>
    <w:rsid w:val="008C487F"/>
    <w:rsid w:val="008F1ADE"/>
    <w:rsid w:val="009125B4"/>
    <w:rsid w:val="00944D28"/>
    <w:rsid w:val="009B004B"/>
    <w:rsid w:val="009C0FA6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B5407"/>
    <w:rsid w:val="00C06A92"/>
    <w:rsid w:val="00CA0F65"/>
    <w:rsid w:val="00D03E23"/>
    <w:rsid w:val="00D16363"/>
    <w:rsid w:val="00D2341A"/>
    <w:rsid w:val="00D66903"/>
    <w:rsid w:val="00D81C22"/>
    <w:rsid w:val="00DC60EF"/>
    <w:rsid w:val="00DE0456"/>
    <w:rsid w:val="00E1670E"/>
    <w:rsid w:val="00E31BA5"/>
    <w:rsid w:val="00E61FBC"/>
    <w:rsid w:val="00E8066B"/>
    <w:rsid w:val="00EB5A3B"/>
    <w:rsid w:val="00EE5318"/>
    <w:rsid w:val="00EF7A4E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D9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организации и проведения публичных слушаний по вопросам градостроительной деятельности на территории Чендемеровского сельского поселения
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XXJ7TYMEEKJ2-2610-480</_dlc_DocId>
    <_dlc_DocIdUrl xmlns="57504d04-691e-4fc4-8f09-4f19fdbe90f6">
      <Url>https://vip.gov.mari.ru/sernur/chsp/_layouts/DocIdRedir.aspx?ID=XXJ7TYMEEKJ2-2610-480</Url>
      <Description>XXJ7TYMEEKJ2-2610-480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340CA-D1B3-4BE2-84DE-71B01E3B67B0}"/>
</file>

<file path=customXml/itemProps2.xml><?xml version="1.0" encoding="utf-8"?>
<ds:datastoreItem xmlns:ds="http://schemas.openxmlformats.org/officeDocument/2006/customXml" ds:itemID="{26AE4482-0DA3-4361-BD43-96A9BF2AED2A}"/>
</file>

<file path=customXml/itemProps3.xml><?xml version="1.0" encoding="utf-8"?>
<ds:datastoreItem xmlns:ds="http://schemas.openxmlformats.org/officeDocument/2006/customXml" ds:itemID="{C91CE89C-8110-4AF3-8AF6-148DED5DD199}"/>
</file>

<file path=customXml/itemProps4.xml><?xml version="1.0" encoding="utf-8"?>
<ds:datastoreItem xmlns:ds="http://schemas.openxmlformats.org/officeDocument/2006/customXml" ds:itemID="{5E358E83-2745-4C8D-9460-C46845608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146</dc:title>
  <dc:subject/>
  <dc:creator>Admin</dc:creator>
  <cp:keywords/>
  <dc:description/>
  <cp:lastModifiedBy>PC1</cp:lastModifiedBy>
  <cp:revision>2</cp:revision>
  <cp:lastPrinted>2021-05-31T11:14:00Z</cp:lastPrinted>
  <dcterms:created xsi:type="dcterms:W3CDTF">2021-08-17T11:53:00Z</dcterms:created>
  <dcterms:modified xsi:type="dcterms:W3CDTF">2021-08-17T11:53:00Z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98042257-99b9-4bb0-b48b-dc76d1a391e8</vt:lpwstr>
  </property>
</Properties>
</file>