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A32D32" w:rsidRPr="00A32D32" w:rsidTr="00A32D32">
        <w:trPr>
          <w:jc w:val="center"/>
        </w:trPr>
        <w:tc>
          <w:tcPr>
            <w:tcW w:w="4395" w:type="dxa"/>
            <w:vAlign w:val="center"/>
            <w:hideMark/>
          </w:tcPr>
          <w:p w:rsidR="00A32D32" w:rsidRPr="004A4BAE" w:rsidRDefault="00A32D32" w:rsidP="00A32D32">
            <w:pPr>
              <w:spacing w:after="0" w:line="240" w:lineRule="auto"/>
              <w:jc w:val="center"/>
              <w:rPr>
                <w:rFonts w:ascii="Times New Roman" w:hAnsi="Times New Roman" w:cs="Times New Roman"/>
                <w:b/>
                <w:sz w:val="24"/>
                <w:szCs w:val="24"/>
              </w:rPr>
            </w:pPr>
            <w:bookmarkStart w:id="0" w:name="_GoBack"/>
            <w:bookmarkEnd w:id="0"/>
            <w:r w:rsidRPr="004A4BAE">
              <w:rPr>
                <w:rFonts w:ascii="Times New Roman" w:hAnsi="Times New Roman" w:cs="Times New Roman"/>
                <w:b/>
                <w:sz w:val="24"/>
                <w:szCs w:val="24"/>
              </w:rPr>
              <w:t>МАРИЙ ЭЛ РЕСПУБЛИК ШЕРНУР</w:t>
            </w:r>
          </w:p>
          <w:p w:rsidR="00A32D32" w:rsidRPr="004A4BAE" w:rsidRDefault="00A32D32" w:rsidP="00A32D32">
            <w:pPr>
              <w:spacing w:after="0" w:line="240" w:lineRule="auto"/>
              <w:jc w:val="center"/>
              <w:rPr>
                <w:rFonts w:ascii="Times New Roman" w:hAnsi="Times New Roman" w:cs="Times New Roman"/>
                <w:b/>
                <w:sz w:val="24"/>
                <w:szCs w:val="24"/>
              </w:rPr>
            </w:pPr>
            <w:r w:rsidRPr="004A4BAE">
              <w:rPr>
                <w:rFonts w:ascii="Times New Roman" w:hAnsi="Times New Roman" w:cs="Times New Roman"/>
                <w:b/>
                <w:sz w:val="24"/>
                <w:szCs w:val="24"/>
              </w:rPr>
              <w:t>МУНИЦИПАЛ РАЙОНЫСО</w:t>
            </w:r>
          </w:p>
          <w:p w:rsidR="00A32D32" w:rsidRPr="004A4BAE" w:rsidRDefault="00A32D32" w:rsidP="00A32D32">
            <w:pPr>
              <w:spacing w:after="0" w:line="240" w:lineRule="auto"/>
              <w:jc w:val="center"/>
              <w:rPr>
                <w:rFonts w:ascii="Times New Roman" w:hAnsi="Times New Roman" w:cs="Times New Roman"/>
                <w:b/>
                <w:sz w:val="24"/>
                <w:szCs w:val="24"/>
              </w:rPr>
            </w:pPr>
            <w:r w:rsidRPr="004A4BAE">
              <w:rPr>
                <w:rFonts w:ascii="Times New Roman" w:hAnsi="Times New Roman" w:cs="Times New Roman"/>
                <w:b/>
                <w:sz w:val="24"/>
                <w:szCs w:val="24"/>
              </w:rPr>
              <w:t>ЧЫЛДЕМЫР ЯЛ КУНДЕМ ДЕПУТАТ - ВЛАК ПОГЫНЫН</w:t>
            </w:r>
          </w:p>
          <w:p w:rsidR="00A32D32" w:rsidRPr="004A4BAE" w:rsidRDefault="00A32D32" w:rsidP="00A32D32">
            <w:pPr>
              <w:spacing w:after="0" w:line="240" w:lineRule="auto"/>
              <w:jc w:val="center"/>
              <w:rPr>
                <w:rFonts w:ascii="Times New Roman" w:hAnsi="Times New Roman" w:cs="Times New Roman"/>
                <w:b/>
                <w:sz w:val="24"/>
                <w:szCs w:val="24"/>
              </w:rPr>
            </w:pPr>
            <w:r w:rsidRPr="004A4BAE">
              <w:rPr>
                <w:rFonts w:ascii="Times New Roman" w:hAnsi="Times New Roman" w:cs="Times New Roman"/>
                <w:b/>
                <w:sz w:val="24"/>
                <w:szCs w:val="24"/>
              </w:rPr>
              <w:t>РЕШЕНИЙЖЕ</w:t>
            </w:r>
          </w:p>
        </w:tc>
        <w:tc>
          <w:tcPr>
            <w:tcW w:w="182" w:type="dxa"/>
            <w:vAlign w:val="center"/>
          </w:tcPr>
          <w:p w:rsidR="00A32D32" w:rsidRPr="004A4BAE" w:rsidRDefault="00A32D32" w:rsidP="00A32D32">
            <w:pPr>
              <w:spacing w:after="0" w:line="240" w:lineRule="auto"/>
              <w:jc w:val="center"/>
              <w:rPr>
                <w:rFonts w:ascii="Times New Roman" w:hAnsi="Times New Roman" w:cs="Times New Roman"/>
                <w:b/>
                <w:sz w:val="24"/>
                <w:szCs w:val="24"/>
              </w:rPr>
            </w:pPr>
          </w:p>
        </w:tc>
        <w:tc>
          <w:tcPr>
            <w:tcW w:w="4405" w:type="dxa"/>
            <w:hideMark/>
          </w:tcPr>
          <w:p w:rsidR="00A32D32" w:rsidRPr="004A4BAE" w:rsidRDefault="00A32D32" w:rsidP="00A32D32">
            <w:pPr>
              <w:spacing w:after="0" w:line="240" w:lineRule="auto"/>
              <w:jc w:val="center"/>
              <w:rPr>
                <w:rFonts w:ascii="Times New Roman" w:hAnsi="Times New Roman" w:cs="Times New Roman"/>
                <w:b/>
                <w:sz w:val="24"/>
                <w:szCs w:val="24"/>
              </w:rPr>
            </w:pPr>
            <w:r w:rsidRPr="004A4BAE">
              <w:rPr>
                <w:rFonts w:ascii="Times New Roman" w:hAnsi="Times New Roman" w:cs="Times New Roman"/>
                <w:b/>
                <w:sz w:val="24"/>
                <w:szCs w:val="24"/>
              </w:rPr>
              <w:t>РЕШЕНИЕ</w:t>
            </w:r>
          </w:p>
          <w:p w:rsidR="00A32D32" w:rsidRPr="004A4BAE" w:rsidRDefault="00A32D32" w:rsidP="00A32D32">
            <w:pPr>
              <w:spacing w:after="0" w:line="240" w:lineRule="auto"/>
              <w:jc w:val="center"/>
              <w:rPr>
                <w:rFonts w:ascii="Times New Roman" w:hAnsi="Times New Roman" w:cs="Times New Roman"/>
                <w:b/>
                <w:sz w:val="24"/>
                <w:szCs w:val="24"/>
              </w:rPr>
            </w:pPr>
            <w:r w:rsidRPr="004A4BAE">
              <w:rPr>
                <w:rFonts w:ascii="Times New Roman" w:hAnsi="Times New Roman" w:cs="Times New Roman"/>
                <w:b/>
                <w:sz w:val="24"/>
                <w:szCs w:val="24"/>
              </w:rPr>
              <w:t>СОБРАНИЯ ДЕПУТАТОВ ЧЕНДЕМЕРОВСКОГО СЕЛЬСКОГО ПОСЕЛЕНИЯ СЕРНУРСКОГО МУНИЦИПАЛЬНОГО РАЙОНА РЕСПУБЛИКИ МАРИЙ ЭЛ</w:t>
            </w:r>
          </w:p>
        </w:tc>
      </w:tr>
    </w:tbl>
    <w:p w:rsidR="00A32D32" w:rsidRDefault="00A32D32" w:rsidP="00CC5780">
      <w:pPr>
        <w:pStyle w:val="ConsTitle"/>
        <w:widowControl/>
        <w:ind w:right="0"/>
        <w:jc w:val="right"/>
        <w:rPr>
          <w:rFonts w:ascii="Times New Roman" w:hAnsi="Times New Roman" w:cs="Times New Roman"/>
          <w:sz w:val="24"/>
          <w:szCs w:val="24"/>
        </w:rPr>
      </w:pPr>
    </w:p>
    <w:p w:rsidR="00A32D32" w:rsidRDefault="00A32D32" w:rsidP="00A32D3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lang w:val="en-US"/>
        </w:rPr>
        <w:t>X</w:t>
      </w:r>
      <w:r w:rsidR="004D7AE4">
        <w:rPr>
          <w:rFonts w:ascii="Times New Roman" w:hAnsi="Times New Roman" w:cs="Times New Roman"/>
          <w:sz w:val="28"/>
          <w:szCs w:val="28"/>
        </w:rPr>
        <w:t>Х</w:t>
      </w:r>
      <w:r>
        <w:rPr>
          <w:rFonts w:ascii="Times New Roman" w:hAnsi="Times New Roman" w:cs="Times New Roman"/>
          <w:sz w:val="28"/>
          <w:szCs w:val="28"/>
        </w:rPr>
        <w:t xml:space="preserve"> сессии IV созыва</w:t>
      </w:r>
    </w:p>
    <w:p w:rsidR="00A32D32" w:rsidRDefault="00A32D32" w:rsidP="00A32D32">
      <w:pPr>
        <w:pStyle w:val="ConsTitle"/>
        <w:widowControl/>
        <w:ind w:right="0"/>
        <w:jc w:val="center"/>
        <w:rPr>
          <w:rFonts w:ascii="Times New Roman" w:hAnsi="Times New Roman" w:cs="Times New Roman"/>
          <w:sz w:val="28"/>
          <w:szCs w:val="28"/>
        </w:rPr>
      </w:pPr>
    </w:p>
    <w:p w:rsidR="00A32D32" w:rsidRDefault="00A32D32" w:rsidP="00A32D32">
      <w:pPr>
        <w:pStyle w:val="ConsTitle"/>
        <w:widowControl/>
        <w:ind w:right="0"/>
        <w:jc w:val="center"/>
        <w:rPr>
          <w:rFonts w:ascii="Times New Roman" w:hAnsi="Times New Roman" w:cs="Times New Roman"/>
          <w:sz w:val="28"/>
          <w:szCs w:val="28"/>
        </w:rPr>
      </w:pPr>
      <w:r>
        <w:rPr>
          <w:rFonts w:ascii="Times New Roman" w:hAnsi="Times New Roman" w:cs="Times New Roman"/>
          <w:bCs w:val="0"/>
          <w:sz w:val="28"/>
          <w:szCs w:val="28"/>
        </w:rPr>
        <w:t>от</w:t>
      </w:r>
      <w:r w:rsidR="004D7AE4">
        <w:rPr>
          <w:rFonts w:ascii="Times New Roman" w:hAnsi="Times New Roman" w:cs="Times New Roman"/>
          <w:bCs w:val="0"/>
          <w:sz w:val="28"/>
          <w:szCs w:val="28"/>
        </w:rPr>
        <w:t xml:space="preserve"> </w:t>
      </w:r>
      <w:r w:rsidR="00E9026C">
        <w:rPr>
          <w:rFonts w:ascii="Times New Roman" w:hAnsi="Times New Roman" w:cs="Times New Roman"/>
          <w:bCs w:val="0"/>
          <w:sz w:val="28"/>
          <w:szCs w:val="28"/>
        </w:rPr>
        <w:t>19 мая 2021 го</w:t>
      </w:r>
      <w:r>
        <w:rPr>
          <w:rFonts w:ascii="Times New Roman" w:hAnsi="Times New Roman" w:cs="Times New Roman"/>
          <w:bCs w:val="0"/>
          <w:sz w:val="28"/>
          <w:szCs w:val="28"/>
        </w:rPr>
        <w:t>да</w:t>
      </w:r>
      <w:r>
        <w:rPr>
          <w:rFonts w:ascii="Times New Roman" w:hAnsi="Times New Roman" w:cs="Times New Roman"/>
          <w:sz w:val="28"/>
          <w:szCs w:val="28"/>
        </w:rPr>
        <w:t xml:space="preserve"> № </w:t>
      </w:r>
      <w:r w:rsidR="00E9026C">
        <w:rPr>
          <w:rFonts w:ascii="Times New Roman" w:hAnsi="Times New Roman" w:cs="Times New Roman"/>
          <w:sz w:val="28"/>
          <w:szCs w:val="28"/>
        </w:rPr>
        <w:t>139</w:t>
      </w:r>
    </w:p>
    <w:p w:rsidR="00435E2E" w:rsidRPr="003F0FBE" w:rsidRDefault="00435E2E" w:rsidP="003F0FBE">
      <w:pPr>
        <w:spacing w:after="0" w:line="240" w:lineRule="auto"/>
        <w:rPr>
          <w:rFonts w:ascii="Times New Roman" w:hAnsi="Times New Roman" w:cs="Times New Roman"/>
          <w:sz w:val="28"/>
          <w:szCs w:val="28"/>
        </w:rPr>
      </w:pPr>
    </w:p>
    <w:p w:rsidR="007E649E" w:rsidRPr="003F0FBE" w:rsidRDefault="007E649E" w:rsidP="003F0FBE">
      <w:pPr>
        <w:spacing w:after="0" w:line="240" w:lineRule="auto"/>
        <w:rPr>
          <w:rFonts w:ascii="Times New Roman" w:hAnsi="Times New Roman" w:cs="Times New Roman"/>
          <w:sz w:val="28"/>
          <w:szCs w:val="28"/>
        </w:rPr>
      </w:pPr>
    </w:p>
    <w:p w:rsidR="003E17F3" w:rsidRPr="00D94BCB" w:rsidRDefault="003E17F3" w:rsidP="003E17F3">
      <w:pPr>
        <w:pStyle w:val="consplustitle0"/>
        <w:spacing w:before="0" w:beforeAutospacing="0" w:after="0" w:afterAutospacing="0"/>
        <w:jc w:val="center"/>
        <w:rPr>
          <w:b/>
          <w:bCs/>
          <w:color w:val="000000"/>
          <w:sz w:val="28"/>
          <w:szCs w:val="28"/>
        </w:rPr>
      </w:pPr>
      <w:r w:rsidRPr="00D94BCB">
        <w:rPr>
          <w:b/>
          <w:bCs/>
          <w:color w:val="000000"/>
          <w:sz w:val="28"/>
          <w:szCs w:val="28"/>
        </w:rPr>
        <w:t>Об утверждении положени</w:t>
      </w:r>
      <w:r>
        <w:rPr>
          <w:b/>
          <w:bCs/>
          <w:color w:val="000000"/>
          <w:sz w:val="28"/>
          <w:szCs w:val="28"/>
        </w:rPr>
        <w:t>я</w:t>
      </w:r>
      <w:r w:rsidR="00E9026C">
        <w:rPr>
          <w:rStyle w:val="apple-converted-space"/>
          <w:b/>
          <w:bCs/>
          <w:color w:val="000000"/>
          <w:sz w:val="28"/>
          <w:szCs w:val="28"/>
        </w:rPr>
        <w:t xml:space="preserve"> </w:t>
      </w:r>
      <w:r w:rsidRPr="00D94BCB">
        <w:rPr>
          <w:b/>
          <w:bCs/>
          <w:color w:val="000000"/>
          <w:sz w:val="28"/>
          <w:szCs w:val="28"/>
        </w:rPr>
        <w:t>о</w:t>
      </w:r>
      <w:r w:rsidR="00E9026C">
        <w:rPr>
          <w:rStyle w:val="apple-converted-space"/>
          <w:b/>
          <w:bCs/>
          <w:color w:val="000000"/>
          <w:sz w:val="28"/>
          <w:szCs w:val="28"/>
        </w:rPr>
        <w:t xml:space="preserve"> </w:t>
      </w:r>
      <w:r w:rsidRPr="00D94BCB">
        <w:rPr>
          <w:b/>
          <w:bCs/>
          <w:color w:val="000000"/>
          <w:sz w:val="28"/>
          <w:szCs w:val="28"/>
        </w:rPr>
        <w:t>порядке назначения и проведения конференци</w:t>
      </w:r>
      <w:r>
        <w:rPr>
          <w:b/>
          <w:bCs/>
          <w:color w:val="000000"/>
          <w:sz w:val="28"/>
          <w:szCs w:val="28"/>
        </w:rPr>
        <w:t>и</w:t>
      </w:r>
      <w:r w:rsidRPr="00D94BCB">
        <w:rPr>
          <w:b/>
          <w:bCs/>
          <w:color w:val="000000"/>
          <w:sz w:val="28"/>
          <w:szCs w:val="28"/>
        </w:rPr>
        <w:t xml:space="preserve"> граждан</w:t>
      </w:r>
      <w:r w:rsidR="00E9026C">
        <w:rPr>
          <w:rStyle w:val="apple-converted-space"/>
          <w:b/>
          <w:bCs/>
          <w:color w:val="000000"/>
          <w:sz w:val="28"/>
          <w:szCs w:val="28"/>
        </w:rPr>
        <w:t xml:space="preserve"> </w:t>
      </w:r>
      <w:r w:rsidRPr="00D94BCB">
        <w:rPr>
          <w:b/>
          <w:bCs/>
          <w:color w:val="000000"/>
          <w:sz w:val="28"/>
          <w:szCs w:val="28"/>
        </w:rPr>
        <w:t>(собрани</w:t>
      </w:r>
      <w:r>
        <w:rPr>
          <w:b/>
          <w:bCs/>
          <w:color w:val="000000"/>
          <w:sz w:val="28"/>
          <w:szCs w:val="28"/>
        </w:rPr>
        <w:t>я</w:t>
      </w:r>
      <w:r w:rsidRPr="00D94BCB">
        <w:rPr>
          <w:b/>
          <w:bCs/>
          <w:color w:val="000000"/>
          <w:sz w:val="28"/>
          <w:szCs w:val="28"/>
        </w:rPr>
        <w:t xml:space="preserve"> делегатов) на территории</w:t>
      </w:r>
      <w:r>
        <w:rPr>
          <w:b/>
          <w:bCs/>
          <w:color w:val="000000"/>
          <w:sz w:val="28"/>
          <w:szCs w:val="28"/>
        </w:rPr>
        <w:t xml:space="preserve"> Чендемеровского сельского поселения</w:t>
      </w:r>
    </w:p>
    <w:p w:rsidR="003E17F3" w:rsidRPr="00D94BCB" w:rsidRDefault="003E17F3" w:rsidP="003E17F3">
      <w:pPr>
        <w:pStyle w:val="consplustitle0"/>
        <w:spacing w:before="0" w:beforeAutospacing="0" w:after="0" w:afterAutospacing="0"/>
        <w:ind w:firstLine="454"/>
        <w:jc w:val="center"/>
        <w:rPr>
          <w:b/>
          <w:bCs/>
          <w:color w:val="000000"/>
          <w:sz w:val="28"/>
          <w:szCs w:val="28"/>
        </w:rPr>
      </w:pPr>
    </w:p>
    <w:p w:rsidR="003E17F3" w:rsidRPr="00D94BCB" w:rsidRDefault="003E17F3" w:rsidP="003E17F3">
      <w:pPr>
        <w:pStyle w:val="consplusnormal0"/>
        <w:spacing w:before="0" w:beforeAutospacing="0" w:after="0" w:afterAutospacing="0"/>
        <w:ind w:firstLine="709"/>
        <w:jc w:val="both"/>
        <w:rPr>
          <w:color w:val="000000"/>
          <w:sz w:val="28"/>
          <w:szCs w:val="28"/>
        </w:rPr>
      </w:pPr>
      <w:r w:rsidRPr="00D94BCB">
        <w:rPr>
          <w:color w:val="000000"/>
          <w:sz w:val="28"/>
          <w:szCs w:val="28"/>
        </w:rPr>
        <w:t> </w:t>
      </w:r>
    </w:p>
    <w:p w:rsidR="003E17F3" w:rsidRPr="00D94BCB" w:rsidRDefault="003E17F3" w:rsidP="003E17F3">
      <w:pPr>
        <w:pStyle w:val="consplusnormal0"/>
        <w:spacing w:before="0" w:beforeAutospacing="0" w:after="0" w:afterAutospacing="0"/>
        <w:ind w:firstLine="709"/>
        <w:jc w:val="both"/>
        <w:rPr>
          <w:color w:val="000000"/>
          <w:sz w:val="28"/>
          <w:szCs w:val="28"/>
        </w:rPr>
      </w:pPr>
      <w:r w:rsidRPr="00D94BCB">
        <w:rPr>
          <w:color w:val="000000"/>
          <w:sz w:val="28"/>
          <w:szCs w:val="28"/>
        </w:rPr>
        <w:t xml:space="preserve">В соответствии со </w:t>
      </w:r>
      <w:hyperlink r:id="rId7" w:history="1">
        <w:r w:rsidRPr="00D94BCB">
          <w:rPr>
            <w:color w:val="000000"/>
            <w:sz w:val="28"/>
            <w:szCs w:val="28"/>
          </w:rPr>
          <w:t>статьями 29</w:t>
        </w:r>
      </w:hyperlink>
      <w:r w:rsidRPr="00D94BCB">
        <w:rPr>
          <w:color w:val="000000"/>
          <w:sz w:val="28"/>
          <w:szCs w:val="28"/>
        </w:rPr>
        <w:t xml:space="preserve">, </w:t>
      </w:r>
      <w:hyperlink r:id="rId8" w:history="1">
        <w:r w:rsidRPr="00D94BCB">
          <w:rPr>
            <w:color w:val="000000"/>
            <w:sz w:val="28"/>
            <w:szCs w:val="28"/>
          </w:rPr>
          <w:t>30</w:t>
        </w:r>
      </w:hyperlink>
      <w:r w:rsidRPr="00D94BCB">
        <w:rPr>
          <w:color w:val="000000"/>
          <w:sz w:val="28"/>
          <w:szCs w:val="28"/>
        </w:rPr>
        <w:t xml:space="preserve"> Федерального закона от 06 октября 2003</w:t>
      </w:r>
      <w:r w:rsidRPr="00D94BCB">
        <w:rPr>
          <w:sz w:val="28"/>
          <w:szCs w:val="28"/>
        </w:rPr>
        <w:t xml:space="preserve"> года </w:t>
      </w:r>
      <w:r w:rsidRPr="00D94BCB">
        <w:rPr>
          <w:color w:val="000000"/>
          <w:sz w:val="28"/>
          <w:szCs w:val="28"/>
        </w:rPr>
        <w:t>№ 131-ФЗ «Об общих принципах организации местного самоуправления в Российской Федерации»,</w:t>
      </w:r>
      <w:r w:rsidRPr="000462FB">
        <w:t xml:space="preserve"> </w:t>
      </w:r>
      <w:r w:rsidR="00CB3B6D" w:rsidRPr="00CB3B6D">
        <w:rPr>
          <w:color w:val="000000"/>
          <w:sz w:val="28"/>
          <w:szCs w:val="28"/>
        </w:rPr>
        <w:t>Устава Чендемеровского сельского поселения Сернурского муниципального района Республики Марий Эл, Собрание депутатов Чендемеровского сельского поселения решило:</w:t>
      </w:r>
    </w:p>
    <w:p w:rsidR="003E17F3" w:rsidRDefault="003E17F3" w:rsidP="00CB3B6D">
      <w:pPr>
        <w:pStyle w:val="normalweb"/>
        <w:numPr>
          <w:ilvl w:val="0"/>
          <w:numId w:val="14"/>
        </w:numPr>
        <w:tabs>
          <w:tab w:val="left" w:pos="993"/>
        </w:tabs>
        <w:spacing w:before="0" w:beforeAutospacing="0" w:after="0" w:afterAutospacing="0"/>
        <w:ind w:left="0" w:firstLine="709"/>
        <w:jc w:val="both"/>
        <w:rPr>
          <w:color w:val="000000"/>
          <w:sz w:val="28"/>
          <w:szCs w:val="28"/>
        </w:rPr>
      </w:pPr>
      <w:r w:rsidRPr="00D94BCB">
        <w:rPr>
          <w:color w:val="000000"/>
          <w:sz w:val="28"/>
          <w:szCs w:val="28"/>
        </w:rPr>
        <w:t>Утвердить</w:t>
      </w:r>
      <w:r w:rsidRPr="00D94BCB">
        <w:rPr>
          <w:sz w:val="28"/>
          <w:szCs w:val="28"/>
        </w:rPr>
        <w:t xml:space="preserve"> </w:t>
      </w:r>
      <w:r w:rsidRPr="00D94BCB">
        <w:rPr>
          <w:color w:val="000000"/>
          <w:sz w:val="28"/>
          <w:szCs w:val="28"/>
        </w:rPr>
        <w:t>Положение</w:t>
      </w:r>
      <w:r w:rsidRPr="00D94BCB">
        <w:rPr>
          <w:sz w:val="28"/>
          <w:szCs w:val="28"/>
        </w:rPr>
        <w:t xml:space="preserve"> </w:t>
      </w:r>
      <w:r w:rsidRPr="00D94BCB">
        <w:rPr>
          <w:color w:val="000000"/>
          <w:sz w:val="28"/>
          <w:szCs w:val="28"/>
        </w:rPr>
        <w:t>о</w:t>
      </w:r>
      <w:r w:rsidRPr="00D94BCB">
        <w:rPr>
          <w:sz w:val="28"/>
          <w:szCs w:val="28"/>
        </w:rPr>
        <w:t xml:space="preserve"> </w:t>
      </w:r>
      <w:r w:rsidRPr="00D94BCB">
        <w:rPr>
          <w:color w:val="000000"/>
          <w:sz w:val="28"/>
          <w:szCs w:val="28"/>
        </w:rPr>
        <w:t>порядке назначения и проведения конференци</w:t>
      </w:r>
      <w:r>
        <w:rPr>
          <w:color w:val="000000"/>
          <w:sz w:val="28"/>
          <w:szCs w:val="28"/>
        </w:rPr>
        <w:t>и</w:t>
      </w:r>
      <w:r w:rsidRPr="00D94BCB">
        <w:rPr>
          <w:color w:val="000000"/>
          <w:sz w:val="28"/>
          <w:szCs w:val="28"/>
        </w:rPr>
        <w:t xml:space="preserve"> граждан</w:t>
      </w:r>
      <w:r w:rsidRPr="00D94BCB">
        <w:rPr>
          <w:sz w:val="28"/>
          <w:szCs w:val="28"/>
        </w:rPr>
        <w:t xml:space="preserve"> </w:t>
      </w:r>
      <w:r>
        <w:rPr>
          <w:color w:val="000000"/>
          <w:sz w:val="28"/>
          <w:szCs w:val="28"/>
        </w:rPr>
        <w:t xml:space="preserve">(собрания делегатов) на </w:t>
      </w:r>
      <w:r w:rsidRPr="00D94BCB">
        <w:rPr>
          <w:color w:val="000000"/>
          <w:sz w:val="28"/>
          <w:szCs w:val="28"/>
        </w:rPr>
        <w:t>территории</w:t>
      </w:r>
      <w:r>
        <w:rPr>
          <w:color w:val="000000"/>
          <w:sz w:val="28"/>
          <w:szCs w:val="28"/>
        </w:rPr>
        <w:t xml:space="preserve"> </w:t>
      </w:r>
      <w:r w:rsidR="00CB3B6D" w:rsidRPr="00CB3B6D">
        <w:rPr>
          <w:color w:val="000000"/>
          <w:sz w:val="28"/>
          <w:szCs w:val="28"/>
        </w:rPr>
        <w:t xml:space="preserve">Чендемеровского сельского поселения </w:t>
      </w:r>
      <w:r w:rsidRPr="00D94BCB">
        <w:rPr>
          <w:color w:val="000000"/>
          <w:sz w:val="28"/>
          <w:szCs w:val="28"/>
        </w:rPr>
        <w:t>согласно приложению.</w:t>
      </w:r>
    </w:p>
    <w:p w:rsidR="00CB3B6D" w:rsidRPr="00D94BCB" w:rsidRDefault="00CB3B6D" w:rsidP="00CB3B6D">
      <w:pPr>
        <w:pStyle w:val="normalweb"/>
        <w:numPr>
          <w:ilvl w:val="0"/>
          <w:numId w:val="14"/>
        </w:numPr>
        <w:tabs>
          <w:tab w:val="left" w:pos="993"/>
        </w:tabs>
        <w:spacing w:before="0" w:beforeAutospacing="0" w:after="0" w:afterAutospacing="0"/>
        <w:ind w:left="0" w:firstLine="709"/>
        <w:jc w:val="both"/>
        <w:rPr>
          <w:color w:val="000000"/>
          <w:sz w:val="28"/>
          <w:szCs w:val="28"/>
        </w:rPr>
      </w:pPr>
      <w:r>
        <w:rPr>
          <w:color w:val="000000"/>
          <w:sz w:val="28"/>
          <w:szCs w:val="28"/>
        </w:rPr>
        <w:t xml:space="preserve">Признать утратившим силу решение </w:t>
      </w:r>
      <w:r w:rsidRPr="00CB3B6D">
        <w:rPr>
          <w:color w:val="000000"/>
          <w:sz w:val="28"/>
          <w:szCs w:val="28"/>
        </w:rPr>
        <w:t>Собрани</w:t>
      </w:r>
      <w:r>
        <w:rPr>
          <w:color w:val="000000"/>
          <w:sz w:val="28"/>
          <w:szCs w:val="28"/>
        </w:rPr>
        <w:t>я</w:t>
      </w:r>
      <w:r w:rsidRPr="00CB3B6D">
        <w:rPr>
          <w:color w:val="000000"/>
          <w:sz w:val="28"/>
          <w:szCs w:val="28"/>
        </w:rPr>
        <w:t xml:space="preserve"> депутатов Чендемеровского сельского поселения</w:t>
      </w:r>
      <w:r>
        <w:rPr>
          <w:color w:val="000000"/>
          <w:sz w:val="28"/>
          <w:szCs w:val="28"/>
        </w:rPr>
        <w:t xml:space="preserve"> от 23.06.2021 № 44 «</w:t>
      </w:r>
      <w:r w:rsidRPr="00CB3B6D">
        <w:rPr>
          <w:color w:val="000000"/>
          <w:sz w:val="28"/>
          <w:szCs w:val="28"/>
        </w:rPr>
        <w:t>Об утверждении Положения о порядке назначения и проведения собрания и конференций граждан</w:t>
      </w:r>
      <w:r>
        <w:rPr>
          <w:color w:val="000000"/>
          <w:sz w:val="28"/>
          <w:szCs w:val="28"/>
        </w:rPr>
        <w:t>».</w:t>
      </w:r>
    </w:p>
    <w:p w:rsidR="003E17F3" w:rsidRPr="00D94BCB" w:rsidRDefault="00CB3B6D" w:rsidP="00CB3B6D">
      <w:pPr>
        <w:pStyle w:val="normalweb"/>
        <w:numPr>
          <w:ilvl w:val="0"/>
          <w:numId w:val="14"/>
        </w:numPr>
        <w:tabs>
          <w:tab w:val="left" w:pos="993"/>
        </w:tabs>
        <w:spacing w:before="0" w:beforeAutospacing="0" w:after="0" w:afterAutospacing="0"/>
        <w:ind w:left="0" w:firstLine="709"/>
        <w:jc w:val="both"/>
        <w:rPr>
          <w:color w:val="000000"/>
          <w:sz w:val="28"/>
          <w:szCs w:val="28"/>
        </w:rPr>
      </w:pPr>
      <w:r>
        <w:rPr>
          <w:sz w:val="28"/>
          <w:szCs w:val="28"/>
        </w:rPr>
        <w:t>О</w:t>
      </w:r>
      <w:r w:rsidR="003E17F3" w:rsidRPr="00D94BCB">
        <w:rPr>
          <w:color w:val="000000"/>
          <w:sz w:val="28"/>
          <w:szCs w:val="28"/>
        </w:rPr>
        <w:t>бнародовать настоящее решение в установленном порядке и разместить на официальном сайте в информационно-коммуникационной сети</w:t>
      </w:r>
      <w:r>
        <w:rPr>
          <w:rStyle w:val="apple-converted-space"/>
          <w:color w:val="000000"/>
          <w:sz w:val="28"/>
          <w:szCs w:val="28"/>
        </w:rPr>
        <w:t xml:space="preserve"> </w:t>
      </w:r>
      <w:r w:rsidR="003E17F3">
        <w:rPr>
          <w:color w:val="000000"/>
          <w:sz w:val="28"/>
          <w:szCs w:val="28"/>
        </w:rPr>
        <w:t>«</w:t>
      </w:r>
      <w:r w:rsidR="003E17F3" w:rsidRPr="00D94BCB">
        <w:rPr>
          <w:color w:val="000000"/>
          <w:sz w:val="28"/>
          <w:szCs w:val="28"/>
        </w:rPr>
        <w:t>Интернет».</w:t>
      </w:r>
    </w:p>
    <w:p w:rsidR="007D7FD8" w:rsidRPr="00F50944" w:rsidRDefault="003E17F3" w:rsidP="00CB3B6D">
      <w:pPr>
        <w:pStyle w:val="aa"/>
        <w:numPr>
          <w:ilvl w:val="0"/>
          <w:numId w:val="14"/>
        </w:numPr>
        <w:tabs>
          <w:tab w:val="left" w:pos="993"/>
          <w:tab w:val="left" w:pos="1134"/>
        </w:tabs>
        <w:ind w:left="0" w:firstLine="709"/>
        <w:jc w:val="both"/>
        <w:rPr>
          <w:sz w:val="26"/>
          <w:szCs w:val="26"/>
        </w:rPr>
      </w:pPr>
      <w:r w:rsidRPr="00D94BCB">
        <w:rPr>
          <w:color w:val="000000"/>
          <w:szCs w:val="28"/>
        </w:rPr>
        <w:t xml:space="preserve">Настоящее решение вступает в силу </w:t>
      </w:r>
      <w:r>
        <w:rPr>
          <w:color w:val="000000"/>
          <w:szCs w:val="28"/>
        </w:rPr>
        <w:t xml:space="preserve">после </w:t>
      </w:r>
      <w:r w:rsidRPr="00D94BCB">
        <w:rPr>
          <w:color w:val="000000"/>
          <w:szCs w:val="28"/>
        </w:rPr>
        <w:t xml:space="preserve">его </w:t>
      </w:r>
      <w:r>
        <w:rPr>
          <w:color w:val="000000"/>
          <w:szCs w:val="28"/>
        </w:rPr>
        <w:t xml:space="preserve">официального </w:t>
      </w:r>
      <w:r>
        <w:rPr>
          <w:szCs w:val="28"/>
        </w:rPr>
        <w:t>о</w:t>
      </w:r>
      <w:r w:rsidR="00CB3B6D">
        <w:rPr>
          <w:color w:val="000000"/>
          <w:szCs w:val="28"/>
        </w:rPr>
        <w:t>бнародования</w:t>
      </w:r>
      <w:r w:rsidRPr="00D94BCB">
        <w:rPr>
          <w:color w:val="000000"/>
          <w:szCs w:val="28"/>
        </w:rPr>
        <w:t>.</w:t>
      </w:r>
    </w:p>
    <w:p w:rsidR="00476356" w:rsidRDefault="00476356" w:rsidP="003F0FBE">
      <w:pPr>
        <w:spacing w:after="0" w:line="240" w:lineRule="auto"/>
        <w:ind w:firstLine="709"/>
        <w:jc w:val="both"/>
        <w:rPr>
          <w:rFonts w:ascii="Times New Roman" w:hAnsi="Times New Roman" w:cs="Times New Roman"/>
          <w:sz w:val="26"/>
          <w:szCs w:val="26"/>
        </w:rPr>
      </w:pPr>
      <w:r w:rsidRPr="00F50944">
        <w:rPr>
          <w:rFonts w:ascii="Times New Roman" w:hAnsi="Times New Roman" w:cs="Times New Roman"/>
          <w:sz w:val="26"/>
          <w:szCs w:val="26"/>
        </w:rPr>
        <w:t xml:space="preserve"> </w:t>
      </w:r>
    </w:p>
    <w:p w:rsidR="00F50944" w:rsidRDefault="00F50944" w:rsidP="003F0FBE">
      <w:pPr>
        <w:spacing w:after="0" w:line="240" w:lineRule="auto"/>
        <w:ind w:firstLine="709"/>
        <w:jc w:val="both"/>
        <w:rPr>
          <w:rFonts w:ascii="Times New Roman" w:hAnsi="Times New Roman" w:cs="Times New Roman"/>
          <w:sz w:val="26"/>
          <w:szCs w:val="26"/>
        </w:rPr>
      </w:pPr>
    </w:p>
    <w:p w:rsidR="00F50944" w:rsidRPr="00F50944" w:rsidRDefault="00F50944" w:rsidP="003F0FBE">
      <w:pPr>
        <w:spacing w:after="0" w:line="240" w:lineRule="auto"/>
        <w:ind w:firstLine="709"/>
        <w:jc w:val="both"/>
        <w:rPr>
          <w:rFonts w:ascii="Times New Roman" w:hAnsi="Times New Roman" w:cs="Times New Roman"/>
          <w:sz w:val="26"/>
          <w:szCs w:val="26"/>
        </w:rPr>
      </w:pPr>
    </w:p>
    <w:tbl>
      <w:tblPr>
        <w:tblW w:w="8534" w:type="dxa"/>
        <w:tblInd w:w="817" w:type="dxa"/>
        <w:tblLook w:val="0000" w:firstRow="0" w:lastRow="0" w:firstColumn="0" w:lastColumn="0" w:noHBand="0" w:noVBand="0"/>
      </w:tblPr>
      <w:tblGrid>
        <w:gridCol w:w="4394"/>
        <w:gridCol w:w="4140"/>
      </w:tblGrid>
      <w:tr w:rsidR="00F50944" w:rsidRPr="00CB3B6D" w:rsidTr="00E37A84">
        <w:tc>
          <w:tcPr>
            <w:tcW w:w="4394" w:type="dxa"/>
          </w:tcPr>
          <w:p w:rsidR="00F50944" w:rsidRPr="00CB3B6D" w:rsidRDefault="00F50944" w:rsidP="00F50944">
            <w:pPr>
              <w:tabs>
                <w:tab w:val="left" w:pos="993"/>
              </w:tabs>
              <w:spacing w:after="0" w:line="240" w:lineRule="auto"/>
              <w:rPr>
                <w:rFonts w:ascii="Times New Roman" w:hAnsi="Times New Roman" w:cs="Times New Roman"/>
                <w:sz w:val="28"/>
                <w:szCs w:val="28"/>
              </w:rPr>
            </w:pPr>
            <w:r w:rsidRPr="00CB3B6D">
              <w:rPr>
                <w:rFonts w:ascii="Times New Roman" w:hAnsi="Times New Roman" w:cs="Times New Roman"/>
                <w:sz w:val="28"/>
                <w:szCs w:val="28"/>
              </w:rPr>
              <w:t>Глава Чендемеровского</w:t>
            </w:r>
          </w:p>
          <w:p w:rsidR="00F50944" w:rsidRPr="00CB3B6D" w:rsidRDefault="00F50944" w:rsidP="00F50944">
            <w:pPr>
              <w:tabs>
                <w:tab w:val="left" w:pos="993"/>
              </w:tabs>
              <w:spacing w:after="0" w:line="240" w:lineRule="auto"/>
              <w:jc w:val="both"/>
              <w:rPr>
                <w:rFonts w:ascii="Times New Roman" w:hAnsi="Times New Roman" w:cs="Times New Roman"/>
                <w:sz w:val="28"/>
                <w:szCs w:val="28"/>
              </w:rPr>
            </w:pPr>
            <w:r w:rsidRPr="00CB3B6D">
              <w:rPr>
                <w:rFonts w:ascii="Times New Roman" w:hAnsi="Times New Roman" w:cs="Times New Roman"/>
                <w:sz w:val="28"/>
                <w:szCs w:val="28"/>
              </w:rPr>
              <w:t xml:space="preserve">сельского поселения, </w:t>
            </w:r>
          </w:p>
          <w:p w:rsidR="00F50944" w:rsidRPr="00CB3B6D" w:rsidRDefault="00F50944" w:rsidP="00F50944">
            <w:pPr>
              <w:spacing w:after="0" w:line="240" w:lineRule="auto"/>
              <w:rPr>
                <w:rFonts w:ascii="Times New Roman" w:hAnsi="Times New Roman" w:cs="Times New Roman"/>
                <w:sz w:val="28"/>
                <w:szCs w:val="28"/>
              </w:rPr>
            </w:pPr>
            <w:r w:rsidRPr="00CB3B6D">
              <w:rPr>
                <w:rFonts w:ascii="Times New Roman" w:hAnsi="Times New Roman" w:cs="Times New Roman"/>
                <w:sz w:val="28"/>
                <w:szCs w:val="28"/>
              </w:rPr>
              <w:t>Председатель Собрания депутатов</w:t>
            </w:r>
          </w:p>
        </w:tc>
        <w:tc>
          <w:tcPr>
            <w:tcW w:w="4140" w:type="dxa"/>
          </w:tcPr>
          <w:p w:rsidR="00F50944" w:rsidRPr="00CB3B6D" w:rsidRDefault="00F50944" w:rsidP="00F50944">
            <w:pPr>
              <w:spacing w:after="0" w:line="240" w:lineRule="auto"/>
              <w:jc w:val="right"/>
              <w:rPr>
                <w:rFonts w:ascii="Times New Roman" w:hAnsi="Times New Roman" w:cs="Times New Roman"/>
                <w:sz w:val="28"/>
                <w:szCs w:val="28"/>
              </w:rPr>
            </w:pPr>
          </w:p>
          <w:p w:rsidR="00F50944" w:rsidRPr="00CB3B6D" w:rsidRDefault="00F50944" w:rsidP="00F50944">
            <w:pPr>
              <w:spacing w:after="0" w:line="240" w:lineRule="auto"/>
              <w:jc w:val="right"/>
              <w:rPr>
                <w:rFonts w:ascii="Times New Roman" w:hAnsi="Times New Roman" w:cs="Times New Roman"/>
                <w:sz w:val="28"/>
                <w:szCs w:val="28"/>
              </w:rPr>
            </w:pPr>
          </w:p>
          <w:p w:rsidR="00F50944" w:rsidRPr="00CB3B6D" w:rsidRDefault="00F50944" w:rsidP="00F50944">
            <w:pPr>
              <w:spacing w:after="0" w:line="240" w:lineRule="auto"/>
              <w:jc w:val="right"/>
              <w:rPr>
                <w:rFonts w:ascii="Times New Roman" w:hAnsi="Times New Roman" w:cs="Times New Roman"/>
                <w:sz w:val="28"/>
                <w:szCs w:val="28"/>
              </w:rPr>
            </w:pPr>
            <w:r w:rsidRPr="00CB3B6D">
              <w:rPr>
                <w:rFonts w:ascii="Times New Roman" w:hAnsi="Times New Roman" w:cs="Times New Roman"/>
                <w:sz w:val="28"/>
                <w:szCs w:val="28"/>
              </w:rPr>
              <w:t>И.А. Малинин</w:t>
            </w:r>
          </w:p>
        </w:tc>
      </w:tr>
    </w:tbl>
    <w:p w:rsidR="00CB3B6D" w:rsidRDefault="00CB3B6D" w:rsidP="003F0FBE">
      <w:pPr>
        <w:spacing w:after="0" w:line="240" w:lineRule="auto"/>
        <w:rPr>
          <w:rFonts w:ascii="Times New Roman" w:hAnsi="Times New Roman" w:cs="Times New Roman"/>
          <w:sz w:val="28"/>
          <w:szCs w:val="28"/>
        </w:rPr>
      </w:pPr>
    </w:p>
    <w:p w:rsidR="00CB3B6D" w:rsidRDefault="00CB3B6D">
      <w:pPr>
        <w:rPr>
          <w:rFonts w:ascii="Times New Roman" w:hAnsi="Times New Roman" w:cs="Times New Roman"/>
          <w:sz w:val="28"/>
          <w:szCs w:val="28"/>
        </w:rPr>
      </w:pPr>
      <w:r>
        <w:rPr>
          <w:rFonts w:ascii="Times New Roman" w:hAnsi="Times New Roman" w:cs="Times New Roman"/>
          <w:sz w:val="28"/>
          <w:szCs w:val="28"/>
        </w:rPr>
        <w:br w:type="page"/>
      </w:r>
    </w:p>
    <w:p w:rsidR="00F03376" w:rsidRDefault="00F03376" w:rsidP="00F03376">
      <w:pPr>
        <w:suppressAutoHyphens/>
        <w:spacing w:after="0" w:line="240" w:lineRule="auto"/>
        <w:ind w:left="4820"/>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Приложение</w:t>
      </w:r>
    </w:p>
    <w:p w:rsidR="00F03376" w:rsidRPr="00F03376" w:rsidRDefault="00F03376" w:rsidP="00F03376">
      <w:pPr>
        <w:suppressAutoHyphens/>
        <w:spacing w:after="0" w:line="240" w:lineRule="auto"/>
        <w:ind w:left="4820"/>
        <w:jc w:val="center"/>
        <w:rPr>
          <w:rFonts w:ascii="Times New Roman" w:hAnsi="Times New Roman" w:cs="Times New Roman"/>
          <w:sz w:val="24"/>
          <w:szCs w:val="24"/>
          <w:lang w:eastAsia="zh-CN"/>
        </w:rPr>
      </w:pPr>
      <w:r>
        <w:rPr>
          <w:rFonts w:ascii="Times New Roman" w:hAnsi="Times New Roman" w:cs="Times New Roman"/>
          <w:sz w:val="24"/>
          <w:szCs w:val="24"/>
          <w:lang w:eastAsia="zh-CN"/>
        </w:rPr>
        <w:t>к решению</w:t>
      </w:r>
      <w:r w:rsidRPr="00F03376">
        <w:rPr>
          <w:rFonts w:ascii="Times New Roman" w:hAnsi="Times New Roman" w:cs="Times New Roman"/>
          <w:sz w:val="24"/>
          <w:szCs w:val="24"/>
          <w:lang w:eastAsia="zh-CN"/>
        </w:rPr>
        <w:t xml:space="preserve"> Собрания депутатов Чендемеровского сельского поселения</w:t>
      </w:r>
    </w:p>
    <w:p w:rsidR="006C239C" w:rsidRPr="00F03376" w:rsidRDefault="00F03376" w:rsidP="00F03376">
      <w:pPr>
        <w:spacing w:after="0" w:line="240" w:lineRule="auto"/>
        <w:ind w:left="4820"/>
        <w:jc w:val="center"/>
        <w:rPr>
          <w:rFonts w:ascii="Times New Roman" w:hAnsi="Times New Roman" w:cs="Times New Roman"/>
          <w:sz w:val="24"/>
          <w:szCs w:val="24"/>
          <w:lang w:eastAsia="zh-CN"/>
        </w:rPr>
      </w:pPr>
      <w:r w:rsidRPr="00F03376">
        <w:rPr>
          <w:rFonts w:ascii="Times New Roman" w:hAnsi="Times New Roman" w:cs="Times New Roman"/>
          <w:sz w:val="24"/>
          <w:szCs w:val="24"/>
          <w:lang w:eastAsia="zh-CN"/>
        </w:rPr>
        <w:t xml:space="preserve">от </w:t>
      </w:r>
      <w:r w:rsidR="00E9026C">
        <w:rPr>
          <w:rFonts w:ascii="Times New Roman" w:hAnsi="Times New Roman" w:cs="Times New Roman"/>
          <w:sz w:val="24"/>
          <w:szCs w:val="24"/>
          <w:lang w:eastAsia="zh-CN"/>
        </w:rPr>
        <w:t>19.05.</w:t>
      </w:r>
      <w:r w:rsidR="008113A6">
        <w:rPr>
          <w:rFonts w:ascii="Times New Roman" w:hAnsi="Times New Roman" w:cs="Times New Roman"/>
          <w:sz w:val="24"/>
          <w:szCs w:val="24"/>
          <w:lang w:eastAsia="zh-CN"/>
        </w:rPr>
        <w:t>2021</w:t>
      </w:r>
      <w:r w:rsidRPr="00F03376">
        <w:rPr>
          <w:rFonts w:ascii="Times New Roman" w:hAnsi="Times New Roman" w:cs="Times New Roman"/>
          <w:sz w:val="24"/>
          <w:szCs w:val="24"/>
          <w:lang w:eastAsia="zh-CN"/>
        </w:rPr>
        <w:t xml:space="preserve"> года № </w:t>
      </w:r>
      <w:r w:rsidR="00E9026C">
        <w:rPr>
          <w:rFonts w:ascii="Times New Roman" w:hAnsi="Times New Roman" w:cs="Times New Roman"/>
          <w:sz w:val="24"/>
          <w:szCs w:val="24"/>
          <w:lang w:eastAsia="zh-CN"/>
        </w:rPr>
        <w:t>139</w:t>
      </w:r>
    </w:p>
    <w:p w:rsidR="00F03376" w:rsidRPr="00F03376" w:rsidRDefault="00F03376" w:rsidP="00F03376">
      <w:pPr>
        <w:spacing w:after="0" w:line="240" w:lineRule="auto"/>
        <w:rPr>
          <w:rFonts w:ascii="Times New Roman" w:hAnsi="Times New Roman" w:cs="Times New Roman"/>
          <w:sz w:val="24"/>
          <w:szCs w:val="24"/>
          <w:lang w:eastAsia="zh-CN"/>
        </w:rPr>
      </w:pPr>
    </w:p>
    <w:p w:rsidR="00F03376" w:rsidRPr="00F03376" w:rsidRDefault="00F03376" w:rsidP="00F03376">
      <w:pPr>
        <w:spacing w:after="0" w:line="240" w:lineRule="auto"/>
        <w:rPr>
          <w:rFonts w:ascii="Times New Roman" w:hAnsi="Times New Roman" w:cs="Times New Roman"/>
          <w:sz w:val="24"/>
          <w:szCs w:val="24"/>
          <w:lang w:eastAsia="zh-CN"/>
        </w:rPr>
      </w:pPr>
    </w:p>
    <w:p w:rsidR="00F03376" w:rsidRPr="00F03376" w:rsidRDefault="00F03376" w:rsidP="00F03376">
      <w:pPr>
        <w:pStyle w:val="consplustitle0"/>
        <w:spacing w:before="0" w:beforeAutospacing="0" w:after="0" w:afterAutospacing="0"/>
        <w:jc w:val="center"/>
      </w:pPr>
      <w:r w:rsidRPr="00F03376">
        <w:rPr>
          <w:b/>
          <w:bCs/>
          <w:color w:val="000000"/>
        </w:rPr>
        <w:t>Положение</w:t>
      </w:r>
      <w:r w:rsidRPr="00F03376">
        <w:t> </w:t>
      </w:r>
    </w:p>
    <w:p w:rsidR="00F03376" w:rsidRPr="00F03376" w:rsidRDefault="00F03376" w:rsidP="00CF5682">
      <w:pPr>
        <w:pStyle w:val="consplustitle0"/>
        <w:spacing w:before="0" w:beforeAutospacing="0" w:after="0" w:afterAutospacing="0"/>
        <w:jc w:val="center"/>
      </w:pPr>
      <w:r w:rsidRPr="00F03376">
        <w:rPr>
          <w:b/>
          <w:bCs/>
          <w:color w:val="000000"/>
        </w:rPr>
        <w:t>о порядке назначения и проведения конференции граждан (собрания делегатов) на территории</w:t>
      </w:r>
      <w:r w:rsidR="00044847">
        <w:rPr>
          <w:b/>
          <w:bCs/>
          <w:color w:val="000000"/>
        </w:rPr>
        <w:t xml:space="preserve"> </w:t>
      </w:r>
      <w:r w:rsidR="00044847" w:rsidRPr="00044847">
        <w:rPr>
          <w:b/>
          <w:bCs/>
          <w:color w:val="000000"/>
        </w:rPr>
        <w:t>Чендемеровского сельского поселения</w:t>
      </w:r>
      <w:r w:rsidR="00044847" w:rsidRPr="00044847">
        <w:rPr>
          <w:b/>
          <w:bCs/>
          <w:color w:val="000000"/>
        </w:rPr>
        <w:br/>
      </w:r>
    </w:p>
    <w:p w:rsidR="00F03376" w:rsidRPr="00F03376" w:rsidRDefault="00F03376" w:rsidP="00F03376">
      <w:pPr>
        <w:spacing w:after="0" w:line="240" w:lineRule="auto"/>
        <w:rPr>
          <w:rFonts w:ascii="Times New Roman" w:hAnsi="Times New Roman" w:cs="Times New Roman"/>
          <w:sz w:val="24"/>
          <w:szCs w:val="24"/>
        </w:rPr>
      </w:pPr>
    </w:p>
    <w:p w:rsidR="00F03376" w:rsidRPr="00F03376" w:rsidRDefault="00F03376" w:rsidP="005E6D3B">
      <w:pPr>
        <w:autoSpaceDE w:val="0"/>
        <w:autoSpaceDN w:val="0"/>
        <w:adjustRightInd w:val="0"/>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Настоящее Положение</w:t>
      </w:r>
      <w:r w:rsidR="00044847">
        <w:rPr>
          <w:rFonts w:ascii="Times New Roman" w:hAnsi="Times New Roman" w:cs="Times New Roman"/>
          <w:sz w:val="24"/>
          <w:szCs w:val="24"/>
        </w:rPr>
        <w:t xml:space="preserve"> устанавливает в соответствии с </w:t>
      </w:r>
      <w:hyperlink r:id="rId9" w:history="1">
        <w:r w:rsidRPr="00F03376">
          <w:rPr>
            <w:rFonts w:ascii="Times New Roman" w:hAnsi="Times New Roman" w:cs="Times New Roman"/>
            <w:sz w:val="24"/>
            <w:szCs w:val="24"/>
          </w:rPr>
          <w:t>Конституцией Российской Федерации</w:t>
        </w:r>
      </w:hyperlink>
      <w:r w:rsidRPr="00F03376">
        <w:rPr>
          <w:rFonts w:ascii="Times New Roman" w:hAnsi="Times New Roman" w:cs="Times New Roman"/>
          <w:sz w:val="24"/>
          <w:szCs w:val="24"/>
        </w:rPr>
        <w:t>,</w:t>
      </w:r>
      <w:r w:rsidR="00044847">
        <w:rPr>
          <w:rFonts w:ascii="Times New Roman" w:hAnsi="Times New Roman" w:cs="Times New Roman"/>
          <w:sz w:val="24"/>
          <w:szCs w:val="24"/>
        </w:rPr>
        <w:t xml:space="preserve"> </w:t>
      </w:r>
      <w:hyperlink r:id="rId10" w:history="1">
        <w:r w:rsidRPr="00F03376">
          <w:rPr>
            <w:rFonts w:ascii="Times New Roman" w:hAnsi="Times New Roman" w:cs="Times New Roman"/>
            <w:sz w:val="24"/>
            <w:szCs w:val="24"/>
          </w:rPr>
          <w:t>Федеральным законом от 6 октября 2003 года № 131-ФЗ</w:t>
        </w:r>
      </w:hyperlink>
      <w:r w:rsidR="00044847">
        <w:rPr>
          <w:rFonts w:ascii="Times New Roman" w:hAnsi="Times New Roman" w:cs="Times New Roman"/>
          <w:sz w:val="24"/>
          <w:szCs w:val="24"/>
        </w:rPr>
        <w:t xml:space="preserve"> </w:t>
      </w:r>
      <w:r w:rsidRPr="00F03376">
        <w:rPr>
          <w:rFonts w:ascii="Times New Roman" w:hAnsi="Times New Roman" w:cs="Times New Roman"/>
          <w:sz w:val="24"/>
          <w:szCs w:val="24"/>
        </w:rPr>
        <w:t xml:space="preserve">«Об общих принципах организации местного самоуправления в Российской Федерации» порядок назначения, организации и проведения в </w:t>
      </w:r>
      <w:r w:rsidR="00044847" w:rsidRPr="00044847">
        <w:rPr>
          <w:rFonts w:ascii="Times New Roman" w:hAnsi="Times New Roman" w:cs="Times New Roman"/>
          <w:bCs/>
          <w:color w:val="000000"/>
          <w:sz w:val="24"/>
          <w:szCs w:val="24"/>
        </w:rPr>
        <w:t>Чендемеровском сельском поселени</w:t>
      </w:r>
      <w:r w:rsidR="00044847">
        <w:rPr>
          <w:rFonts w:ascii="Times New Roman" w:hAnsi="Times New Roman" w:cs="Times New Roman"/>
          <w:bCs/>
          <w:color w:val="000000"/>
          <w:sz w:val="24"/>
          <w:szCs w:val="24"/>
        </w:rPr>
        <w:t>и</w:t>
      </w:r>
      <w:r w:rsidR="00044847" w:rsidRPr="00F03376">
        <w:rPr>
          <w:rFonts w:ascii="Times New Roman" w:hAnsi="Times New Roman" w:cs="Times New Roman"/>
          <w:sz w:val="24"/>
          <w:szCs w:val="24"/>
        </w:rPr>
        <w:t xml:space="preserve"> </w:t>
      </w:r>
      <w:r w:rsidRPr="00F03376">
        <w:rPr>
          <w:rFonts w:ascii="Times New Roman" w:hAnsi="Times New Roman" w:cs="Times New Roman"/>
          <w:sz w:val="24"/>
          <w:szCs w:val="24"/>
        </w:rPr>
        <w:t>(далее – муниципальное образование) конференций граждан (собраний делегатов) по месту их жительства как форму непосредственного участия населения в осуществлении местного самоуправления.</w:t>
      </w:r>
    </w:p>
    <w:p w:rsidR="00F03376" w:rsidRPr="00F03376" w:rsidRDefault="00F03376" w:rsidP="00F03376">
      <w:pPr>
        <w:spacing w:after="0" w:line="240" w:lineRule="auto"/>
        <w:rPr>
          <w:rFonts w:ascii="Times New Roman" w:hAnsi="Times New Roman" w:cs="Times New Roman"/>
          <w:sz w:val="24"/>
          <w:szCs w:val="24"/>
        </w:rPr>
      </w:pPr>
    </w:p>
    <w:p w:rsidR="00F03376" w:rsidRPr="00044847" w:rsidRDefault="00F03376" w:rsidP="004A4BAE">
      <w:pPr>
        <w:pStyle w:val="aa"/>
        <w:numPr>
          <w:ilvl w:val="0"/>
          <w:numId w:val="16"/>
        </w:numPr>
        <w:tabs>
          <w:tab w:val="left" w:pos="284"/>
        </w:tabs>
        <w:spacing w:before="120"/>
        <w:ind w:left="0" w:firstLine="0"/>
        <w:jc w:val="center"/>
        <w:rPr>
          <w:b/>
          <w:sz w:val="24"/>
          <w:szCs w:val="24"/>
        </w:rPr>
      </w:pPr>
      <w:r w:rsidRPr="00044847">
        <w:rPr>
          <w:b/>
          <w:sz w:val="24"/>
          <w:szCs w:val="24"/>
        </w:rPr>
        <w:t>Общие положения</w:t>
      </w:r>
    </w:p>
    <w:p w:rsidR="00F03376" w:rsidRPr="005E6D3B" w:rsidRDefault="00F03376" w:rsidP="004A4BAE">
      <w:pPr>
        <w:pStyle w:val="aa"/>
        <w:numPr>
          <w:ilvl w:val="1"/>
          <w:numId w:val="16"/>
        </w:numPr>
        <w:tabs>
          <w:tab w:val="left" w:pos="851"/>
        </w:tabs>
        <w:spacing w:before="120"/>
        <w:ind w:left="0" w:firstLine="709"/>
        <w:jc w:val="both"/>
        <w:rPr>
          <w:sz w:val="24"/>
          <w:szCs w:val="24"/>
        </w:rPr>
      </w:pPr>
      <w:r w:rsidRPr="005E6D3B">
        <w:rPr>
          <w:sz w:val="24"/>
          <w:szCs w:val="24"/>
        </w:rPr>
        <w:t xml:space="preserve">В случаях, когда число граждан, обладающих избирательным правом, проживающих на соответствующей территории, превышает </w:t>
      </w:r>
      <w:r w:rsidR="00B7111C">
        <w:rPr>
          <w:sz w:val="24"/>
          <w:szCs w:val="24"/>
        </w:rPr>
        <w:t>500</w:t>
      </w:r>
      <w:r w:rsidRPr="005E6D3B">
        <w:rPr>
          <w:sz w:val="24"/>
          <w:szCs w:val="24"/>
        </w:rPr>
        <w:t xml:space="preserve"> человек и созвать собрание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обсуждения вопросов внесения инициативных проектов и их рассмотрения на территории муниципального образования не представляется возможным, может проводится конференция граждан (собрание делегатов).</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Настоящее положение не определяет Порядок назначения и проведения конференции граждан (собрания делегатов)</w:t>
      </w:r>
      <w:r w:rsidRPr="005E6D3B">
        <w:rPr>
          <w:b/>
          <w:bCs/>
          <w:color w:val="000000"/>
          <w:sz w:val="24"/>
          <w:szCs w:val="24"/>
        </w:rPr>
        <w:t xml:space="preserve"> </w:t>
      </w:r>
      <w:r w:rsidRPr="005E6D3B">
        <w:rPr>
          <w:sz w:val="24"/>
          <w:szCs w:val="24"/>
        </w:rPr>
        <w:t>граждан в целях осуществления территориального общественного самоуправления.</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Конференция граждан (собрание делегатов) может проводиться на части территории муниципального образования (территориях населенных пунктов, улиц, кварталов и других территориях).</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В работе конференции граждан (собрании делегатов) имеют право участвовать граждане Российской Федерации, обладающие избирательным правом и место жительства, которых находится на территории, на которой проводится конференция граждан.</w:t>
      </w:r>
    </w:p>
    <w:p w:rsidR="00F03376" w:rsidRPr="00F03376" w:rsidRDefault="00F03376" w:rsidP="00340E28">
      <w:pPr>
        <w:tabs>
          <w:tab w:val="left" w:pos="851"/>
        </w:tabs>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В конференции граждан (собрании делегатов)</w:t>
      </w:r>
      <w:r w:rsidRPr="00F03376">
        <w:rPr>
          <w:rFonts w:ascii="Times New Roman" w:hAnsi="Times New Roman" w:cs="Times New Roman"/>
          <w:b/>
          <w:bCs/>
          <w:color w:val="000000"/>
          <w:sz w:val="24"/>
          <w:szCs w:val="24"/>
        </w:rPr>
        <w:t xml:space="preserve"> </w:t>
      </w:r>
      <w:r w:rsidRPr="00F03376">
        <w:rPr>
          <w:rFonts w:ascii="Times New Roman" w:hAnsi="Times New Roman" w:cs="Times New Roman"/>
          <w:sz w:val="24"/>
          <w:szCs w:val="24"/>
        </w:rPr>
        <w:t>по вопросам внесения инициативных проектов и их рассмотрения вправе принимать участие жители соответствующего муниципального образования, достигшие шестнадцатилетнего возраста.</w:t>
      </w:r>
    </w:p>
    <w:p w:rsidR="00F03376" w:rsidRPr="005E6D3B" w:rsidRDefault="00F03376" w:rsidP="00340E28">
      <w:pPr>
        <w:pStyle w:val="aa"/>
        <w:numPr>
          <w:ilvl w:val="1"/>
          <w:numId w:val="16"/>
        </w:numPr>
        <w:tabs>
          <w:tab w:val="left" w:pos="851"/>
        </w:tabs>
        <w:ind w:left="0" w:firstLine="709"/>
        <w:jc w:val="both"/>
        <w:rPr>
          <w:sz w:val="24"/>
          <w:szCs w:val="24"/>
        </w:rPr>
      </w:pPr>
      <w:r w:rsidRPr="005E6D3B">
        <w:rPr>
          <w:sz w:val="24"/>
          <w:szCs w:val="24"/>
        </w:rPr>
        <w:t>Право граждан на участие в конференциях граждан (собрании делегатов)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F03376" w:rsidRPr="005E6D3B" w:rsidRDefault="00F03376" w:rsidP="005E6D3B">
      <w:pPr>
        <w:pStyle w:val="aa"/>
        <w:numPr>
          <w:ilvl w:val="1"/>
          <w:numId w:val="16"/>
        </w:numPr>
        <w:tabs>
          <w:tab w:val="left" w:pos="1134"/>
        </w:tabs>
        <w:ind w:left="0" w:firstLine="709"/>
        <w:jc w:val="both"/>
        <w:rPr>
          <w:sz w:val="24"/>
          <w:szCs w:val="24"/>
        </w:rPr>
      </w:pPr>
      <w:r w:rsidRPr="005E6D3B">
        <w:rPr>
          <w:sz w:val="24"/>
          <w:szCs w:val="24"/>
        </w:rPr>
        <w:t>Граждане участвуют в конференции граждан (собрании делегатов)</w:t>
      </w:r>
      <w:r w:rsidRPr="005E6D3B">
        <w:rPr>
          <w:b/>
          <w:bCs/>
          <w:color w:val="000000"/>
          <w:sz w:val="24"/>
          <w:szCs w:val="24"/>
        </w:rPr>
        <w:t xml:space="preserve"> </w:t>
      </w:r>
      <w:r w:rsidRPr="005E6D3B">
        <w:rPr>
          <w:sz w:val="24"/>
          <w:szCs w:val="24"/>
        </w:rPr>
        <w:t>свободно и добровольно. Проведение конференции граждан (собрания делегатов)</w:t>
      </w:r>
      <w:r w:rsidRPr="005E6D3B">
        <w:rPr>
          <w:b/>
          <w:bCs/>
          <w:color w:val="000000"/>
          <w:sz w:val="24"/>
          <w:szCs w:val="24"/>
        </w:rPr>
        <w:t xml:space="preserve"> </w:t>
      </w:r>
      <w:r w:rsidRPr="005E6D3B">
        <w:rPr>
          <w:sz w:val="24"/>
          <w:szCs w:val="24"/>
        </w:rPr>
        <w:t xml:space="preserve">основывается на принципах законности. </w:t>
      </w:r>
    </w:p>
    <w:p w:rsidR="00F03376" w:rsidRPr="005E6D3B" w:rsidRDefault="00F03376" w:rsidP="005E6D3B">
      <w:pPr>
        <w:pStyle w:val="aa"/>
        <w:numPr>
          <w:ilvl w:val="1"/>
          <w:numId w:val="16"/>
        </w:numPr>
        <w:tabs>
          <w:tab w:val="left" w:pos="1134"/>
        </w:tabs>
        <w:ind w:left="0" w:firstLine="709"/>
        <w:jc w:val="both"/>
        <w:rPr>
          <w:sz w:val="24"/>
          <w:szCs w:val="24"/>
        </w:rPr>
      </w:pPr>
      <w:r w:rsidRPr="005E6D3B">
        <w:rPr>
          <w:sz w:val="24"/>
          <w:szCs w:val="24"/>
        </w:rPr>
        <w:lastRenderedPageBreak/>
        <w:t>Расходы, связанные с организацией и проведением конференции граждан (собрания делегатов) возлагаются на инициатора проведения конференции граждан (собрания делегатов).</w:t>
      </w:r>
    </w:p>
    <w:p w:rsidR="00F03376" w:rsidRPr="00F03376" w:rsidRDefault="00F03376" w:rsidP="00F03376">
      <w:pPr>
        <w:spacing w:after="0" w:line="240" w:lineRule="auto"/>
        <w:ind w:firstLine="709"/>
        <w:rPr>
          <w:rFonts w:ascii="Times New Roman" w:hAnsi="Times New Roman" w:cs="Times New Roman"/>
          <w:sz w:val="24"/>
          <w:szCs w:val="24"/>
        </w:rPr>
      </w:pPr>
    </w:p>
    <w:p w:rsidR="00044847" w:rsidRDefault="00F03376" w:rsidP="00044847">
      <w:pPr>
        <w:pStyle w:val="aa"/>
        <w:numPr>
          <w:ilvl w:val="0"/>
          <w:numId w:val="16"/>
        </w:numPr>
        <w:tabs>
          <w:tab w:val="left" w:pos="284"/>
        </w:tabs>
        <w:ind w:left="0" w:firstLine="0"/>
        <w:jc w:val="center"/>
        <w:rPr>
          <w:b/>
          <w:bCs/>
          <w:color w:val="000000"/>
          <w:sz w:val="24"/>
          <w:szCs w:val="24"/>
        </w:rPr>
      </w:pPr>
      <w:r w:rsidRPr="00044847">
        <w:rPr>
          <w:b/>
          <w:bCs/>
          <w:color w:val="000000"/>
          <w:sz w:val="24"/>
          <w:szCs w:val="24"/>
        </w:rPr>
        <w:t>Порядок назначения и о</w:t>
      </w:r>
      <w:r w:rsidRPr="00044847">
        <w:rPr>
          <w:b/>
          <w:sz w:val="24"/>
          <w:szCs w:val="24"/>
        </w:rPr>
        <w:t xml:space="preserve">рганизация </w:t>
      </w:r>
      <w:r w:rsidR="00044847">
        <w:rPr>
          <w:b/>
          <w:bCs/>
          <w:color w:val="000000"/>
          <w:sz w:val="24"/>
          <w:szCs w:val="24"/>
        </w:rPr>
        <w:t>проведения</w:t>
      </w:r>
    </w:p>
    <w:p w:rsidR="00F03376" w:rsidRPr="00044847" w:rsidRDefault="00F03376" w:rsidP="004A4BAE">
      <w:pPr>
        <w:pStyle w:val="aa"/>
        <w:tabs>
          <w:tab w:val="left" w:pos="284"/>
        </w:tabs>
        <w:spacing w:before="120"/>
        <w:ind w:left="0"/>
        <w:jc w:val="center"/>
        <w:rPr>
          <w:b/>
          <w:bCs/>
          <w:color w:val="000000"/>
          <w:sz w:val="24"/>
          <w:szCs w:val="24"/>
        </w:rPr>
      </w:pPr>
      <w:r w:rsidRPr="00044847">
        <w:rPr>
          <w:b/>
          <w:bCs/>
          <w:color w:val="000000"/>
          <w:sz w:val="24"/>
          <w:szCs w:val="24"/>
        </w:rPr>
        <w:t>конференции граждан (собрания делегатов)</w:t>
      </w:r>
    </w:p>
    <w:p w:rsidR="00F03376" w:rsidRPr="005E6D3B" w:rsidRDefault="00F03376" w:rsidP="004A4BAE">
      <w:pPr>
        <w:pStyle w:val="aa"/>
        <w:numPr>
          <w:ilvl w:val="0"/>
          <w:numId w:val="20"/>
        </w:numPr>
        <w:tabs>
          <w:tab w:val="left" w:pos="851"/>
        </w:tabs>
        <w:spacing w:before="120"/>
        <w:ind w:left="0" w:firstLine="709"/>
        <w:jc w:val="both"/>
        <w:rPr>
          <w:sz w:val="24"/>
          <w:szCs w:val="24"/>
        </w:rPr>
      </w:pPr>
      <w:r w:rsidRPr="005E6D3B">
        <w:rPr>
          <w:sz w:val="24"/>
          <w:szCs w:val="24"/>
        </w:rPr>
        <w:t xml:space="preserve">Конференция граждан (собрание делегатов) проводится по инициативе населения муниципального образования, Собрания депутатов </w:t>
      </w:r>
      <w:r w:rsidR="007B5718" w:rsidRPr="007B5718">
        <w:rPr>
          <w:sz w:val="24"/>
          <w:szCs w:val="24"/>
        </w:rPr>
        <w:t>Чендемеровского сельского поселения</w:t>
      </w:r>
      <w:r w:rsidRPr="005E6D3B">
        <w:rPr>
          <w:sz w:val="24"/>
          <w:szCs w:val="24"/>
        </w:rPr>
        <w:t xml:space="preserve"> (далее </w:t>
      </w:r>
      <w:r w:rsidR="007B5718">
        <w:rPr>
          <w:sz w:val="24"/>
          <w:szCs w:val="24"/>
        </w:rPr>
        <w:t>–</w:t>
      </w:r>
      <w:r w:rsidRPr="005E6D3B">
        <w:rPr>
          <w:sz w:val="24"/>
          <w:szCs w:val="24"/>
        </w:rPr>
        <w:t xml:space="preserve"> Собрания депутатов), главы </w:t>
      </w:r>
      <w:r w:rsidR="007B5718" w:rsidRPr="007B5718">
        <w:rPr>
          <w:sz w:val="24"/>
          <w:szCs w:val="24"/>
        </w:rPr>
        <w:t>Чендемеровского сельского поселения</w:t>
      </w:r>
      <w:r w:rsidRPr="005E6D3B">
        <w:rPr>
          <w:sz w:val="24"/>
          <w:szCs w:val="24"/>
        </w:rPr>
        <w:t xml:space="preserve"> (далее – глава </w:t>
      </w:r>
      <w:r w:rsidR="001B27E5">
        <w:rPr>
          <w:sz w:val="24"/>
          <w:szCs w:val="24"/>
        </w:rPr>
        <w:t>поселения</w:t>
      </w:r>
      <w:r w:rsidRPr="005E6D3B">
        <w:rPr>
          <w:sz w:val="24"/>
          <w:szCs w:val="24"/>
        </w:rPr>
        <w:t>).</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Условия назначения конференции граждан (собрания делегатов) по инициативе населения регламентированы в статье</w:t>
      </w:r>
      <w:r w:rsidR="001B27E5">
        <w:rPr>
          <w:sz w:val="24"/>
          <w:szCs w:val="24"/>
        </w:rPr>
        <w:t xml:space="preserve"> 15</w:t>
      </w:r>
      <w:r w:rsidRPr="005E6D3B">
        <w:rPr>
          <w:sz w:val="24"/>
          <w:szCs w:val="24"/>
        </w:rPr>
        <w:t xml:space="preserve"> Устава муниципального образования.  </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 xml:space="preserve">Решение Собрания депутатов или постановление главы </w:t>
      </w:r>
      <w:r w:rsidR="001B27E5">
        <w:rPr>
          <w:sz w:val="24"/>
          <w:szCs w:val="24"/>
        </w:rPr>
        <w:t>поселения</w:t>
      </w:r>
      <w:r w:rsidRPr="005E6D3B">
        <w:rPr>
          <w:sz w:val="24"/>
          <w:szCs w:val="24"/>
        </w:rPr>
        <w:t xml:space="preserve"> о назначении конференции граждан (собрания делегатов) должны содержать: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вопросы, выносимые на рассмотрение конференции граждан (собрании делегатов);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сведения о территории, в пределах которой предполагается провести конференцию граждан (собрание делегатов);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дату, время и место проведения конференции граждан (собрания делегатов);</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сведения о должностном лице, ответственном за подготовку и проведение конференции граждан (собрания делегатов);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инициаторы созыва; </w:t>
      </w:r>
    </w:p>
    <w:p w:rsidR="00F03376" w:rsidRPr="005E6D3B" w:rsidRDefault="00F03376" w:rsidP="00340E28">
      <w:pPr>
        <w:pStyle w:val="aa"/>
        <w:numPr>
          <w:ilvl w:val="0"/>
          <w:numId w:val="21"/>
        </w:numPr>
        <w:tabs>
          <w:tab w:val="left" w:pos="851"/>
          <w:tab w:val="left" w:pos="1276"/>
        </w:tabs>
        <w:ind w:left="0" w:firstLine="709"/>
        <w:jc w:val="both"/>
        <w:rPr>
          <w:sz w:val="24"/>
          <w:szCs w:val="24"/>
        </w:rPr>
      </w:pPr>
      <w:r w:rsidRPr="005E6D3B">
        <w:rPr>
          <w:sz w:val="24"/>
          <w:szCs w:val="24"/>
        </w:rPr>
        <w:t xml:space="preserve">порядок ознакомления с материалами, обсуждение которых предполагается на собрании. </w:t>
      </w:r>
    </w:p>
    <w:p w:rsidR="00F03376" w:rsidRPr="00F03376" w:rsidRDefault="00F03376" w:rsidP="00340E28">
      <w:pPr>
        <w:tabs>
          <w:tab w:val="left" w:pos="851"/>
        </w:tabs>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 xml:space="preserve">В правовом акте Собрания депутатов или главы </w:t>
      </w:r>
      <w:r w:rsidR="001B27E5">
        <w:rPr>
          <w:rFonts w:ascii="Times New Roman" w:hAnsi="Times New Roman" w:cs="Times New Roman"/>
          <w:sz w:val="24"/>
          <w:szCs w:val="24"/>
        </w:rPr>
        <w:t>поселения</w:t>
      </w:r>
      <w:r w:rsidRPr="00F03376">
        <w:rPr>
          <w:rFonts w:ascii="Times New Roman" w:hAnsi="Times New Roman" w:cs="Times New Roman"/>
          <w:sz w:val="24"/>
          <w:szCs w:val="24"/>
        </w:rPr>
        <w:t xml:space="preserve"> о созыве конференции граждан (собрания делегатов) помимо сведений, приводимых в правовом акте о созыве собрания, указываются норма представительства, границы территорий, от которых избираются представители (делегаты), численность граждан, проживающих на этих территориях, количество представителей (делегатов) от каждой из территорий, место и время проведения собраний на территориях для выборов представителей (делегатов).</w:t>
      </w:r>
    </w:p>
    <w:p w:rsidR="00F03376" w:rsidRPr="00F03376" w:rsidRDefault="00F03376" w:rsidP="00340E28">
      <w:pPr>
        <w:tabs>
          <w:tab w:val="left" w:pos="851"/>
        </w:tabs>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 xml:space="preserve">Решение Собрания депутатов, постановление главы </w:t>
      </w:r>
      <w:r w:rsidR="001B27E5">
        <w:rPr>
          <w:rFonts w:ascii="Times New Roman" w:hAnsi="Times New Roman" w:cs="Times New Roman"/>
          <w:sz w:val="24"/>
          <w:szCs w:val="24"/>
        </w:rPr>
        <w:t>поселения</w:t>
      </w:r>
      <w:r w:rsidRPr="00F03376">
        <w:rPr>
          <w:rFonts w:ascii="Times New Roman" w:hAnsi="Times New Roman" w:cs="Times New Roman"/>
          <w:sz w:val="24"/>
          <w:szCs w:val="24"/>
        </w:rPr>
        <w:t xml:space="preserve"> о назначении конференции граждан (собрания делегатов) подлежат официальному обнародованию на информационном стенде не позднее, чем за </w:t>
      </w:r>
      <w:r w:rsidR="001B27E5">
        <w:rPr>
          <w:rFonts w:ascii="Times New Roman" w:hAnsi="Times New Roman" w:cs="Times New Roman"/>
          <w:sz w:val="24"/>
          <w:szCs w:val="24"/>
        </w:rPr>
        <w:t>7</w:t>
      </w:r>
      <w:r w:rsidRPr="00F03376">
        <w:rPr>
          <w:rFonts w:ascii="Times New Roman" w:hAnsi="Times New Roman" w:cs="Times New Roman"/>
          <w:sz w:val="24"/>
          <w:szCs w:val="24"/>
        </w:rPr>
        <w:t xml:space="preserve"> рабочих дней до его проведения. </w:t>
      </w:r>
    </w:p>
    <w:p w:rsidR="00F03376" w:rsidRPr="00F03376" w:rsidRDefault="00F03376" w:rsidP="00340E28">
      <w:pPr>
        <w:tabs>
          <w:tab w:val="left" w:pos="851"/>
        </w:tabs>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Решение Собрания депутатов об отказе в проведении конференции граждан (собрания делегатов) должно быть обоснованным. Основаниями для отказа в проведении конференции граждан (собрания делегатов) являются:</w:t>
      </w:r>
    </w:p>
    <w:p w:rsidR="00F03376" w:rsidRPr="001B27E5" w:rsidRDefault="00F03376" w:rsidP="00340E28">
      <w:pPr>
        <w:pStyle w:val="aa"/>
        <w:numPr>
          <w:ilvl w:val="0"/>
          <w:numId w:val="23"/>
        </w:numPr>
        <w:tabs>
          <w:tab w:val="left" w:pos="851"/>
        </w:tabs>
        <w:ind w:left="0" w:firstLine="709"/>
        <w:jc w:val="both"/>
        <w:rPr>
          <w:sz w:val="24"/>
          <w:szCs w:val="24"/>
        </w:rPr>
      </w:pPr>
      <w:r w:rsidRPr="001B27E5">
        <w:rPr>
          <w:sz w:val="24"/>
          <w:szCs w:val="24"/>
        </w:rPr>
        <w:t>если в уведомлении в качестве места проведения конференции граждан (собрания делегатов) указано место, в котором проведение конференции граждан (собрания делегатов) запрещается в соответствии с республиканским законодательством;</w:t>
      </w:r>
    </w:p>
    <w:p w:rsidR="00F03376" w:rsidRPr="001B27E5" w:rsidRDefault="00F03376" w:rsidP="00340E28">
      <w:pPr>
        <w:pStyle w:val="aa"/>
        <w:numPr>
          <w:ilvl w:val="0"/>
          <w:numId w:val="23"/>
        </w:numPr>
        <w:tabs>
          <w:tab w:val="left" w:pos="851"/>
        </w:tabs>
        <w:ind w:left="0" w:firstLine="709"/>
        <w:jc w:val="both"/>
        <w:rPr>
          <w:sz w:val="24"/>
          <w:szCs w:val="24"/>
        </w:rPr>
      </w:pPr>
      <w:r w:rsidRPr="001B27E5">
        <w:rPr>
          <w:sz w:val="24"/>
          <w:szCs w:val="24"/>
        </w:rPr>
        <w:t>если вопросы, выносимые на конференцию граждан (собрание делегатов) не относятся к вопросам местного значения.</w:t>
      </w:r>
    </w:p>
    <w:p w:rsidR="00F03376" w:rsidRPr="001B27E5" w:rsidRDefault="00F03376" w:rsidP="00340E28">
      <w:pPr>
        <w:pStyle w:val="aa"/>
        <w:numPr>
          <w:ilvl w:val="0"/>
          <w:numId w:val="23"/>
        </w:numPr>
        <w:tabs>
          <w:tab w:val="left" w:pos="851"/>
        </w:tabs>
        <w:ind w:left="0" w:firstLine="709"/>
        <w:jc w:val="both"/>
        <w:rPr>
          <w:sz w:val="24"/>
          <w:szCs w:val="24"/>
        </w:rPr>
      </w:pPr>
      <w:r w:rsidRPr="001B27E5">
        <w:rPr>
          <w:sz w:val="24"/>
          <w:szCs w:val="24"/>
        </w:rPr>
        <w:t>несоблюдение порядка внесения гражданами инициативы о проведении конференции граждан (собрания делегатов), указанные в настоящем Порядке.</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 xml:space="preserve">Подготовку и проведение конференции граждан (собрания делегатов), назначенных Собранием депутатов или главой </w:t>
      </w:r>
      <w:r w:rsidR="001B27E5">
        <w:rPr>
          <w:sz w:val="24"/>
          <w:szCs w:val="24"/>
        </w:rPr>
        <w:t>поселения</w:t>
      </w:r>
      <w:r w:rsidRPr="005E6D3B">
        <w:rPr>
          <w:sz w:val="24"/>
          <w:szCs w:val="24"/>
        </w:rPr>
        <w:t xml:space="preserve">, осуществляют(ет) определенный решением Собранием депутатов или постановлением главы </w:t>
      </w:r>
      <w:r w:rsidR="001B27E5">
        <w:rPr>
          <w:sz w:val="24"/>
          <w:szCs w:val="24"/>
        </w:rPr>
        <w:t>поселения</w:t>
      </w:r>
      <w:r w:rsidRPr="005E6D3B">
        <w:rPr>
          <w:sz w:val="24"/>
          <w:szCs w:val="24"/>
        </w:rPr>
        <w:t xml:space="preserve"> </w:t>
      </w:r>
      <w:r w:rsidR="001B27E5">
        <w:rPr>
          <w:sz w:val="24"/>
          <w:szCs w:val="24"/>
        </w:rPr>
        <w:t>Чендемеровская сельская администрация</w:t>
      </w:r>
      <w:r w:rsidR="001B27E5" w:rsidRPr="001B27E5">
        <w:rPr>
          <w:sz w:val="24"/>
          <w:szCs w:val="24"/>
        </w:rPr>
        <w:t xml:space="preserve"> (далее – </w:t>
      </w:r>
      <w:r w:rsidR="001B27E5">
        <w:rPr>
          <w:sz w:val="24"/>
          <w:szCs w:val="24"/>
        </w:rPr>
        <w:t>Администрация</w:t>
      </w:r>
      <w:r w:rsidR="001B27E5" w:rsidRPr="001B27E5">
        <w:rPr>
          <w:sz w:val="24"/>
          <w:szCs w:val="24"/>
        </w:rPr>
        <w:t>)</w:t>
      </w:r>
      <w:r w:rsidRPr="005E6D3B">
        <w:rPr>
          <w:sz w:val="24"/>
          <w:szCs w:val="24"/>
        </w:rPr>
        <w:t>.</w:t>
      </w:r>
    </w:p>
    <w:p w:rsidR="00F03376" w:rsidRPr="005E6D3B" w:rsidRDefault="00F03376" w:rsidP="00340E28">
      <w:pPr>
        <w:pStyle w:val="aa"/>
        <w:numPr>
          <w:ilvl w:val="0"/>
          <w:numId w:val="20"/>
        </w:numPr>
        <w:tabs>
          <w:tab w:val="left" w:pos="851"/>
        </w:tabs>
        <w:ind w:left="0" w:firstLine="709"/>
        <w:jc w:val="both"/>
        <w:rPr>
          <w:sz w:val="24"/>
          <w:szCs w:val="24"/>
        </w:rPr>
      </w:pPr>
      <w:r w:rsidRPr="005E6D3B">
        <w:rPr>
          <w:sz w:val="24"/>
          <w:szCs w:val="24"/>
        </w:rPr>
        <w:t xml:space="preserve">Подготовку и проведение конференции граждан (собрания делегатов), назначенных по инициативе населения, осуществляет инициативная группа совместно с определенным решением Собранием депутатов или постановлением главы </w:t>
      </w:r>
      <w:r w:rsidR="001B27E5">
        <w:rPr>
          <w:sz w:val="24"/>
          <w:szCs w:val="24"/>
        </w:rPr>
        <w:t>поселения</w:t>
      </w:r>
      <w:r w:rsidR="00B02C47">
        <w:rPr>
          <w:sz w:val="24"/>
          <w:szCs w:val="24"/>
        </w:rPr>
        <w:t xml:space="preserve"> Администрация</w:t>
      </w:r>
      <w:r w:rsidRPr="005E6D3B">
        <w:rPr>
          <w:sz w:val="24"/>
          <w:szCs w:val="24"/>
        </w:rPr>
        <w:t>.</w:t>
      </w: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lastRenderedPageBreak/>
        <w:t>Порядок внесения гражданами инициативы</w:t>
      </w:r>
    </w:p>
    <w:p w:rsidR="00F03376" w:rsidRPr="00F03376" w:rsidRDefault="00F03376" w:rsidP="005E6D3B">
      <w:pPr>
        <w:spacing w:after="0" w:line="240" w:lineRule="auto"/>
        <w:jc w:val="center"/>
        <w:rPr>
          <w:rFonts w:ascii="Times New Roman" w:hAnsi="Times New Roman" w:cs="Times New Roman"/>
          <w:b/>
          <w:sz w:val="24"/>
          <w:szCs w:val="24"/>
        </w:rPr>
      </w:pPr>
      <w:r w:rsidRPr="00F03376">
        <w:rPr>
          <w:rFonts w:ascii="Times New Roman" w:hAnsi="Times New Roman" w:cs="Times New Roman"/>
          <w:b/>
          <w:sz w:val="24"/>
          <w:szCs w:val="24"/>
        </w:rPr>
        <w:t>о проведении конференции граждан (собрания делегатов)</w:t>
      </w:r>
    </w:p>
    <w:p w:rsidR="00F03376" w:rsidRPr="00B02C47" w:rsidRDefault="00F03376" w:rsidP="00340E28">
      <w:pPr>
        <w:pStyle w:val="aa"/>
        <w:numPr>
          <w:ilvl w:val="1"/>
          <w:numId w:val="26"/>
        </w:numPr>
        <w:tabs>
          <w:tab w:val="left" w:pos="851"/>
        </w:tabs>
        <w:ind w:left="0" w:firstLine="709"/>
        <w:jc w:val="both"/>
        <w:rPr>
          <w:sz w:val="24"/>
          <w:szCs w:val="24"/>
        </w:rPr>
      </w:pPr>
      <w:r w:rsidRPr="00B02C47">
        <w:rPr>
          <w:sz w:val="24"/>
          <w:szCs w:val="24"/>
        </w:rPr>
        <w:t xml:space="preserve">В случае проведения конференции граждан (собрания делегатов) по инициативе населения инициативная группа представляет в Собрание депутатов </w:t>
      </w:r>
      <w:r w:rsidR="00B02C47">
        <w:rPr>
          <w:sz w:val="24"/>
          <w:szCs w:val="24"/>
        </w:rPr>
        <w:t>предложение в соответствии со</w:t>
      </w:r>
      <w:r w:rsidRPr="00B02C47">
        <w:rPr>
          <w:sz w:val="24"/>
          <w:szCs w:val="24"/>
        </w:rPr>
        <w:t xml:space="preserve"> статьей</w:t>
      </w:r>
      <w:r w:rsidR="00B02C47">
        <w:rPr>
          <w:sz w:val="24"/>
          <w:szCs w:val="24"/>
        </w:rPr>
        <w:t xml:space="preserve"> 12</w:t>
      </w:r>
      <w:r w:rsidRPr="00B02C47">
        <w:rPr>
          <w:sz w:val="24"/>
          <w:szCs w:val="24"/>
        </w:rPr>
        <w:t xml:space="preserve"> Устава муниципального образования.  </w:t>
      </w:r>
    </w:p>
    <w:p w:rsidR="00F03376" w:rsidRPr="00B02C47" w:rsidRDefault="00F03376" w:rsidP="00340E28">
      <w:pPr>
        <w:pStyle w:val="aa"/>
        <w:numPr>
          <w:ilvl w:val="1"/>
          <w:numId w:val="26"/>
        </w:numPr>
        <w:tabs>
          <w:tab w:val="left" w:pos="851"/>
        </w:tabs>
        <w:ind w:left="0" w:firstLine="709"/>
        <w:jc w:val="both"/>
        <w:rPr>
          <w:sz w:val="24"/>
          <w:szCs w:val="24"/>
        </w:rPr>
      </w:pPr>
      <w:r w:rsidRPr="00B02C47">
        <w:rPr>
          <w:sz w:val="24"/>
          <w:szCs w:val="24"/>
        </w:rPr>
        <w:t>В случае внесения гражданами инициативы о проведении конференции в заявлении необходимо дополнительно указать:</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норму представительства делегатов на конференцию (собрание делегатов);</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способ избрания делегатов;</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в случае избрания делегатов на собраниях: дату и место проведения собраний по выборам делегатов на конференцию и территории, на которых будут проводиться собрания по выборам делегатов;</w:t>
      </w:r>
    </w:p>
    <w:p w:rsidR="00F03376" w:rsidRPr="00B02C47" w:rsidRDefault="00F03376" w:rsidP="00B02C47">
      <w:pPr>
        <w:pStyle w:val="aa"/>
        <w:numPr>
          <w:ilvl w:val="0"/>
          <w:numId w:val="24"/>
        </w:numPr>
        <w:tabs>
          <w:tab w:val="left" w:pos="1134"/>
        </w:tabs>
        <w:ind w:left="0" w:firstLine="709"/>
        <w:jc w:val="both"/>
        <w:rPr>
          <w:sz w:val="24"/>
          <w:szCs w:val="24"/>
        </w:rPr>
      </w:pPr>
      <w:r w:rsidRPr="00B02C47">
        <w:rPr>
          <w:sz w:val="24"/>
          <w:szCs w:val="24"/>
        </w:rPr>
        <w:t>в случае избрания делегатов путем сбора подписей под петиционными листами: минимальное количество подписей, которые необходимо собрать в поддержку одного кандидата, срок, в течение которого необходимо собрать подписи.</w:t>
      </w:r>
    </w:p>
    <w:p w:rsidR="00F03376" w:rsidRPr="00F03376" w:rsidRDefault="00F03376" w:rsidP="00B02C47">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Расходы, связанные с проведением собраний по выборам делегатов или сбором подписей под петиционными листами, несет инициативная группа.</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 xml:space="preserve">Порядок проведения конференции граждан (собрания делегатов) </w:t>
      </w:r>
    </w:p>
    <w:p w:rsidR="00F03376" w:rsidRPr="00B02C47" w:rsidRDefault="00F03376" w:rsidP="00340E28">
      <w:pPr>
        <w:pStyle w:val="aa"/>
        <w:numPr>
          <w:ilvl w:val="1"/>
          <w:numId w:val="28"/>
        </w:numPr>
        <w:tabs>
          <w:tab w:val="left" w:pos="993"/>
        </w:tabs>
        <w:ind w:left="0" w:firstLine="709"/>
        <w:jc w:val="both"/>
        <w:rPr>
          <w:sz w:val="24"/>
          <w:szCs w:val="24"/>
        </w:rPr>
      </w:pPr>
      <w:r w:rsidRPr="00B02C47">
        <w:rPr>
          <w:sz w:val="24"/>
          <w:szCs w:val="24"/>
        </w:rPr>
        <w:t>Конференция граждан (собрание делегатов) проводится в соответствии с правилами, установленными настоящим Положением для проведения собраний, с учетом особенностей проведения конференций, предусмотренных настоящим разделом.</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 xml:space="preserve">Норма представительства делегатов на конференцию (собрание делегатов)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w:t>
      </w:r>
      <w:r w:rsidR="00B02C47" w:rsidRPr="00B02C47">
        <w:rPr>
          <w:sz w:val="24"/>
          <w:szCs w:val="24"/>
        </w:rPr>
        <w:t>50</w:t>
      </w:r>
      <w:r w:rsidRPr="00B02C47">
        <w:rPr>
          <w:sz w:val="24"/>
          <w:szCs w:val="24"/>
        </w:rPr>
        <w:t xml:space="preserve"> граждан, проживающих на соответствующей территории.</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Выборы делегатов на конференцию (собрание делегатов) осуществляются либо на собраниях граждан, либо путем сбора подписей в поддержку того или иного кандидата под петиционным листом.</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Выборы делегатов на собраниях граждан считаются состоявшимися, если в голосовании приняли участие более половины граждан, проживающих на соответствующей территории, на которой проводится собрание, и большинство из них поддержало выдвинутую(ые) кандидатуру(ы).</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По решению инициатора проведения конференции граждан (собрания делегатов) выдвижение и выборы делегатов могут проходить в форме сбора подписей жителей под петиционным листом, составленным по прилагаемой к настоящему Положению форме.</w:t>
      </w:r>
    </w:p>
    <w:p w:rsidR="00F03376" w:rsidRPr="00B02C47" w:rsidRDefault="00F03376" w:rsidP="00340E28">
      <w:pPr>
        <w:pStyle w:val="aa"/>
        <w:numPr>
          <w:ilvl w:val="1"/>
          <w:numId w:val="28"/>
        </w:numPr>
        <w:tabs>
          <w:tab w:val="left" w:pos="851"/>
        </w:tabs>
        <w:ind w:left="0" w:firstLine="709"/>
        <w:jc w:val="both"/>
        <w:rPr>
          <w:sz w:val="24"/>
          <w:szCs w:val="24"/>
        </w:rPr>
      </w:pPr>
      <w:r w:rsidRPr="00B02C47">
        <w:rPr>
          <w:sz w:val="24"/>
          <w:szCs w:val="24"/>
        </w:rPr>
        <w:t>По инициативе жителей, от которых выдвигается делегат на конференцию в соответствии с установленной настоящим Положением нормой представительства, в петиционный лист вносится предлагаемая кандидатура. Жители, поддерживающие эту кандидатуру, расписываются в петиционном листе. Если возникает альтернативная кандидатура, то заполняется другой петиционный лист.</w:t>
      </w:r>
    </w:p>
    <w:p w:rsidR="00F03376" w:rsidRPr="00F03376" w:rsidRDefault="00F03376" w:rsidP="00340E28">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В петиционном листе (приложение к настоящему решению) может расписаться только гражданин Российской Федерации, проживающий на соответствующей территории и обладающий избирательным правом. Каждый житель имеет право поставить подпись только в поддержку одного кандидата.</w:t>
      </w:r>
    </w:p>
    <w:p w:rsidR="00F03376" w:rsidRPr="00F03376" w:rsidRDefault="00F03376" w:rsidP="00340E28">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Петиционный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 152-ФЗ «О персональных данных».</w:t>
      </w:r>
    </w:p>
    <w:p w:rsidR="00F03376" w:rsidRPr="00340E28" w:rsidRDefault="00F03376" w:rsidP="00340E28">
      <w:pPr>
        <w:pStyle w:val="aa"/>
        <w:numPr>
          <w:ilvl w:val="1"/>
          <w:numId w:val="14"/>
        </w:numPr>
        <w:tabs>
          <w:tab w:val="left" w:pos="851"/>
        </w:tabs>
        <w:ind w:left="0" w:firstLine="709"/>
        <w:jc w:val="both"/>
        <w:rPr>
          <w:sz w:val="24"/>
          <w:szCs w:val="24"/>
        </w:rPr>
      </w:pPr>
      <w:r w:rsidRPr="00DF01FC">
        <w:rPr>
          <w:sz w:val="24"/>
          <w:szCs w:val="24"/>
        </w:rPr>
        <w:t xml:space="preserve">Срок для сбора подписей не должен превышать </w:t>
      </w:r>
      <w:r w:rsidR="00DF01FC">
        <w:rPr>
          <w:sz w:val="24"/>
          <w:szCs w:val="24"/>
        </w:rPr>
        <w:t>15</w:t>
      </w:r>
      <w:r w:rsidRPr="00DF01FC">
        <w:rPr>
          <w:sz w:val="24"/>
          <w:szCs w:val="24"/>
        </w:rPr>
        <w:t xml:space="preserve"> дней</w:t>
      </w:r>
      <w:r w:rsidRPr="00340E28">
        <w:rPr>
          <w:sz w:val="24"/>
          <w:szCs w:val="24"/>
        </w:rPr>
        <w:t xml:space="preserve">. </w:t>
      </w:r>
    </w:p>
    <w:p w:rsidR="00F03376" w:rsidRPr="00340E28" w:rsidRDefault="00F03376" w:rsidP="00340E28">
      <w:pPr>
        <w:pStyle w:val="aa"/>
        <w:numPr>
          <w:ilvl w:val="1"/>
          <w:numId w:val="14"/>
        </w:numPr>
        <w:tabs>
          <w:tab w:val="left" w:pos="851"/>
        </w:tabs>
        <w:ind w:left="0" w:firstLine="709"/>
        <w:jc w:val="both"/>
        <w:rPr>
          <w:sz w:val="24"/>
          <w:szCs w:val="24"/>
        </w:rPr>
      </w:pPr>
      <w:r w:rsidRPr="00340E28">
        <w:rPr>
          <w:sz w:val="24"/>
          <w:szCs w:val="24"/>
        </w:rPr>
        <w:t xml:space="preserve">Кандидат в делегаты должен собрать подписи жителей соответствующей территории в размере более </w:t>
      </w:r>
      <w:r w:rsidR="00BE6CB2">
        <w:rPr>
          <w:sz w:val="24"/>
          <w:szCs w:val="24"/>
        </w:rPr>
        <w:t>50</w:t>
      </w:r>
      <w:r w:rsidRPr="00340E28">
        <w:rPr>
          <w:sz w:val="24"/>
          <w:szCs w:val="24"/>
        </w:rPr>
        <w:t xml:space="preserve"> % от нормы представительства. Если выдвинуто несколько </w:t>
      </w:r>
      <w:r w:rsidRPr="00340E28">
        <w:rPr>
          <w:sz w:val="24"/>
          <w:szCs w:val="24"/>
        </w:rPr>
        <w:lastRenderedPageBreak/>
        <w:t>кандидатов в делегаты от одной территории, то избранным считается кандидат, собравший наибольшее число подписей.</w:t>
      </w:r>
    </w:p>
    <w:p w:rsidR="00F03376" w:rsidRPr="00340E28" w:rsidRDefault="00F03376" w:rsidP="00340E28">
      <w:pPr>
        <w:pStyle w:val="aa"/>
        <w:numPr>
          <w:ilvl w:val="1"/>
          <w:numId w:val="14"/>
        </w:numPr>
        <w:tabs>
          <w:tab w:val="left" w:pos="851"/>
        </w:tabs>
        <w:ind w:left="0" w:firstLine="709"/>
        <w:jc w:val="both"/>
        <w:rPr>
          <w:sz w:val="24"/>
          <w:szCs w:val="24"/>
        </w:rPr>
      </w:pPr>
      <w:r w:rsidRPr="00340E28">
        <w:rPr>
          <w:sz w:val="24"/>
          <w:szCs w:val="24"/>
        </w:rPr>
        <w:t>Избранные делегаты должны быть письменно (или через средства массовой информации) уведомлены о результатах выборов, времени и месте проведения конференции.</w:t>
      </w:r>
    </w:p>
    <w:p w:rsidR="00F03376" w:rsidRPr="00340E28" w:rsidRDefault="00F03376" w:rsidP="00340E28">
      <w:pPr>
        <w:pStyle w:val="aa"/>
        <w:numPr>
          <w:ilvl w:val="1"/>
          <w:numId w:val="14"/>
        </w:numPr>
        <w:tabs>
          <w:tab w:val="left" w:pos="1134"/>
        </w:tabs>
        <w:ind w:left="0" w:firstLine="709"/>
        <w:jc w:val="both"/>
        <w:rPr>
          <w:sz w:val="24"/>
          <w:szCs w:val="24"/>
        </w:rPr>
      </w:pPr>
      <w:r w:rsidRPr="00340E28">
        <w:rPr>
          <w:sz w:val="24"/>
          <w:szCs w:val="24"/>
        </w:rPr>
        <w:t>Конференция граждан (собрание делегатов) является правомочной, если в ней приняло участие не менее 2/3 избранных делегатов. Решения конференции принимаются открытым голосованием простым большинством голосов от присутствующих делегатов.</w:t>
      </w:r>
    </w:p>
    <w:p w:rsidR="00F03376" w:rsidRPr="00BE6CB2" w:rsidRDefault="00F03376" w:rsidP="00340E28">
      <w:pPr>
        <w:pStyle w:val="aa"/>
        <w:numPr>
          <w:ilvl w:val="1"/>
          <w:numId w:val="14"/>
        </w:numPr>
        <w:tabs>
          <w:tab w:val="left" w:pos="1134"/>
        </w:tabs>
        <w:ind w:left="0" w:firstLine="709"/>
        <w:jc w:val="both"/>
        <w:rPr>
          <w:sz w:val="24"/>
          <w:szCs w:val="24"/>
        </w:rPr>
      </w:pPr>
      <w:r w:rsidRPr="00BE6CB2">
        <w:rPr>
          <w:sz w:val="24"/>
          <w:szCs w:val="24"/>
        </w:rPr>
        <w:t>Конференция граждан (собрание делегатов) граждан открывается</w:t>
      </w:r>
      <w:r w:rsidR="00BE6CB2" w:rsidRPr="00BE6CB2">
        <w:rPr>
          <w:sz w:val="24"/>
          <w:szCs w:val="24"/>
        </w:rPr>
        <w:t xml:space="preserve"> должностным лицом Администрации</w:t>
      </w:r>
      <w:r w:rsidRPr="00BE6CB2">
        <w:rPr>
          <w:sz w:val="24"/>
          <w:szCs w:val="24"/>
        </w:rPr>
        <w:t>, ответственным за его подготовку, либо одним из членов инициативной группы в случае проведения конференции граждан (собрания делегатов) по инициативе населения.</w:t>
      </w:r>
    </w:p>
    <w:p w:rsidR="00F03376" w:rsidRPr="00BE6CB2" w:rsidRDefault="00F03376" w:rsidP="00340E28">
      <w:pPr>
        <w:pStyle w:val="af3"/>
        <w:numPr>
          <w:ilvl w:val="1"/>
          <w:numId w:val="14"/>
        </w:numPr>
        <w:spacing w:before="0" w:beforeAutospacing="0" w:after="0" w:afterAutospacing="0"/>
        <w:ind w:left="0" w:firstLine="709"/>
        <w:jc w:val="both"/>
        <w:rPr>
          <w:color w:val="000000"/>
        </w:rPr>
      </w:pPr>
      <w:r w:rsidRPr="00BE6CB2">
        <w:rPr>
          <w:color w:val="000000"/>
        </w:rPr>
        <w:t xml:space="preserve">Перед началом </w:t>
      </w:r>
      <w:r w:rsidRPr="00BE6CB2">
        <w:t>конференции граждан (собрания делегатов)</w:t>
      </w:r>
      <w:r w:rsidR="00BE6CB2" w:rsidRPr="00BE6CB2">
        <w:t xml:space="preserve"> должностным лицом Администрации</w:t>
      </w:r>
      <w:r w:rsidRPr="00BE6CB2">
        <w:t>, ответственным за подготовку собрания граждан, либо одним из членов инициативной группы в случае проведения конференции граждан (собрания делегатов) по инициативе населения,</w:t>
      </w:r>
      <w:r w:rsidRPr="00BE6CB2">
        <w:rPr>
          <w:color w:val="000000"/>
        </w:rPr>
        <w:t xml:space="preserve"> производится регистрация участников собрания.</w:t>
      </w:r>
    </w:p>
    <w:p w:rsidR="0030245E" w:rsidRPr="00F03376" w:rsidRDefault="0030245E" w:rsidP="0030245E">
      <w:pPr>
        <w:pStyle w:val="af3"/>
        <w:spacing w:before="0" w:beforeAutospacing="0" w:after="0" w:afterAutospacing="0"/>
        <w:ind w:firstLine="709"/>
        <w:jc w:val="both"/>
        <w:rPr>
          <w:color w:val="000000"/>
        </w:rPr>
      </w:pPr>
      <w:r w:rsidRPr="00BE6CB2">
        <w:rPr>
          <w:color w:val="000000"/>
        </w:rPr>
        <w:t>После оглашения итогов регистрации</w:t>
      </w:r>
      <w:r w:rsidRPr="00F03376">
        <w:rPr>
          <w:color w:val="000000"/>
        </w:rPr>
        <w:t xml:space="preserve"> </w:t>
      </w:r>
      <w:r w:rsidR="00BE6CB2">
        <w:t>должностное лицо Администрации</w:t>
      </w:r>
      <w:r w:rsidRPr="00F03376">
        <w:t>, ответственн</w:t>
      </w:r>
      <w:r w:rsidR="00BE6CB2">
        <w:t>ое</w:t>
      </w:r>
      <w:r w:rsidRPr="00F03376">
        <w:t xml:space="preserve"> за подготовку конференции граждан (собрания делегатов), либо один из членов инициативной группы </w:t>
      </w:r>
      <w:r w:rsidRPr="00F03376">
        <w:rPr>
          <w:color w:val="000000"/>
        </w:rPr>
        <w:t xml:space="preserve">ставит на обсуждение вопрос об избрании из числа участников с правом решающего голоса председателя конференции граждан (собрания делегатов) и проводит по нему открытое голосование. </w:t>
      </w:r>
    </w:p>
    <w:p w:rsidR="0030245E" w:rsidRPr="00F03376" w:rsidRDefault="0030245E" w:rsidP="0030245E">
      <w:pPr>
        <w:pStyle w:val="af3"/>
        <w:spacing w:before="0" w:beforeAutospacing="0" w:after="0" w:afterAutospacing="0"/>
        <w:ind w:firstLine="709"/>
        <w:jc w:val="both"/>
        <w:rPr>
          <w:color w:val="000000"/>
        </w:rPr>
      </w:pPr>
      <w:r w:rsidRPr="00F03376">
        <w:rPr>
          <w:color w:val="000000"/>
        </w:rPr>
        <w:t xml:space="preserve">Председатель </w:t>
      </w:r>
      <w:r w:rsidRPr="00F03376">
        <w:t xml:space="preserve">конференции граждан (собрания делегатов) </w:t>
      </w:r>
      <w:r w:rsidRPr="00F03376">
        <w:rPr>
          <w:color w:val="000000"/>
        </w:rPr>
        <w:t>приступает к исполнению своих обязанностей после оглашения результатов голосования и ставит на обсуждение вопрос об избрании секретаря (секретариата) конференции граждан (собрания делегатов) и проводит по нему голосование. Секретарь (секретариат) собрания граждан приступает к исполнению своих обязанностей после избрания.</w:t>
      </w:r>
    </w:p>
    <w:p w:rsidR="0030245E" w:rsidRDefault="00F03376" w:rsidP="0030245E">
      <w:pPr>
        <w:pStyle w:val="af3"/>
        <w:numPr>
          <w:ilvl w:val="1"/>
          <w:numId w:val="14"/>
        </w:numPr>
        <w:spacing w:before="0" w:beforeAutospacing="0" w:after="0" w:afterAutospacing="0"/>
        <w:ind w:left="0" w:firstLine="709"/>
        <w:jc w:val="both"/>
        <w:rPr>
          <w:color w:val="000000"/>
        </w:rPr>
      </w:pPr>
      <w:r w:rsidRPr="0030245E">
        <w:rPr>
          <w:color w:val="000000"/>
        </w:rPr>
        <w:t>После избрания секретаря (секретариата) конференция граждан (собрание делегатов) утверждает повестку дня.</w:t>
      </w:r>
    </w:p>
    <w:p w:rsidR="0030245E" w:rsidRDefault="00F03376" w:rsidP="0030245E">
      <w:pPr>
        <w:pStyle w:val="af3"/>
        <w:numPr>
          <w:ilvl w:val="1"/>
          <w:numId w:val="14"/>
        </w:numPr>
        <w:spacing w:before="0" w:beforeAutospacing="0" w:after="0" w:afterAutospacing="0"/>
        <w:ind w:left="0" w:firstLine="709"/>
        <w:jc w:val="both"/>
        <w:rPr>
          <w:color w:val="000000"/>
        </w:rPr>
      </w:pPr>
      <w:r w:rsidRPr="0030245E">
        <w:t>Избрание председателя, секретаря конференции граждан (собрания делегатов), утверждение повестки дня, принятие решений производится открытым голосованием простым большинством голосов участников конференции граждан (собрания делегатов). Для подсчета голосов из числа участников может быть избрана счетная комиссия.</w:t>
      </w:r>
    </w:p>
    <w:p w:rsidR="0030245E" w:rsidRDefault="00F03376" w:rsidP="0030245E">
      <w:pPr>
        <w:pStyle w:val="af3"/>
        <w:numPr>
          <w:ilvl w:val="1"/>
          <w:numId w:val="14"/>
        </w:numPr>
        <w:spacing w:before="0" w:beforeAutospacing="0" w:after="0" w:afterAutospacing="0"/>
        <w:ind w:left="0" w:firstLine="709"/>
        <w:jc w:val="both"/>
        <w:rPr>
          <w:color w:val="000000"/>
        </w:rPr>
      </w:pPr>
      <w:r w:rsidRPr="0030245E">
        <w:rPr>
          <w:color w:val="000000"/>
        </w:rPr>
        <w:t xml:space="preserve">Решения об избрании председателя, секретаря </w:t>
      </w:r>
      <w:r w:rsidRPr="00F03376">
        <w:t xml:space="preserve">конференции граждан (собрания делегатов) </w:t>
      </w:r>
      <w:r w:rsidRPr="0030245E">
        <w:rPr>
          <w:color w:val="000000"/>
        </w:rPr>
        <w:t xml:space="preserve">об утверждении повестки дня </w:t>
      </w:r>
      <w:r w:rsidRPr="00F03376">
        <w:t xml:space="preserve">конференции граждан (собрания делегатов) </w:t>
      </w:r>
      <w:r w:rsidRPr="0030245E">
        <w:rPr>
          <w:color w:val="000000"/>
        </w:rPr>
        <w:t>считаются принятыми, если за них проголосовало не менее половины присутствующих участников с правом решающего голоса.</w:t>
      </w:r>
    </w:p>
    <w:p w:rsidR="00F03376" w:rsidRPr="0030245E" w:rsidRDefault="00F03376" w:rsidP="0030245E">
      <w:pPr>
        <w:pStyle w:val="af3"/>
        <w:numPr>
          <w:ilvl w:val="1"/>
          <w:numId w:val="14"/>
        </w:numPr>
        <w:spacing w:before="0" w:beforeAutospacing="0" w:after="0" w:afterAutospacing="0"/>
        <w:ind w:left="0" w:firstLine="709"/>
        <w:jc w:val="both"/>
        <w:rPr>
          <w:color w:val="000000"/>
        </w:rPr>
      </w:pPr>
      <w:r w:rsidRPr="0030245E">
        <w:t>Секретарем конференции граждан (собрания делегатов) ведется протокол, в котором указываются:</w:t>
      </w:r>
    </w:p>
    <w:p w:rsidR="00F03376" w:rsidRPr="00BE6CB2" w:rsidRDefault="00F03376" w:rsidP="00BE6CB2">
      <w:pPr>
        <w:pStyle w:val="aa"/>
        <w:numPr>
          <w:ilvl w:val="0"/>
          <w:numId w:val="33"/>
        </w:numPr>
        <w:tabs>
          <w:tab w:val="left" w:pos="993"/>
        </w:tabs>
        <w:ind w:left="0" w:firstLine="709"/>
        <w:rPr>
          <w:sz w:val="24"/>
          <w:szCs w:val="24"/>
        </w:rPr>
      </w:pPr>
      <w:r w:rsidRPr="00BE6CB2">
        <w:rPr>
          <w:sz w:val="24"/>
          <w:szCs w:val="24"/>
        </w:rPr>
        <w:t>дата и место проведения конференции граждан (собрания делегатов);</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общее число граждан, проживающих на соответствующей территории и имеющих право участвовать в конференции граждан (собрания делегатов), количество избранных на конференцию представителей (делегатов), количество граждан или представителей (делегатов), присутствующих на конференции граждан (собрания делегатов), представители органов местного самоуправления;</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количество присутствующих;</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фамилия, имя, отчество председателя и секретаря конференции граждан (собрания делегатов), приглашенных лиц;</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повестка дня;</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t>содержание выступлений;</w:t>
      </w:r>
    </w:p>
    <w:p w:rsidR="00F03376" w:rsidRPr="00BE6CB2" w:rsidRDefault="00F03376" w:rsidP="00BE6CB2">
      <w:pPr>
        <w:pStyle w:val="aa"/>
        <w:numPr>
          <w:ilvl w:val="0"/>
          <w:numId w:val="33"/>
        </w:numPr>
        <w:tabs>
          <w:tab w:val="left" w:pos="993"/>
        </w:tabs>
        <w:ind w:left="0" w:firstLine="709"/>
        <w:jc w:val="both"/>
        <w:rPr>
          <w:sz w:val="24"/>
          <w:szCs w:val="24"/>
        </w:rPr>
      </w:pPr>
      <w:r w:rsidRPr="00BE6CB2">
        <w:rPr>
          <w:sz w:val="24"/>
          <w:szCs w:val="24"/>
        </w:rPr>
        <w:lastRenderedPageBreak/>
        <w:t xml:space="preserve">итоги голосования и принятые решения (результаты обсуждения вопросов местного значения, обращения к органам и должностным лицам местного самоуправления </w:t>
      </w:r>
      <w:r w:rsidR="00BE6CB2">
        <w:rPr>
          <w:sz w:val="24"/>
          <w:szCs w:val="24"/>
        </w:rPr>
        <w:t>поселения</w:t>
      </w:r>
      <w:r w:rsidRPr="00BE6CB2">
        <w:rPr>
          <w:sz w:val="24"/>
          <w:szCs w:val="24"/>
        </w:rPr>
        <w:t>).</w:t>
      </w:r>
    </w:p>
    <w:p w:rsidR="00F03376" w:rsidRPr="00F03376" w:rsidRDefault="00F03376" w:rsidP="00BE6CB2">
      <w:pPr>
        <w:spacing w:after="0" w:line="240" w:lineRule="auto"/>
        <w:ind w:firstLine="709"/>
        <w:jc w:val="both"/>
        <w:rPr>
          <w:rFonts w:ascii="Times New Roman" w:hAnsi="Times New Roman" w:cs="Times New Roman"/>
          <w:sz w:val="24"/>
          <w:szCs w:val="24"/>
        </w:rPr>
      </w:pPr>
      <w:r w:rsidRPr="00F03376">
        <w:rPr>
          <w:rFonts w:ascii="Times New Roman" w:hAnsi="Times New Roman" w:cs="Times New Roman"/>
          <w:sz w:val="24"/>
          <w:szCs w:val="24"/>
        </w:rPr>
        <w:t>Протокол зачитывается председателем участникам конференции граждан (собрания делегатов), утверждается решением собрания, подписывается председателем и секретарем конференции граждан (собрания делегатов) и передается в орган местного самоуправления муниципального образования, назначивший его проведение.</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Итоги конференции граждан (собрания делегатов)</w:t>
      </w:r>
    </w:p>
    <w:p w:rsidR="00F03376" w:rsidRPr="00BE6CB2" w:rsidRDefault="00F03376" w:rsidP="00BE6CB2">
      <w:pPr>
        <w:pStyle w:val="aa"/>
        <w:numPr>
          <w:ilvl w:val="1"/>
          <w:numId w:val="35"/>
        </w:numPr>
        <w:ind w:left="0" w:firstLine="709"/>
        <w:jc w:val="both"/>
        <w:rPr>
          <w:sz w:val="24"/>
          <w:szCs w:val="24"/>
        </w:rPr>
      </w:pPr>
      <w:r w:rsidRPr="00BE6CB2">
        <w:rPr>
          <w:sz w:val="24"/>
          <w:szCs w:val="24"/>
        </w:rPr>
        <w:t xml:space="preserve">Конференция граждан (собрание делегатов) может принимать обращения к органам и должностным лицам местного самоуправления </w:t>
      </w:r>
      <w:r w:rsidR="00BE6CB2">
        <w:rPr>
          <w:sz w:val="24"/>
          <w:szCs w:val="24"/>
        </w:rPr>
        <w:t>поселения</w:t>
      </w:r>
      <w:r w:rsidRPr="00BE6CB2">
        <w:rPr>
          <w:sz w:val="24"/>
          <w:szCs w:val="24"/>
        </w:rPr>
        <w:t xml:space="preserve">, а также избирать лиц, уполномоченных представлять конференцию граждан (собрание делегатов) во взаимоотношениях с органами и должностными лицами местного самоуправления </w:t>
      </w:r>
      <w:r w:rsidR="00BE6CB2">
        <w:rPr>
          <w:sz w:val="24"/>
          <w:szCs w:val="24"/>
        </w:rPr>
        <w:t>поселения</w:t>
      </w:r>
      <w:r w:rsidRPr="00BE6CB2">
        <w:rPr>
          <w:sz w:val="24"/>
          <w:szCs w:val="24"/>
        </w:rPr>
        <w:t>.</w:t>
      </w:r>
    </w:p>
    <w:p w:rsidR="00F03376" w:rsidRPr="00BE6CB2" w:rsidRDefault="00F03376" w:rsidP="00BE6CB2">
      <w:pPr>
        <w:pStyle w:val="aa"/>
        <w:numPr>
          <w:ilvl w:val="1"/>
          <w:numId w:val="35"/>
        </w:numPr>
        <w:ind w:left="0" w:firstLine="709"/>
        <w:jc w:val="both"/>
        <w:rPr>
          <w:sz w:val="24"/>
          <w:szCs w:val="24"/>
        </w:rPr>
      </w:pPr>
      <w:r w:rsidRPr="00BE6CB2">
        <w:rPr>
          <w:sz w:val="24"/>
          <w:szCs w:val="24"/>
        </w:rPr>
        <w:t xml:space="preserve">Обращение принимается открытым голосованием большинством голосов от числа присутствующих и не позднее чем в </w:t>
      </w:r>
      <w:r w:rsidR="00BE6CB2">
        <w:rPr>
          <w:sz w:val="24"/>
          <w:szCs w:val="24"/>
        </w:rPr>
        <w:t>3</w:t>
      </w:r>
      <w:r w:rsidRPr="00BE6CB2">
        <w:rPr>
          <w:sz w:val="24"/>
          <w:szCs w:val="24"/>
        </w:rPr>
        <w:t xml:space="preserve">-дневный срок доводится до органов и должностных лиц органов местного самоуправления </w:t>
      </w:r>
      <w:r w:rsidR="00323D52">
        <w:rPr>
          <w:sz w:val="24"/>
          <w:szCs w:val="24"/>
        </w:rPr>
        <w:t>поселения</w:t>
      </w:r>
      <w:r w:rsidRPr="00BE6CB2">
        <w:rPr>
          <w:sz w:val="24"/>
          <w:szCs w:val="24"/>
        </w:rPr>
        <w:t>.</w:t>
      </w:r>
    </w:p>
    <w:p w:rsidR="00F03376" w:rsidRPr="00BE6CB2" w:rsidRDefault="00F03376" w:rsidP="00BE6CB2">
      <w:pPr>
        <w:pStyle w:val="aa"/>
        <w:numPr>
          <w:ilvl w:val="1"/>
          <w:numId w:val="35"/>
        </w:numPr>
        <w:ind w:left="0" w:firstLine="709"/>
        <w:jc w:val="both"/>
        <w:rPr>
          <w:sz w:val="24"/>
          <w:szCs w:val="24"/>
        </w:rPr>
      </w:pPr>
      <w:r w:rsidRPr="00BE6CB2">
        <w:rPr>
          <w:sz w:val="24"/>
          <w:szCs w:val="24"/>
        </w:rPr>
        <w:t xml:space="preserve">Итоги конференции граждан (собрания делегатов) не позднее чем в </w:t>
      </w:r>
      <w:r w:rsidR="00323D52">
        <w:rPr>
          <w:sz w:val="24"/>
          <w:szCs w:val="24"/>
        </w:rPr>
        <w:t>10</w:t>
      </w:r>
      <w:r w:rsidRPr="00BE6CB2">
        <w:rPr>
          <w:sz w:val="24"/>
          <w:szCs w:val="24"/>
        </w:rPr>
        <w:t xml:space="preserve">-дневный срок со дня проведения конференции граждан (собрания делегатов) подлежат официальному </w:t>
      </w:r>
      <w:r w:rsidR="00EB4183">
        <w:rPr>
          <w:sz w:val="24"/>
          <w:szCs w:val="24"/>
        </w:rPr>
        <w:t>обнародо</w:t>
      </w:r>
      <w:r w:rsidRPr="00BE6CB2">
        <w:rPr>
          <w:sz w:val="24"/>
          <w:szCs w:val="24"/>
        </w:rPr>
        <w:t>ванию.</w:t>
      </w:r>
    </w:p>
    <w:p w:rsidR="00F03376" w:rsidRPr="00F03376" w:rsidRDefault="00F03376" w:rsidP="00F03376">
      <w:pPr>
        <w:spacing w:after="0" w:line="240" w:lineRule="auto"/>
        <w:ind w:firstLine="709"/>
        <w:rPr>
          <w:rFonts w:ascii="Times New Roman" w:hAnsi="Times New Roman" w:cs="Times New Roman"/>
          <w:sz w:val="24"/>
          <w:szCs w:val="24"/>
        </w:rPr>
      </w:pPr>
    </w:p>
    <w:p w:rsid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Р</w:t>
      </w:r>
      <w:r w:rsidR="005E6D3B">
        <w:rPr>
          <w:b/>
          <w:sz w:val="24"/>
          <w:szCs w:val="24"/>
        </w:rPr>
        <w:t>ассмотрение решения (обращения)</w:t>
      </w:r>
    </w:p>
    <w:p w:rsidR="00F03376" w:rsidRPr="005E6D3B" w:rsidRDefault="00F03376" w:rsidP="005E6D3B">
      <w:pPr>
        <w:pStyle w:val="aa"/>
        <w:ind w:left="0"/>
        <w:jc w:val="center"/>
        <w:rPr>
          <w:b/>
          <w:sz w:val="24"/>
          <w:szCs w:val="24"/>
        </w:rPr>
      </w:pPr>
      <w:r w:rsidRPr="005E6D3B">
        <w:rPr>
          <w:b/>
          <w:sz w:val="24"/>
          <w:szCs w:val="24"/>
        </w:rPr>
        <w:t>конференции граждан (собрании делегатов)</w:t>
      </w:r>
    </w:p>
    <w:p w:rsidR="00F03376" w:rsidRPr="00323D52" w:rsidRDefault="00F03376" w:rsidP="00323D52">
      <w:pPr>
        <w:pStyle w:val="aa"/>
        <w:numPr>
          <w:ilvl w:val="1"/>
          <w:numId w:val="37"/>
        </w:numPr>
        <w:ind w:left="0" w:firstLine="709"/>
        <w:jc w:val="both"/>
        <w:rPr>
          <w:sz w:val="24"/>
          <w:szCs w:val="24"/>
        </w:rPr>
      </w:pPr>
      <w:r w:rsidRPr="00323D52">
        <w:rPr>
          <w:sz w:val="24"/>
          <w:szCs w:val="24"/>
        </w:rPr>
        <w:t xml:space="preserve">Обращение, принятое конференцией граждан (собранием делегатов), подлежит обязательному рассмотрению органом или должностным лицом местного самоуправления </w:t>
      </w:r>
      <w:r w:rsidR="00323D52" w:rsidRPr="00323D52">
        <w:rPr>
          <w:sz w:val="24"/>
          <w:szCs w:val="24"/>
        </w:rPr>
        <w:t>поселения</w:t>
      </w:r>
      <w:r w:rsidRPr="00323D52">
        <w:rPr>
          <w:sz w:val="24"/>
          <w:szCs w:val="24"/>
        </w:rPr>
        <w:t xml:space="preserve">, к компетенции которого относится принятие решения по вопросам, содержащимся в обращении, в 30-дневный срок со дня регистрации этого обращения органом или должностным лицом органа местного самоуправления </w:t>
      </w:r>
      <w:r w:rsidR="00323D52" w:rsidRPr="00323D52">
        <w:rPr>
          <w:sz w:val="24"/>
          <w:szCs w:val="24"/>
        </w:rPr>
        <w:t>поселения</w:t>
      </w:r>
      <w:r w:rsidRPr="00323D52">
        <w:rPr>
          <w:sz w:val="24"/>
          <w:szCs w:val="24"/>
        </w:rPr>
        <w:t>.</w:t>
      </w:r>
    </w:p>
    <w:p w:rsidR="00F03376" w:rsidRPr="00323D52" w:rsidRDefault="00F03376" w:rsidP="00323D52">
      <w:pPr>
        <w:pStyle w:val="aa"/>
        <w:numPr>
          <w:ilvl w:val="1"/>
          <w:numId w:val="37"/>
        </w:numPr>
        <w:ind w:left="0" w:firstLine="709"/>
        <w:jc w:val="both"/>
        <w:rPr>
          <w:sz w:val="24"/>
          <w:szCs w:val="24"/>
        </w:rPr>
      </w:pPr>
      <w:r w:rsidRPr="00323D52">
        <w:rPr>
          <w:sz w:val="24"/>
          <w:szCs w:val="24"/>
        </w:rPr>
        <w:t xml:space="preserve">Результаты рассмотрения обращений граждан, принятых на конференции граждан (собрании делегатов), в </w:t>
      </w:r>
      <w:r w:rsidR="00323D52" w:rsidRPr="00323D52">
        <w:rPr>
          <w:sz w:val="24"/>
          <w:szCs w:val="24"/>
        </w:rPr>
        <w:t>10</w:t>
      </w:r>
      <w:r w:rsidRPr="00323D52">
        <w:rPr>
          <w:sz w:val="24"/>
          <w:szCs w:val="24"/>
        </w:rPr>
        <w:t>-дневный срок подлежат официальному обнародованию, а также в письменной форме доводятся до сведения представителей инициативной группы граждан (до уполномоченных лиц конференции граждан (собрания делегатов)).</w:t>
      </w:r>
    </w:p>
    <w:p w:rsidR="00F03376" w:rsidRPr="00F03376" w:rsidRDefault="00F03376" w:rsidP="00F03376">
      <w:pPr>
        <w:spacing w:after="0" w:line="240" w:lineRule="auto"/>
        <w:ind w:firstLine="709"/>
        <w:rPr>
          <w:rFonts w:ascii="Times New Roman" w:hAnsi="Times New Roman" w:cs="Times New Roman"/>
          <w:sz w:val="24"/>
          <w:szCs w:val="24"/>
        </w:rPr>
      </w:pPr>
    </w:p>
    <w:p w:rsidR="00F03376" w:rsidRPr="005E6D3B" w:rsidRDefault="00F03376" w:rsidP="005E6D3B">
      <w:pPr>
        <w:pStyle w:val="aa"/>
        <w:numPr>
          <w:ilvl w:val="0"/>
          <w:numId w:val="16"/>
        </w:numPr>
        <w:tabs>
          <w:tab w:val="left" w:pos="284"/>
        </w:tabs>
        <w:ind w:left="0" w:firstLine="0"/>
        <w:jc w:val="center"/>
        <w:rPr>
          <w:b/>
          <w:sz w:val="24"/>
          <w:szCs w:val="24"/>
        </w:rPr>
      </w:pPr>
      <w:r w:rsidRPr="005E6D3B">
        <w:rPr>
          <w:b/>
          <w:sz w:val="24"/>
          <w:szCs w:val="24"/>
        </w:rPr>
        <w:t>Финансирование конференции граждан (собрания делегатов)</w:t>
      </w:r>
    </w:p>
    <w:p w:rsidR="00F03376" w:rsidRPr="00CC5780" w:rsidRDefault="00F03376" w:rsidP="00CC5780">
      <w:pPr>
        <w:pStyle w:val="aa"/>
        <w:numPr>
          <w:ilvl w:val="0"/>
          <w:numId w:val="39"/>
        </w:numPr>
        <w:ind w:left="0" w:firstLine="709"/>
        <w:jc w:val="both"/>
        <w:rPr>
          <w:sz w:val="24"/>
          <w:szCs w:val="24"/>
        </w:rPr>
      </w:pPr>
      <w:r w:rsidRPr="00CC5780">
        <w:rPr>
          <w:sz w:val="24"/>
          <w:szCs w:val="24"/>
        </w:rPr>
        <w:t>Расходы, связанные со сбором подписей в поддержку инициативы населения о назначении конференции граждан (собрания делегатов), производятся за счет средств инициативной группы граждан.</w:t>
      </w:r>
    </w:p>
    <w:p w:rsidR="00F03376" w:rsidRPr="00CC5780" w:rsidRDefault="00F03376" w:rsidP="00CC5780">
      <w:pPr>
        <w:pStyle w:val="aa"/>
        <w:numPr>
          <w:ilvl w:val="0"/>
          <w:numId w:val="39"/>
        </w:numPr>
        <w:ind w:left="0" w:firstLine="709"/>
        <w:jc w:val="both"/>
        <w:rPr>
          <w:sz w:val="24"/>
          <w:szCs w:val="24"/>
        </w:rPr>
      </w:pPr>
      <w:r w:rsidRPr="00CC5780">
        <w:rPr>
          <w:sz w:val="24"/>
          <w:szCs w:val="24"/>
        </w:rPr>
        <w:t xml:space="preserve">Финансирование подготовки и проведения конференции граждан (собрании делегатов) производится за счет средств бюджета муниципального образования и определяется в правовом акте Собрания депутатов или главы </w:t>
      </w:r>
      <w:r w:rsidR="00CC5780">
        <w:rPr>
          <w:sz w:val="24"/>
          <w:szCs w:val="24"/>
        </w:rPr>
        <w:t>поселения</w:t>
      </w:r>
      <w:r w:rsidRPr="00CC5780">
        <w:rPr>
          <w:sz w:val="24"/>
          <w:szCs w:val="24"/>
        </w:rPr>
        <w:t xml:space="preserve"> о назначении конференции граждан (собрания делегатов).</w:t>
      </w:r>
    </w:p>
    <w:p w:rsidR="00F03376" w:rsidRPr="00F03376" w:rsidRDefault="00F03376" w:rsidP="00F03376">
      <w:pPr>
        <w:spacing w:after="0" w:line="240" w:lineRule="auto"/>
        <w:ind w:left="5220"/>
        <w:jc w:val="center"/>
        <w:rPr>
          <w:rFonts w:ascii="Times New Roman" w:hAnsi="Times New Roman" w:cs="Times New Roman"/>
          <w:sz w:val="24"/>
          <w:szCs w:val="24"/>
        </w:rPr>
      </w:pPr>
      <w:r w:rsidRPr="00F03376">
        <w:rPr>
          <w:rFonts w:ascii="Times New Roman" w:hAnsi="Times New Roman" w:cs="Times New Roman"/>
          <w:sz w:val="24"/>
          <w:szCs w:val="24"/>
        </w:rPr>
        <w:br w:type="page"/>
      </w:r>
      <w:r w:rsidRPr="00F03376">
        <w:rPr>
          <w:rFonts w:ascii="Times New Roman" w:hAnsi="Times New Roman" w:cs="Times New Roman"/>
          <w:sz w:val="24"/>
          <w:szCs w:val="24"/>
        </w:rPr>
        <w:lastRenderedPageBreak/>
        <w:t>Приложение</w:t>
      </w:r>
      <w:r w:rsidR="004A4BAE">
        <w:rPr>
          <w:rFonts w:ascii="Times New Roman" w:hAnsi="Times New Roman" w:cs="Times New Roman"/>
          <w:sz w:val="24"/>
          <w:szCs w:val="24"/>
        </w:rPr>
        <w:t xml:space="preserve"> </w:t>
      </w:r>
      <w:r w:rsidRPr="00F03376">
        <w:rPr>
          <w:rFonts w:ascii="Times New Roman" w:hAnsi="Times New Roman" w:cs="Times New Roman"/>
          <w:sz w:val="24"/>
          <w:szCs w:val="24"/>
        </w:rPr>
        <w:t>к Положению</w:t>
      </w:r>
    </w:p>
    <w:p w:rsidR="00F03376" w:rsidRPr="00F03376" w:rsidRDefault="00F03376" w:rsidP="00F03376">
      <w:pPr>
        <w:pStyle w:val="consplustitle0"/>
        <w:spacing w:before="0" w:beforeAutospacing="0" w:after="0" w:afterAutospacing="0"/>
        <w:ind w:left="5220"/>
        <w:jc w:val="center"/>
        <w:rPr>
          <w:bCs/>
          <w:color w:val="000000"/>
        </w:rPr>
      </w:pPr>
      <w:r w:rsidRPr="00F03376">
        <w:rPr>
          <w:bCs/>
          <w:color w:val="000000"/>
        </w:rPr>
        <w:t>о порядке назначения и проведения конференции граждан (собрания делегатов) на территории</w:t>
      </w:r>
      <w:r w:rsidR="00CC5780">
        <w:rPr>
          <w:bCs/>
          <w:color w:val="000000"/>
        </w:rPr>
        <w:t xml:space="preserve"> </w:t>
      </w:r>
      <w:r w:rsidR="00CC5780" w:rsidRPr="00CC5780">
        <w:rPr>
          <w:bCs/>
          <w:color w:val="000000"/>
        </w:rPr>
        <w:t>Чендемеровского сельского поселения</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F03376" w:rsidP="00CC5780">
      <w:pPr>
        <w:spacing w:after="0" w:line="240" w:lineRule="auto"/>
        <w:jc w:val="center"/>
        <w:rPr>
          <w:rFonts w:ascii="Times New Roman" w:hAnsi="Times New Roman" w:cs="Times New Roman"/>
          <w:b/>
          <w:sz w:val="24"/>
          <w:szCs w:val="24"/>
        </w:rPr>
      </w:pPr>
      <w:r w:rsidRPr="00F03376">
        <w:rPr>
          <w:rFonts w:ascii="Times New Roman" w:hAnsi="Times New Roman" w:cs="Times New Roman"/>
          <w:b/>
          <w:sz w:val="24"/>
          <w:szCs w:val="24"/>
        </w:rPr>
        <w:t>ПЕТИЦИОННЫЙ ЛИСТ</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w:t>
      </w:r>
      <w:r w:rsidR="00CC5780">
        <w:rPr>
          <w:rFonts w:ascii="Times New Roman" w:hAnsi="Times New Roman" w:cs="Times New Roman"/>
          <w:sz w:val="24"/>
          <w:szCs w:val="24"/>
        </w:rPr>
        <w:t>___________</w:t>
      </w:r>
      <w:r w:rsidRPr="00F03376">
        <w:rPr>
          <w:rFonts w:ascii="Times New Roman" w:hAnsi="Times New Roman" w:cs="Times New Roman"/>
          <w:sz w:val="24"/>
          <w:szCs w:val="24"/>
        </w:rPr>
        <w:t>__________________________________</w:t>
      </w:r>
    </w:p>
    <w:p w:rsidR="00F03376" w:rsidRPr="00F03376" w:rsidRDefault="00F03376" w:rsidP="00F03376">
      <w:pPr>
        <w:spacing w:after="0" w:line="240" w:lineRule="auto"/>
        <w:jc w:val="center"/>
        <w:rPr>
          <w:rFonts w:ascii="Times New Roman" w:hAnsi="Times New Roman" w:cs="Times New Roman"/>
          <w:sz w:val="24"/>
          <w:szCs w:val="24"/>
        </w:rPr>
      </w:pPr>
      <w:r w:rsidRPr="00F03376">
        <w:rPr>
          <w:rFonts w:ascii="Times New Roman" w:hAnsi="Times New Roman" w:cs="Times New Roman"/>
          <w:sz w:val="24"/>
          <w:szCs w:val="24"/>
        </w:rPr>
        <w:t>(наименование территории, на которой проводится собрание)</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CC5780" w:rsidP="00F033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начала сбора подписей: </w:t>
      </w:r>
      <w:r w:rsidR="00F03376" w:rsidRPr="00F03376">
        <w:rPr>
          <w:rFonts w:ascii="Times New Roman" w:hAnsi="Times New Roman" w:cs="Times New Roman"/>
          <w:sz w:val="24"/>
          <w:szCs w:val="24"/>
        </w:rPr>
        <w:t>__________________________</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Дата окончания сбора подписей: _______________________</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xml:space="preserve">Мы, нижеподписавшиеся, поддерживаем инициативу о выдвижении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F03376">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(Ф.И.О.)</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CC5780">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(адрес делегата)</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xml:space="preserve">делегатом на конференцию жителей по вопросу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CC5780">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(формулировка вопроса)</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tbl>
      <w:tblPr>
        <w:tblW w:w="0" w:type="auto"/>
        <w:tblInd w:w="70" w:type="dxa"/>
        <w:tblCellMar>
          <w:left w:w="0" w:type="dxa"/>
          <w:right w:w="0" w:type="dxa"/>
        </w:tblCellMar>
        <w:tblLook w:val="00A0" w:firstRow="1" w:lastRow="0" w:firstColumn="1" w:lastColumn="0" w:noHBand="0" w:noVBand="0"/>
      </w:tblPr>
      <w:tblGrid>
        <w:gridCol w:w="570"/>
        <w:gridCol w:w="3189"/>
        <w:gridCol w:w="1277"/>
        <w:gridCol w:w="1693"/>
        <w:gridCol w:w="1561"/>
        <w:gridCol w:w="1135"/>
      </w:tblGrid>
      <w:tr w:rsidR="00F03376" w:rsidRPr="00CC5780" w:rsidTr="00CC5780">
        <w:trPr>
          <w:cantSplit/>
          <w:trHeight w:val="509"/>
        </w:trPr>
        <w:tc>
          <w:tcPr>
            <w:tcW w:w="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w:t>
            </w:r>
          </w:p>
        </w:tc>
        <w:tc>
          <w:tcPr>
            <w:tcW w:w="32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Фамилия, имя, отчество</w:t>
            </w:r>
          </w:p>
        </w:tc>
        <w:tc>
          <w:tcPr>
            <w:tcW w:w="1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Дата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рождения</w:t>
            </w:r>
          </w:p>
        </w:tc>
        <w:tc>
          <w:tcPr>
            <w:tcW w:w="17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Адрес места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жительства</w:t>
            </w:r>
          </w:p>
        </w:tc>
        <w:tc>
          <w:tcPr>
            <w:tcW w:w="15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Дата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Подписания</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листа</w:t>
            </w:r>
          </w:p>
        </w:tc>
        <w:tc>
          <w:tcPr>
            <w:tcW w:w="11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Подпись</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bl>
    <w:p w:rsid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p w:rsidR="00CC5780" w:rsidRPr="00F03376" w:rsidRDefault="00CC5780" w:rsidP="00F03376">
      <w:pPr>
        <w:spacing w:after="0" w:line="240" w:lineRule="auto"/>
        <w:ind w:firstLine="709"/>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Петиционный лист удостоверяю     _______________________________________________</w:t>
      </w:r>
    </w:p>
    <w:p w:rsidR="00F03376" w:rsidRPr="00CC5780" w:rsidRDefault="00F03376" w:rsidP="00CC5780">
      <w:pPr>
        <w:spacing w:after="0" w:line="240" w:lineRule="auto"/>
        <w:ind w:firstLine="3686"/>
        <w:jc w:val="center"/>
        <w:rPr>
          <w:rFonts w:ascii="Times New Roman" w:hAnsi="Times New Roman" w:cs="Times New Roman"/>
          <w:sz w:val="16"/>
          <w:szCs w:val="16"/>
        </w:rPr>
      </w:pPr>
      <w:r w:rsidRPr="00CC5780">
        <w:rPr>
          <w:rFonts w:ascii="Times New Roman" w:hAnsi="Times New Roman" w:cs="Times New Roman"/>
          <w:sz w:val="16"/>
          <w:szCs w:val="16"/>
        </w:rPr>
        <w:t>(фамилия, имя, отчество, дата рождения, место</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Default="00F03376" w:rsidP="00F03376">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жительства собиравшего подписи)</w:t>
      </w:r>
    </w:p>
    <w:p w:rsidR="00CC5780" w:rsidRPr="00CC5780" w:rsidRDefault="00CC5780" w:rsidP="00F03376">
      <w:pPr>
        <w:spacing w:after="0" w:line="240" w:lineRule="auto"/>
        <w:jc w:val="center"/>
        <w:rPr>
          <w:rFonts w:ascii="Times New Roman" w:hAnsi="Times New Roman" w:cs="Times New Roman"/>
          <w:sz w:val="16"/>
          <w:szCs w:val="16"/>
        </w:rPr>
      </w:pP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(подпись)</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(дата)</w:t>
      </w:r>
    </w:p>
    <w:p w:rsidR="00CC5780" w:rsidRDefault="00CC5780" w:rsidP="00F03376">
      <w:pPr>
        <w:spacing w:after="0" w:line="240" w:lineRule="auto"/>
        <w:rPr>
          <w:rFonts w:ascii="Times New Roman" w:hAnsi="Times New Roman" w:cs="Times New Roman"/>
          <w:sz w:val="24"/>
          <w:szCs w:val="24"/>
        </w:rPr>
      </w:pPr>
    </w:p>
    <w:p w:rsidR="00CC5780" w:rsidRDefault="00CC5780" w:rsidP="00F03376">
      <w:pPr>
        <w:spacing w:after="0" w:line="240" w:lineRule="auto"/>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Уполномоченный инициативной группы</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F03376">
      <w:pPr>
        <w:spacing w:after="0" w:line="240" w:lineRule="auto"/>
        <w:ind w:firstLine="709"/>
        <w:jc w:val="center"/>
        <w:rPr>
          <w:rFonts w:ascii="Times New Roman" w:hAnsi="Times New Roman" w:cs="Times New Roman"/>
          <w:sz w:val="16"/>
          <w:szCs w:val="16"/>
        </w:rPr>
      </w:pPr>
      <w:r w:rsidRPr="00CC5780">
        <w:rPr>
          <w:rFonts w:ascii="Times New Roman" w:hAnsi="Times New Roman" w:cs="Times New Roman"/>
          <w:sz w:val="16"/>
          <w:szCs w:val="16"/>
        </w:rPr>
        <w:t>(фамилия, имя, отчество, дата</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Default="00F03376" w:rsidP="00F03376">
      <w:pPr>
        <w:spacing w:after="0" w:line="240" w:lineRule="auto"/>
        <w:ind w:firstLine="709"/>
        <w:jc w:val="center"/>
        <w:rPr>
          <w:rFonts w:ascii="Times New Roman" w:hAnsi="Times New Roman" w:cs="Times New Roman"/>
          <w:sz w:val="16"/>
          <w:szCs w:val="16"/>
        </w:rPr>
      </w:pPr>
      <w:r w:rsidRPr="00CC5780">
        <w:rPr>
          <w:rFonts w:ascii="Times New Roman" w:hAnsi="Times New Roman" w:cs="Times New Roman"/>
          <w:sz w:val="16"/>
          <w:szCs w:val="16"/>
        </w:rPr>
        <w:t>рождения, место жительства уполномоченного инициативной группы)</w:t>
      </w:r>
    </w:p>
    <w:p w:rsidR="00CC5780" w:rsidRPr="00CC5780" w:rsidRDefault="00CC5780" w:rsidP="00F03376">
      <w:pPr>
        <w:spacing w:after="0" w:line="240" w:lineRule="auto"/>
        <w:ind w:firstLine="709"/>
        <w:jc w:val="center"/>
        <w:rPr>
          <w:rFonts w:ascii="Times New Roman" w:hAnsi="Times New Roman" w:cs="Times New Roman"/>
          <w:sz w:val="16"/>
          <w:szCs w:val="16"/>
        </w:rPr>
      </w:pP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(подпись)</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xml:space="preserve">                                                            </w:t>
      </w:r>
      <w:r w:rsidRPr="00CC5780">
        <w:rPr>
          <w:rFonts w:ascii="Times New Roman" w:hAnsi="Times New Roman" w:cs="Times New Roman"/>
          <w:sz w:val="16"/>
          <w:szCs w:val="16"/>
        </w:rPr>
        <w:t>(дата)</w:t>
      </w:r>
    </w:p>
    <w:p w:rsidR="00F03376" w:rsidRPr="00F03376" w:rsidRDefault="00F03376" w:rsidP="00F03376">
      <w:pPr>
        <w:spacing w:after="0" w:line="240" w:lineRule="auto"/>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p>
    <w:sectPr w:rsidR="00F03376" w:rsidRPr="00F033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A7" w:rsidRDefault="00BC76A7" w:rsidP="00F03376">
      <w:pPr>
        <w:spacing w:after="0" w:line="240" w:lineRule="auto"/>
      </w:pPr>
      <w:r>
        <w:separator/>
      </w:r>
    </w:p>
  </w:endnote>
  <w:endnote w:type="continuationSeparator" w:id="0">
    <w:p w:rsidR="00BC76A7" w:rsidRDefault="00BC76A7" w:rsidP="00F0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A7" w:rsidRDefault="00BC76A7" w:rsidP="00F03376">
      <w:pPr>
        <w:spacing w:after="0" w:line="240" w:lineRule="auto"/>
      </w:pPr>
      <w:r>
        <w:separator/>
      </w:r>
    </w:p>
  </w:footnote>
  <w:footnote w:type="continuationSeparator" w:id="0">
    <w:p w:rsidR="00BC76A7" w:rsidRDefault="00BC76A7" w:rsidP="00F03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FBA"/>
    <w:multiLevelType w:val="hybridMultilevel"/>
    <w:tmpl w:val="21006236"/>
    <w:lvl w:ilvl="0" w:tplc="4CCEDBA0">
      <w:start w:val="1"/>
      <w:numFmt w:val="decimal"/>
      <w:lvlText w:val="3.%1."/>
      <w:lvlJc w:val="left"/>
      <w:pPr>
        <w:ind w:left="2138" w:hanging="360"/>
      </w:pPr>
      <w:rPr>
        <w:rFonts w:hint="default"/>
      </w:rPr>
    </w:lvl>
    <w:lvl w:ilvl="1" w:tplc="4CCEDBA0">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C7B40"/>
    <w:multiLevelType w:val="hybridMultilevel"/>
    <w:tmpl w:val="23EEED9E"/>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7338B8"/>
    <w:multiLevelType w:val="hybridMultilevel"/>
    <w:tmpl w:val="38A8D0CA"/>
    <w:lvl w:ilvl="0" w:tplc="4C527F66">
      <w:start w:val="1"/>
      <w:numFmt w:val="decimal"/>
      <w:lvlText w:val="6.%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BE3F64"/>
    <w:multiLevelType w:val="hybridMultilevel"/>
    <w:tmpl w:val="5E64BED6"/>
    <w:lvl w:ilvl="0" w:tplc="0218C45A">
      <w:start w:val="1"/>
      <w:numFmt w:val="decimal"/>
      <w:lvlText w:val="4.%1."/>
      <w:lvlJc w:val="left"/>
      <w:pPr>
        <w:ind w:left="1429" w:hanging="360"/>
      </w:pPr>
      <w:rPr>
        <w:rFonts w:hint="default"/>
      </w:rPr>
    </w:lvl>
    <w:lvl w:ilvl="1" w:tplc="0218C45A">
      <w:start w:val="1"/>
      <w:numFmt w:val="decimal"/>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2E587B"/>
    <w:multiLevelType w:val="hybridMultilevel"/>
    <w:tmpl w:val="3D0E8B6A"/>
    <w:lvl w:ilvl="0" w:tplc="4AEA685C">
      <w:start w:val="1"/>
      <w:numFmt w:val="decimal"/>
      <w:lvlText w:val="5.%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A06603"/>
    <w:multiLevelType w:val="hybridMultilevel"/>
    <w:tmpl w:val="89C24E82"/>
    <w:lvl w:ilvl="0" w:tplc="06761FC8">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00554B9"/>
    <w:multiLevelType w:val="hybridMultilevel"/>
    <w:tmpl w:val="FC4221DC"/>
    <w:lvl w:ilvl="0" w:tplc="0218C45A">
      <w:start w:val="1"/>
      <w:numFmt w:val="decimal"/>
      <w:lvlText w:val="4.%1."/>
      <w:lvlJc w:val="left"/>
      <w:pPr>
        <w:ind w:left="1429" w:hanging="360"/>
      </w:pPr>
      <w:rPr>
        <w:rFonts w:hint="default"/>
      </w:rPr>
    </w:lvl>
    <w:lvl w:ilvl="1" w:tplc="0218C45A">
      <w:start w:val="1"/>
      <w:numFmt w:val="decimal"/>
      <w:lvlText w:val="4.%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535509"/>
    <w:multiLevelType w:val="hybridMultilevel"/>
    <w:tmpl w:val="F8C40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9344A"/>
    <w:multiLevelType w:val="hybridMultilevel"/>
    <w:tmpl w:val="8F16B282"/>
    <w:lvl w:ilvl="0" w:tplc="4CCEDBA0">
      <w:start w:val="1"/>
      <w:numFmt w:val="decimal"/>
      <w:lvlText w:val="3.%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15:restartNumberingAfterBreak="0">
    <w:nsid w:val="1BB52C33"/>
    <w:multiLevelType w:val="multilevel"/>
    <w:tmpl w:val="0C7E829A"/>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3" w15:restartNumberingAfterBreak="0">
    <w:nsid w:val="1FCD21DD"/>
    <w:multiLevelType w:val="hybridMultilevel"/>
    <w:tmpl w:val="AA26F022"/>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F94675"/>
    <w:multiLevelType w:val="hybridMultilevel"/>
    <w:tmpl w:val="4E2EBA98"/>
    <w:lvl w:ilvl="0" w:tplc="0218C45A">
      <w:start w:val="1"/>
      <w:numFmt w:val="decimal"/>
      <w:lvlText w:val="4.%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2F662165"/>
    <w:multiLevelType w:val="hybridMultilevel"/>
    <w:tmpl w:val="BA7E04CC"/>
    <w:lvl w:ilvl="0" w:tplc="4C527F66">
      <w:start w:val="1"/>
      <w:numFmt w:val="decimal"/>
      <w:lvlText w:val="6.%1."/>
      <w:lvlJc w:val="left"/>
      <w:pPr>
        <w:ind w:left="1429" w:hanging="360"/>
      </w:pPr>
      <w:rPr>
        <w:rFonts w:hint="default"/>
      </w:rPr>
    </w:lvl>
    <w:lvl w:ilvl="1" w:tplc="4C527F66">
      <w:start w:val="1"/>
      <w:numFmt w:val="decimal"/>
      <w:lvlText w:val="6.%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994178"/>
    <w:multiLevelType w:val="hybridMultilevel"/>
    <w:tmpl w:val="A34295FA"/>
    <w:lvl w:ilvl="0" w:tplc="0218C45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FF15DED"/>
    <w:multiLevelType w:val="hybridMultilevel"/>
    <w:tmpl w:val="10D2AFAA"/>
    <w:lvl w:ilvl="0" w:tplc="803C1414">
      <w:start w:val="1"/>
      <w:numFmt w:val="decimal"/>
      <w:lvlText w:val="7.%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346848E0"/>
    <w:multiLevelType w:val="hybridMultilevel"/>
    <w:tmpl w:val="D6922D44"/>
    <w:lvl w:ilvl="0" w:tplc="06761FC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570996"/>
    <w:multiLevelType w:val="hybridMultilevel"/>
    <w:tmpl w:val="02E42706"/>
    <w:lvl w:ilvl="0" w:tplc="0218C45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FE18EA"/>
    <w:multiLevelType w:val="hybridMultilevel"/>
    <w:tmpl w:val="0358A984"/>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5C00CD"/>
    <w:multiLevelType w:val="hybridMultilevel"/>
    <w:tmpl w:val="BD784FC6"/>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401A9F"/>
    <w:multiLevelType w:val="hybridMultilevel"/>
    <w:tmpl w:val="E8209BE4"/>
    <w:lvl w:ilvl="0" w:tplc="4AEA685C">
      <w:start w:val="1"/>
      <w:numFmt w:val="decimal"/>
      <w:lvlText w:val="5.%1."/>
      <w:lvlJc w:val="left"/>
      <w:pPr>
        <w:ind w:left="1429" w:hanging="360"/>
      </w:pPr>
      <w:rPr>
        <w:rFonts w:hint="default"/>
      </w:rPr>
    </w:lvl>
    <w:lvl w:ilvl="1" w:tplc="4AEA685C">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F06C14"/>
    <w:multiLevelType w:val="hybridMultilevel"/>
    <w:tmpl w:val="0BD41836"/>
    <w:lvl w:ilvl="0" w:tplc="803C1414">
      <w:start w:val="1"/>
      <w:numFmt w:val="decimal"/>
      <w:lvlText w:val="7.%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7D67AFB"/>
    <w:multiLevelType w:val="hybridMultilevel"/>
    <w:tmpl w:val="9D708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9276F8B"/>
    <w:multiLevelType w:val="hybridMultilevel"/>
    <w:tmpl w:val="ED8EE6B4"/>
    <w:lvl w:ilvl="0" w:tplc="FE20CA12">
      <w:start w:val="1"/>
      <w:numFmt w:val="decimal"/>
      <w:lvlText w:val="1.%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1830DF"/>
    <w:multiLevelType w:val="hybridMultilevel"/>
    <w:tmpl w:val="2B2EDF1C"/>
    <w:lvl w:ilvl="0" w:tplc="06761FC8">
      <w:start w:val="1"/>
      <w:numFmt w:val="decimal"/>
      <w:lvlText w:val="2.%1."/>
      <w:lvlJc w:val="left"/>
      <w:pPr>
        <w:ind w:left="206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164C74"/>
    <w:multiLevelType w:val="multilevel"/>
    <w:tmpl w:val="D310A8E0"/>
    <w:lvl w:ilvl="0">
      <w:start w:val="1"/>
      <w:numFmt w:val="decimal"/>
      <w:lvlText w:val="%1."/>
      <w:lvlJc w:val="left"/>
      <w:pPr>
        <w:ind w:left="1429" w:hanging="360"/>
      </w:pPr>
      <w:rPr>
        <w:sz w:val="28"/>
        <w:szCs w:val="28"/>
      </w:rPr>
    </w:lvl>
    <w:lvl w:ilvl="1">
      <w:start w:val="7"/>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782E6210"/>
    <w:multiLevelType w:val="hybridMultilevel"/>
    <w:tmpl w:val="7C5C3AE0"/>
    <w:lvl w:ilvl="0" w:tplc="0218C45A">
      <w:start w:val="1"/>
      <w:numFmt w:val="decimal"/>
      <w:lvlText w:val="4.%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15:restartNumberingAfterBreak="0">
    <w:nsid w:val="7AB413D7"/>
    <w:multiLevelType w:val="hybridMultilevel"/>
    <w:tmpl w:val="A7F61544"/>
    <w:lvl w:ilvl="0" w:tplc="96081728">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6"/>
  </w:num>
  <w:num w:numId="3">
    <w:abstractNumId w:val="6"/>
  </w:num>
  <w:num w:numId="4">
    <w:abstractNumId w:val="5"/>
  </w:num>
  <w:num w:numId="5">
    <w:abstractNumId w:val="5"/>
  </w:num>
  <w:num w:numId="6">
    <w:abstractNumId w:val="5"/>
  </w:num>
  <w:num w:numId="7">
    <w:abstractNumId w:val="29"/>
  </w:num>
  <w:num w:numId="8">
    <w:abstractNumId w:val="29"/>
  </w:num>
  <w:num w:numId="9">
    <w:abstractNumId w:val="29"/>
  </w:num>
  <w:num w:numId="10">
    <w:abstractNumId w:val="11"/>
  </w:num>
  <w:num w:numId="11">
    <w:abstractNumId w:val="27"/>
  </w:num>
  <w:num w:numId="12">
    <w:abstractNumId w:val="28"/>
  </w:num>
  <w:num w:numId="13">
    <w:abstractNumId w:val="24"/>
  </w:num>
  <w:num w:numId="14">
    <w:abstractNumId w:val="30"/>
  </w:num>
  <w:num w:numId="15">
    <w:abstractNumId w:val="32"/>
  </w:num>
  <w:num w:numId="16">
    <w:abstractNumId w:val="12"/>
  </w:num>
  <w:num w:numId="17">
    <w:abstractNumId w:val="9"/>
  </w:num>
  <w:num w:numId="18">
    <w:abstractNumId w:val="25"/>
  </w:num>
  <w:num w:numId="19">
    <w:abstractNumId w:val="26"/>
  </w:num>
  <w:num w:numId="20">
    <w:abstractNumId w:val="7"/>
  </w:num>
  <w:num w:numId="21">
    <w:abstractNumId w:val="1"/>
  </w:num>
  <w:num w:numId="22">
    <w:abstractNumId w:val="18"/>
  </w:num>
  <w:num w:numId="23">
    <w:abstractNumId w:val="21"/>
  </w:num>
  <w:num w:numId="24">
    <w:abstractNumId w:val="20"/>
  </w:num>
  <w:num w:numId="25">
    <w:abstractNumId w:val="10"/>
  </w:num>
  <w:num w:numId="26">
    <w:abstractNumId w:val="0"/>
  </w:num>
  <w:num w:numId="27">
    <w:abstractNumId w:val="19"/>
  </w:num>
  <w:num w:numId="28">
    <w:abstractNumId w:val="8"/>
  </w:num>
  <w:num w:numId="29">
    <w:abstractNumId w:val="16"/>
  </w:num>
  <w:num w:numId="30">
    <w:abstractNumId w:val="3"/>
  </w:num>
  <w:num w:numId="31">
    <w:abstractNumId w:val="31"/>
  </w:num>
  <w:num w:numId="32">
    <w:abstractNumId w:val="14"/>
  </w:num>
  <w:num w:numId="33">
    <w:abstractNumId w:val="13"/>
  </w:num>
  <w:num w:numId="34">
    <w:abstractNumId w:val="4"/>
  </w:num>
  <w:num w:numId="35">
    <w:abstractNumId w:val="22"/>
  </w:num>
  <w:num w:numId="36">
    <w:abstractNumId w:val="2"/>
  </w:num>
  <w:num w:numId="37">
    <w:abstractNumId w:val="15"/>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1349C"/>
    <w:rsid w:val="00044847"/>
    <w:rsid w:val="00051213"/>
    <w:rsid w:val="000A060E"/>
    <w:rsid w:val="000D2402"/>
    <w:rsid w:val="000E517A"/>
    <w:rsid w:val="00120832"/>
    <w:rsid w:val="001B27E5"/>
    <w:rsid w:val="00215313"/>
    <w:rsid w:val="002228EB"/>
    <w:rsid w:val="0030245E"/>
    <w:rsid w:val="00323D52"/>
    <w:rsid w:val="00340E28"/>
    <w:rsid w:val="00350CA7"/>
    <w:rsid w:val="00352F19"/>
    <w:rsid w:val="00394B80"/>
    <w:rsid w:val="00397BC5"/>
    <w:rsid w:val="003C2E4A"/>
    <w:rsid w:val="003E17F3"/>
    <w:rsid w:val="003F0FBE"/>
    <w:rsid w:val="00435E2E"/>
    <w:rsid w:val="00471B8F"/>
    <w:rsid w:val="00476356"/>
    <w:rsid w:val="0049603C"/>
    <w:rsid w:val="004A4BAE"/>
    <w:rsid w:val="004D7AE4"/>
    <w:rsid w:val="005953F9"/>
    <w:rsid w:val="005A2572"/>
    <w:rsid w:val="005B63B5"/>
    <w:rsid w:val="005E6D3B"/>
    <w:rsid w:val="00630E44"/>
    <w:rsid w:val="00667536"/>
    <w:rsid w:val="006C239C"/>
    <w:rsid w:val="006F3DD7"/>
    <w:rsid w:val="0070750A"/>
    <w:rsid w:val="007116C4"/>
    <w:rsid w:val="007773D6"/>
    <w:rsid w:val="007B5718"/>
    <w:rsid w:val="007D7FD8"/>
    <w:rsid w:val="007E649E"/>
    <w:rsid w:val="008113A6"/>
    <w:rsid w:val="0082753C"/>
    <w:rsid w:val="00832E44"/>
    <w:rsid w:val="008C487F"/>
    <w:rsid w:val="009125B4"/>
    <w:rsid w:val="009B004B"/>
    <w:rsid w:val="009C0FA6"/>
    <w:rsid w:val="00A108EA"/>
    <w:rsid w:val="00A26709"/>
    <w:rsid w:val="00A32D32"/>
    <w:rsid w:val="00A439B9"/>
    <w:rsid w:val="00A54654"/>
    <w:rsid w:val="00AB6D96"/>
    <w:rsid w:val="00AC2932"/>
    <w:rsid w:val="00B02C47"/>
    <w:rsid w:val="00B07B17"/>
    <w:rsid w:val="00B11AC3"/>
    <w:rsid w:val="00B1431E"/>
    <w:rsid w:val="00B7111C"/>
    <w:rsid w:val="00BB5407"/>
    <w:rsid w:val="00BC76A7"/>
    <w:rsid w:val="00BE6CB2"/>
    <w:rsid w:val="00C024E9"/>
    <w:rsid w:val="00CA0F65"/>
    <w:rsid w:val="00CB3B6D"/>
    <w:rsid w:val="00CC5780"/>
    <w:rsid w:val="00CF5682"/>
    <w:rsid w:val="00D03E23"/>
    <w:rsid w:val="00D16363"/>
    <w:rsid w:val="00D2341A"/>
    <w:rsid w:val="00D30028"/>
    <w:rsid w:val="00D66903"/>
    <w:rsid w:val="00D81C22"/>
    <w:rsid w:val="00DF01FC"/>
    <w:rsid w:val="00E31BA5"/>
    <w:rsid w:val="00E9026C"/>
    <w:rsid w:val="00EA4532"/>
    <w:rsid w:val="00EB33DF"/>
    <w:rsid w:val="00EB4183"/>
    <w:rsid w:val="00ED288A"/>
    <w:rsid w:val="00EE5318"/>
    <w:rsid w:val="00F03376"/>
    <w:rsid w:val="00F27D10"/>
    <w:rsid w:val="00F50944"/>
    <w:rsid w:val="00FE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pple-converted-space">
    <w:name w:val="apple-converted-space"/>
    <w:basedOn w:val="a2"/>
    <w:rsid w:val="003E17F3"/>
  </w:style>
  <w:style w:type="paragraph" w:customStyle="1" w:styleId="consplustitle0">
    <w:name w:val="consplustitle"/>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lock Text"/>
    <w:basedOn w:val="a1"/>
    <w:rsid w:val="003E17F3"/>
    <w:pPr>
      <w:spacing w:after="0" w:line="240" w:lineRule="auto"/>
      <w:ind w:left="567" w:right="4536"/>
    </w:pPr>
    <w:rPr>
      <w:rFonts w:ascii="Times New Roman" w:eastAsia="Times New Roman" w:hAnsi="Times New Roman" w:cs="Times New Roman"/>
      <w:sz w:val="28"/>
      <w:szCs w:val="24"/>
    </w:rPr>
  </w:style>
  <w:style w:type="paragraph" w:styleId="af0">
    <w:name w:val="footnote text"/>
    <w:basedOn w:val="a1"/>
    <w:link w:val="af1"/>
    <w:semiHidden/>
    <w:rsid w:val="00F03376"/>
    <w:pPr>
      <w:spacing w:after="0" w:line="240" w:lineRule="auto"/>
      <w:ind w:firstLine="567"/>
      <w:jc w:val="both"/>
    </w:pPr>
    <w:rPr>
      <w:rFonts w:ascii="Arial" w:eastAsia="Times New Roman" w:hAnsi="Arial" w:cs="Times New Roman"/>
      <w:sz w:val="20"/>
      <w:szCs w:val="20"/>
    </w:rPr>
  </w:style>
  <w:style w:type="character" w:customStyle="1" w:styleId="af1">
    <w:name w:val="Текст сноски Знак"/>
    <w:basedOn w:val="a2"/>
    <w:link w:val="af0"/>
    <w:semiHidden/>
    <w:rsid w:val="00F03376"/>
    <w:rPr>
      <w:rFonts w:ascii="Arial" w:hAnsi="Arial" w:cs="Times New Roman"/>
      <w:sz w:val="20"/>
      <w:szCs w:val="20"/>
      <w:lang w:eastAsia="ru-RU"/>
    </w:rPr>
  </w:style>
  <w:style w:type="character" w:styleId="af2">
    <w:name w:val="footnote reference"/>
    <w:basedOn w:val="a2"/>
    <w:semiHidden/>
    <w:rsid w:val="00F03376"/>
    <w:rPr>
      <w:vertAlign w:val="superscript"/>
    </w:rPr>
  </w:style>
  <w:style w:type="paragraph" w:styleId="af3">
    <w:name w:val="Normal (Web)"/>
    <w:basedOn w:val="a1"/>
    <w:rsid w:val="00F03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zakon.scli.ru/ru/legal_texts/act_municipal_education/printable.php?do4=document&amp;id4=96e20c02-1b12-465a-b64c-24aa92270007"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printable.php?do4=document&amp;id4=15d4560c-d530-4955-bf7e-f734337ae80b"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назначения и проведения конференции граждан (собрания делегатов) на территории Чендемеровского сельского поселения</_x041e__x043f__x0438__x0441__x0430__x043d__x0438__x0435_>
    <_x041f__x0430__x043f__x043a__x0430_ xmlns="b7ccc045-9b18-41fb-8622-ee043346ce62">Решения</_x041f__x0430__x043f__x043a__x0430_>
    <_dlc_DocId xmlns="57504d04-691e-4fc4-8f09-4f19fdbe90f6">XXJ7TYMEEKJ2-2610-473</_dlc_DocId>
    <_dlc_DocIdUrl xmlns="57504d04-691e-4fc4-8f09-4f19fdbe90f6">
      <Url>https://vip.gov.mari.ru/sernur/chsp/_layouts/DocIdRedir.aspx?ID=XXJ7TYMEEKJ2-2610-473</Url>
      <Description>XXJ7TYMEEKJ2-2610-473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fbb510a7c5568e95ed80d9e6cd0f661b">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af91429470353815b146ff4cfcfe21a7"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78BBAC-171A-42EB-9FF5-ED408D4E158D}"/>
</file>

<file path=customXml/itemProps2.xml><?xml version="1.0" encoding="utf-8"?>
<ds:datastoreItem xmlns:ds="http://schemas.openxmlformats.org/officeDocument/2006/customXml" ds:itemID="{213089E5-34ED-4C77-A99B-46DB90BE7F17}"/>
</file>

<file path=customXml/itemProps3.xml><?xml version="1.0" encoding="utf-8"?>
<ds:datastoreItem xmlns:ds="http://schemas.openxmlformats.org/officeDocument/2006/customXml" ds:itemID="{1BAFEAFD-3906-4BE8-9184-8691D7633E06}"/>
</file>

<file path=customXml/itemProps4.xml><?xml version="1.0" encoding="utf-8"?>
<ds:datastoreItem xmlns:ds="http://schemas.openxmlformats.org/officeDocument/2006/customXml" ds:itemID="{18AD7CCE-EFD8-4A8D-8AE5-CE40106BC412}"/>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15879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19.05.2021 от 139</dc:title>
  <dc:subject/>
  <dc:creator>Admin</dc:creator>
  <cp:keywords/>
  <dc:description/>
  <cp:lastModifiedBy>USER</cp:lastModifiedBy>
  <cp:revision>2</cp:revision>
  <dcterms:created xsi:type="dcterms:W3CDTF">2021-05-19T08:29:00Z</dcterms:created>
  <dcterms:modified xsi:type="dcterms:W3CDTF">2021-05-19T08:29:00Z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3c70d245-5342-4c0b-9da8-d502202d16c4</vt:lpwstr>
  </property>
</Properties>
</file>