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937535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37535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937535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937535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35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937535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35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937535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937535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3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937535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35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937535" w:rsidRDefault="00937535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1669E">
        <w:rPr>
          <w:rFonts w:ascii="Times New Roman" w:hAnsi="Times New Roman" w:cs="Times New Roman"/>
          <w:bCs w:val="0"/>
          <w:sz w:val="28"/>
          <w:szCs w:val="28"/>
        </w:rPr>
        <w:t>19 мая 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669E">
        <w:rPr>
          <w:rFonts w:ascii="Times New Roman" w:hAnsi="Times New Roman" w:cs="Times New Roman"/>
          <w:sz w:val="28"/>
          <w:szCs w:val="28"/>
        </w:rPr>
        <w:t>128</w:t>
      </w:r>
    </w:p>
    <w:p w:rsidR="00435E2E" w:rsidRPr="00FC68C7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FC68C7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FC68C7" w:rsidRDefault="00B04133" w:rsidP="003F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C7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Чендемеровского сельского поселения, и предоставленные в аренду без проведения торгов</w:t>
      </w:r>
    </w:p>
    <w:p w:rsidR="00435E2E" w:rsidRPr="00FC68C7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FC68C7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FC68C7" w:rsidRDefault="00B04133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C7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07.07.2015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г. </w:t>
      </w:r>
      <w:r w:rsidR="006A0965">
        <w:rPr>
          <w:rFonts w:ascii="Times New Roman" w:hAnsi="Times New Roman" w:cs="Times New Roman"/>
          <w:sz w:val="28"/>
          <w:szCs w:val="28"/>
        </w:rPr>
        <w:t xml:space="preserve">№ </w:t>
      </w:r>
      <w:r w:rsidRPr="00FC68C7">
        <w:rPr>
          <w:rFonts w:ascii="Times New Roman" w:hAnsi="Times New Roman" w:cs="Times New Roman"/>
          <w:sz w:val="28"/>
          <w:szCs w:val="28"/>
        </w:rPr>
        <w:t>361 и о признании утратившими силу некоторых решений Правительства Республики Марий Эл»,</w:t>
      </w:r>
      <w:r w:rsidR="003F0FBE" w:rsidRPr="00FC68C7">
        <w:rPr>
          <w:rFonts w:ascii="Times New Roman" w:hAnsi="Times New Roman" w:cs="Times New Roman"/>
          <w:sz w:val="28"/>
          <w:szCs w:val="28"/>
        </w:rPr>
        <w:t xml:space="preserve"> Уставом Чендемеровского </w:t>
      </w:r>
      <w:r w:rsidR="005A2572" w:rsidRPr="00FC6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FC68C7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FC68C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FC68C7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FC6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FC68C7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FC68C7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FC68C7">
        <w:rPr>
          <w:rFonts w:ascii="Times New Roman" w:hAnsi="Times New Roman" w:cs="Times New Roman"/>
          <w:sz w:val="28"/>
          <w:szCs w:val="28"/>
        </w:rPr>
        <w:t>о:</w:t>
      </w:r>
    </w:p>
    <w:p w:rsidR="00394B80" w:rsidRPr="00FC68C7" w:rsidRDefault="00EA772A" w:rsidP="00EA772A">
      <w:pPr>
        <w:pStyle w:val="aa"/>
        <w:numPr>
          <w:ilvl w:val="3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C68C7">
        <w:rPr>
          <w:rFonts w:eastAsia="Arial"/>
          <w:szCs w:val="28"/>
        </w:rPr>
        <w:t>Утвердить Порядок определения размера арендной платы за земельные участки, находящиеся в собственности (Чендемеровского сельского поселения, и предоставленные в аренду без проведения торгов согласно приложению.</w:t>
      </w:r>
    </w:p>
    <w:p w:rsidR="00EA772A" w:rsidRPr="00FC68C7" w:rsidRDefault="00EA772A" w:rsidP="00EA772A">
      <w:pPr>
        <w:pStyle w:val="aa"/>
        <w:numPr>
          <w:ilvl w:val="3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C68C7">
        <w:rPr>
          <w:rFonts w:eastAsia="Arial"/>
          <w:szCs w:val="28"/>
        </w:rPr>
        <w:t>Признать утратившим силу:</w:t>
      </w:r>
    </w:p>
    <w:p w:rsidR="00EA772A" w:rsidRPr="00FC68C7" w:rsidRDefault="000D5740" w:rsidP="00C00C7D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C68C7">
        <w:rPr>
          <w:szCs w:val="28"/>
        </w:rPr>
        <w:t>решение Собрание депутатов муниципального образования «Чендемеровское сельское поселение» от 27.04.2015 № 51 «Об утверждении Порядка определения размера арендной платы за предоставленный в аренду без торгов земельный участок, находящийся в собственности муниципального образования «Чендемеровское сельское поселение»»,</w:t>
      </w:r>
    </w:p>
    <w:p w:rsidR="000D5740" w:rsidRPr="00FC68C7" w:rsidRDefault="000D5740" w:rsidP="00C00C7D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C68C7">
        <w:rPr>
          <w:szCs w:val="28"/>
        </w:rPr>
        <w:t xml:space="preserve">решение </w:t>
      </w:r>
      <w:r w:rsidR="00C00C7D" w:rsidRPr="00FC68C7">
        <w:rPr>
          <w:szCs w:val="28"/>
        </w:rPr>
        <w:t xml:space="preserve">Собрание депутатов муниципального образования «Чендемеровское сельское поселение» </w:t>
      </w:r>
      <w:r w:rsidRPr="00FC68C7">
        <w:rPr>
          <w:szCs w:val="28"/>
        </w:rPr>
        <w:t>от 14.07.2015 №71 «</w:t>
      </w:r>
      <w:r w:rsidR="00C00C7D" w:rsidRPr="00FC68C7">
        <w:rPr>
          <w:szCs w:val="28"/>
        </w:rPr>
        <w:t xml:space="preserve">О внесении изменений в решение Собрания депутатов муниципального образования </w:t>
      </w:r>
      <w:r w:rsidR="00C00C7D" w:rsidRPr="00FC68C7">
        <w:rPr>
          <w:szCs w:val="28"/>
        </w:rPr>
        <w:lastRenderedPageBreak/>
        <w:t>«Чендемеровское сельское поселение» от 27.04.2015 г. № 51 «Об утверждении Порядка определения размера арендной платы за предоставленный в аренду без торгов земельный участок, находящийся в собственности муниципального образования «Чендемеровское сельское поселение», государственная собственность на который не разграничена»</w:t>
      </w:r>
      <w:r w:rsidRPr="00FC68C7">
        <w:rPr>
          <w:szCs w:val="28"/>
        </w:rPr>
        <w:t>»</w:t>
      </w:r>
      <w:r w:rsidR="00C00C7D" w:rsidRPr="00FC68C7">
        <w:rPr>
          <w:szCs w:val="28"/>
        </w:rPr>
        <w:t>,</w:t>
      </w:r>
    </w:p>
    <w:p w:rsidR="000D5740" w:rsidRPr="00FC68C7" w:rsidRDefault="000D5740" w:rsidP="00C00C7D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C68C7">
        <w:rPr>
          <w:szCs w:val="28"/>
        </w:rPr>
        <w:t>решени</w:t>
      </w:r>
      <w:r w:rsidR="00C00C7D" w:rsidRPr="00FC68C7">
        <w:rPr>
          <w:szCs w:val="28"/>
        </w:rPr>
        <w:t>е Собрание депутатов муниципального образования «Чендемеровское сельское поселение»</w:t>
      </w:r>
      <w:r w:rsidRPr="00FC68C7">
        <w:rPr>
          <w:szCs w:val="28"/>
        </w:rPr>
        <w:t xml:space="preserve"> от 03.09.2015 №77 «</w:t>
      </w:r>
      <w:r w:rsidR="00C00C7D" w:rsidRPr="00FC68C7">
        <w:rPr>
          <w:szCs w:val="28"/>
        </w:rPr>
        <w:t>О внесении изменений в Порядок определения размера арендной платы за предоставленный в аренду без торгов земельный участок, находящийся в собственности муниципального образования «Чендемеровское сельское поселение»</w:t>
      </w:r>
      <w:r w:rsidRPr="00FC68C7">
        <w:rPr>
          <w:szCs w:val="28"/>
        </w:rPr>
        <w:t>»</w:t>
      </w:r>
      <w:r w:rsidR="00C00C7D" w:rsidRPr="00FC68C7">
        <w:rPr>
          <w:szCs w:val="28"/>
        </w:rPr>
        <w:t>,</w:t>
      </w:r>
    </w:p>
    <w:p w:rsidR="000D5740" w:rsidRPr="00FC68C7" w:rsidRDefault="000D5740" w:rsidP="00C00C7D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C68C7">
        <w:rPr>
          <w:szCs w:val="28"/>
        </w:rPr>
        <w:t xml:space="preserve">решения </w:t>
      </w:r>
      <w:r w:rsidR="00C00C7D" w:rsidRPr="00FC68C7">
        <w:rPr>
          <w:szCs w:val="28"/>
        </w:rPr>
        <w:t xml:space="preserve">Собрание депутатов муниципального образования «Чендемеровское сельское поселение» </w:t>
      </w:r>
      <w:r w:rsidRPr="00FC68C7">
        <w:rPr>
          <w:szCs w:val="28"/>
        </w:rPr>
        <w:t>от 24.03.2016 №108 «</w:t>
      </w:r>
      <w:r w:rsidR="00C00C7D" w:rsidRPr="00FC68C7">
        <w:rPr>
          <w:szCs w:val="28"/>
        </w:rPr>
        <w:t>О внесении изменений в Порядок определения размера арендной платы за предоставленный в аренду без торгов земельный участок, находящийся в собственности муниципального образования «Чендемеровское сельское поселение»</w:t>
      </w:r>
      <w:r w:rsidRPr="00FC68C7">
        <w:rPr>
          <w:szCs w:val="28"/>
        </w:rPr>
        <w:t>»</w:t>
      </w:r>
      <w:r w:rsidR="00C00C7D" w:rsidRPr="00FC68C7">
        <w:rPr>
          <w:szCs w:val="28"/>
        </w:rPr>
        <w:t>,</w:t>
      </w:r>
    </w:p>
    <w:p w:rsidR="000D5740" w:rsidRPr="00FC68C7" w:rsidRDefault="00C00C7D" w:rsidP="00C00C7D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C68C7">
        <w:rPr>
          <w:szCs w:val="28"/>
        </w:rPr>
        <w:t xml:space="preserve">пункт 1 </w:t>
      </w:r>
      <w:r w:rsidR="000D5740" w:rsidRPr="00FC68C7">
        <w:rPr>
          <w:szCs w:val="28"/>
        </w:rPr>
        <w:t xml:space="preserve">решения </w:t>
      </w:r>
      <w:r w:rsidRPr="00FC68C7">
        <w:rPr>
          <w:szCs w:val="28"/>
        </w:rPr>
        <w:t xml:space="preserve">Собрание депутатов Чендемеровского сельского поселения </w:t>
      </w:r>
      <w:r w:rsidR="000D5740" w:rsidRPr="00FC68C7">
        <w:rPr>
          <w:szCs w:val="28"/>
        </w:rPr>
        <w:t>от 23.06.2020 № 48 «</w:t>
      </w:r>
      <w:r w:rsidRPr="00FC68C7">
        <w:rPr>
          <w:szCs w:val="28"/>
        </w:rPr>
        <w:t>О внесении изменений в некоторые решения Собрания депутатов муниципального образования «Чендемеровское сельское поселение»</w:t>
      </w:r>
      <w:r w:rsidR="000D5740" w:rsidRPr="00FC68C7">
        <w:rPr>
          <w:szCs w:val="28"/>
        </w:rPr>
        <w:t>»</w:t>
      </w:r>
      <w:r w:rsidRPr="00FC68C7">
        <w:rPr>
          <w:szCs w:val="28"/>
        </w:rPr>
        <w:t>,</w:t>
      </w:r>
    </w:p>
    <w:p w:rsidR="000D5740" w:rsidRPr="00FC68C7" w:rsidRDefault="000D5740" w:rsidP="00C00C7D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C68C7">
        <w:rPr>
          <w:szCs w:val="28"/>
        </w:rPr>
        <w:t xml:space="preserve">решения </w:t>
      </w:r>
      <w:r w:rsidR="00C00C7D" w:rsidRPr="00FC68C7">
        <w:rPr>
          <w:szCs w:val="28"/>
        </w:rPr>
        <w:t xml:space="preserve">Собрание депутатов Чендемеровского сельского поселения </w:t>
      </w:r>
      <w:r w:rsidRPr="00FC68C7">
        <w:rPr>
          <w:szCs w:val="28"/>
        </w:rPr>
        <w:t>от 30.10.2020 № 74 «</w:t>
      </w:r>
      <w:r w:rsidR="00C00C7D" w:rsidRPr="00FC68C7">
        <w:rPr>
          <w:szCs w:val="28"/>
        </w:rPr>
        <w:t>О внесении изменений в Порядок определения размера арендной платы за предоставленный в аренду без торгов земельный участок, находящийся в собственности Чендемеровского сельского поселения</w:t>
      </w:r>
      <w:r w:rsidRPr="00FC68C7">
        <w:rPr>
          <w:szCs w:val="28"/>
        </w:rPr>
        <w:t>»,</w:t>
      </w:r>
    </w:p>
    <w:p w:rsidR="000D5740" w:rsidRPr="00FC68C7" w:rsidRDefault="000D5740" w:rsidP="00C00C7D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C68C7">
        <w:rPr>
          <w:szCs w:val="28"/>
        </w:rPr>
        <w:t xml:space="preserve">решения </w:t>
      </w:r>
      <w:r w:rsidR="00C00C7D" w:rsidRPr="00FC68C7">
        <w:rPr>
          <w:szCs w:val="28"/>
        </w:rPr>
        <w:t xml:space="preserve">Собрание депутатов Чендемеровского сельского поселения </w:t>
      </w:r>
      <w:r w:rsidRPr="00FC68C7">
        <w:rPr>
          <w:szCs w:val="28"/>
        </w:rPr>
        <w:t>от 12.02.2021 № 116</w:t>
      </w:r>
      <w:r w:rsidR="00C00C7D" w:rsidRPr="00FC68C7">
        <w:rPr>
          <w:szCs w:val="28"/>
        </w:rPr>
        <w:t xml:space="preserve"> «О внесении изменений в решение Собрания депутатов от 27.04.2015 № 51 «Об утверждении Порядка определения размера арендной платы за предоставленный в аренду без торгов земельный участок, находящийся в собственности муниципального образования «Чендемеровское сельское поселение»»».</w:t>
      </w:r>
    </w:p>
    <w:p w:rsidR="007D7FD8" w:rsidRPr="00FC68C7" w:rsidRDefault="007D7FD8" w:rsidP="003F0FBE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C68C7">
        <w:rPr>
          <w:szCs w:val="28"/>
        </w:rPr>
        <w:t>Настоящее решение вступает в силу после его</w:t>
      </w:r>
      <w:r w:rsidR="00EA772A" w:rsidRPr="00FC68C7">
        <w:rPr>
          <w:szCs w:val="28"/>
        </w:rPr>
        <w:t xml:space="preserve"> официального обнародования</w:t>
      </w:r>
      <w:r w:rsidR="00667536" w:rsidRPr="00FC68C7">
        <w:rPr>
          <w:szCs w:val="28"/>
        </w:rPr>
        <w:t>.</w:t>
      </w:r>
    </w:p>
    <w:p w:rsidR="00476356" w:rsidRPr="00FC68C7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FC68C7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FC68C7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FC68C7" w:rsidTr="00E37A84">
        <w:tc>
          <w:tcPr>
            <w:tcW w:w="4394" w:type="dxa"/>
          </w:tcPr>
          <w:p w:rsidR="00F50944" w:rsidRPr="00FC68C7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C7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FC68C7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C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FC68C7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C7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FC68C7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FC68C7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FC68C7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8C7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C00C7D" w:rsidRDefault="00C00C7D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C7D" w:rsidRDefault="00C0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C7D" w:rsidRPr="00C00C7D" w:rsidRDefault="00C00C7D" w:rsidP="00C00C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00C7D" w:rsidRPr="00C00C7D" w:rsidRDefault="00C00C7D" w:rsidP="00C00C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00C7D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C00C7D" w:rsidRPr="00C00C7D" w:rsidRDefault="00C00C7D" w:rsidP="00C00C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Чендемеровского сельского поселения</w:t>
      </w:r>
    </w:p>
    <w:p w:rsidR="006C239C" w:rsidRDefault="00C00C7D" w:rsidP="00C00C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00C7D">
        <w:rPr>
          <w:rFonts w:ascii="Times New Roman" w:hAnsi="Times New Roman" w:cs="Times New Roman"/>
          <w:sz w:val="24"/>
          <w:szCs w:val="24"/>
        </w:rPr>
        <w:t xml:space="preserve">от </w:t>
      </w:r>
      <w:r w:rsidR="0061669E">
        <w:rPr>
          <w:rFonts w:ascii="Times New Roman" w:hAnsi="Times New Roman" w:cs="Times New Roman"/>
          <w:sz w:val="24"/>
          <w:szCs w:val="24"/>
        </w:rPr>
        <w:t>19.05.</w:t>
      </w:r>
      <w:r w:rsidRPr="00C00C7D">
        <w:rPr>
          <w:rFonts w:ascii="Times New Roman" w:hAnsi="Times New Roman" w:cs="Times New Roman"/>
          <w:sz w:val="24"/>
          <w:szCs w:val="24"/>
        </w:rPr>
        <w:t xml:space="preserve">2021 года  № </w:t>
      </w:r>
      <w:r w:rsidR="0061669E">
        <w:rPr>
          <w:rFonts w:ascii="Times New Roman" w:hAnsi="Times New Roman" w:cs="Times New Roman"/>
          <w:sz w:val="24"/>
          <w:szCs w:val="24"/>
        </w:rPr>
        <w:t>128</w:t>
      </w:r>
    </w:p>
    <w:p w:rsidR="00C00C7D" w:rsidRPr="00C00C7D" w:rsidRDefault="00C00C7D" w:rsidP="003F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C7D" w:rsidRPr="00C00C7D" w:rsidRDefault="00C00C7D" w:rsidP="00C0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C7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00C7D" w:rsidRPr="00C00C7D" w:rsidRDefault="00C00C7D" w:rsidP="00C0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C7D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размера арендной платы за земельные участки, находящиеся в собственности </w:t>
      </w:r>
      <w:r w:rsidR="00DD6CF1" w:rsidRPr="00DD6CF1">
        <w:rPr>
          <w:rFonts w:ascii="Times New Roman" w:hAnsi="Times New Roman" w:cs="Times New Roman"/>
          <w:b/>
          <w:bCs/>
          <w:sz w:val="24"/>
          <w:szCs w:val="24"/>
        </w:rPr>
        <w:t>Чендемеровского сельского поселения</w:t>
      </w:r>
      <w:r w:rsidRPr="00C00C7D">
        <w:rPr>
          <w:rFonts w:ascii="Times New Roman" w:hAnsi="Times New Roman" w:cs="Times New Roman"/>
          <w:b/>
          <w:bCs/>
          <w:sz w:val="24"/>
          <w:szCs w:val="24"/>
        </w:rPr>
        <w:t>, и предоставленные в аренду без проведения торгов</w:t>
      </w: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Настоящий Порядок разработан в соответствии со статьей 39.7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9670EC">
          <w:rPr>
            <w:sz w:val="24"/>
            <w:szCs w:val="24"/>
          </w:rPr>
          <w:t>2009 г</w:t>
        </w:r>
      </w:smartTag>
      <w:r w:rsidRPr="009670EC">
        <w:rPr>
          <w:sz w:val="24"/>
          <w:szCs w:val="24"/>
        </w:rPr>
        <w:t xml:space="preserve">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порядком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утвержденным постановлением Правительства Республики Марий Эл от 07.07.2015 г.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</w:t>
      </w:r>
      <w:smartTag w:uri="urn:schemas-microsoft-com:office:smarttags" w:element="metricconverter">
        <w:smartTagPr>
          <w:attr w:name="ProductID" w:val="2015 г"/>
        </w:smartTagPr>
        <w:r w:rsidRPr="009670EC">
          <w:rPr>
            <w:sz w:val="24"/>
            <w:szCs w:val="24"/>
          </w:rPr>
          <w:t>2015 г</w:t>
        </w:r>
      </w:smartTag>
      <w:r w:rsidRPr="009670EC">
        <w:rPr>
          <w:sz w:val="24"/>
          <w:szCs w:val="24"/>
        </w:rPr>
        <w:t>. № 361 и о признании утратившими силу некоторых решений Правительства Республики Марий Эл».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Чендемеровского сельского поселения</w:t>
      </w:r>
      <w:r w:rsidR="009670EC">
        <w:rPr>
          <w:sz w:val="24"/>
          <w:szCs w:val="24"/>
        </w:rPr>
        <w:t xml:space="preserve"> (далее – поселения)</w:t>
      </w:r>
      <w:r w:rsidRPr="009670EC">
        <w:rPr>
          <w:sz w:val="24"/>
          <w:szCs w:val="24"/>
        </w:rPr>
        <w:t>, и предоставленные в аренду без проведения торгов (далее – земельные участки).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Арендная плата за земельные участки определяется в расчете на год.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" w:name="Par61"/>
      <w:bookmarkEnd w:id="1"/>
      <w:r w:rsidRPr="009670EC">
        <w:rPr>
          <w:sz w:val="24"/>
          <w:szCs w:val="24"/>
        </w:rPr>
        <w:t>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C00C7D" w:rsidRPr="009670EC" w:rsidRDefault="00C00C7D" w:rsidP="009670EC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r w:rsidRPr="009670EC">
        <w:rPr>
          <w:rFonts w:eastAsia="Batang"/>
          <w:sz w:val="24"/>
          <w:szCs w:val="24"/>
        </w:rPr>
        <w:t xml:space="preserve">пунктом 5 </w:t>
      </w:r>
      <w:r w:rsidRPr="009670EC">
        <w:rPr>
          <w:sz w:val="24"/>
          <w:szCs w:val="24"/>
        </w:rPr>
        <w:t>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Размер арендной платы за земельные участки, предоставленные лицам, указанным в </w:t>
      </w:r>
      <w:r w:rsidRPr="009670EC">
        <w:rPr>
          <w:rFonts w:eastAsia="Batang"/>
          <w:sz w:val="24"/>
          <w:szCs w:val="24"/>
        </w:rPr>
        <w:t xml:space="preserve">пункте 5 статьи 39.7 </w:t>
      </w:r>
      <w:r w:rsidRPr="009670EC">
        <w:rPr>
          <w:sz w:val="24"/>
          <w:szCs w:val="24"/>
        </w:rPr>
        <w:t xml:space="preserve">Земельного кодекса Российской Федерации, определяется в размере 1,5 процента от кадастровой стоимости указанного земельного </w:t>
      </w:r>
      <w:r w:rsidRPr="009670EC">
        <w:rPr>
          <w:sz w:val="24"/>
          <w:szCs w:val="24"/>
        </w:rPr>
        <w:lastRenderedPageBreak/>
        <w:t>участка, но не выше размера земельного налога, рассчитанного в отношении таких земельных участков.</w:t>
      </w:r>
    </w:p>
    <w:p w:rsidR="00C00C7D" w:rsidRPr="009670EC" w:rsidRDefault="00C00C7D" w:rsidP="009670EC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Размер арендной платы за земельный участок в случаях, не указанных в </w:t>
      </w:r>
      <w:r w:rsidRPr="009670EC">
        <w:rPr>
          <w:rFonts w:eastAsia="Batang"/>
          <w:sz w:val="24"/>
          <w:szCs w:val="24"/>
        </w:rPr>
        <w:t xml:space="preserve">позициях 1 </w:t>
      </w:r>
      <w:r w:rsidR="009670EC">
        <w:rPr>
          <w:rFonts w:eastAsia="Batang"/>
          <w:sz w:val="24"/>
          <w:szCs w:val="24"/>
        </w:rPr>
        <w:t>-</w:t>
      </w:r>
      <w:r w:rsidRPr="009670EC">
        <w:rPr>
          <w:rFonts w:eastAsia="Batang"/>
          <w:sz w:val="24"/>
          <w:szCs w:val="24"/>
        </w:rPr>
        <w:t xml:space="preserve"> 4</w:t>
      </w:r>
      <w:r w:rsidRPr="009670EC">
        <w:rPr>
          <w:sz w:val="24"/>
          <w:szCs w:val="24"/>
        </w:rPr>
        <w:t xml:space="preserve">, </w:t>
      </w:r>
      <w:r w:rsidRPr="009670EC">
        <w:rPr>
          <w:rFonts w:eastAsia="Batang"/>
          <w:sz w:val="24"/>
          <w:szCs w:val="24"/>
        </w:rPr>
        <w:t>7</w:t>
      </w:r>
      <w:r w:rsidRPr="009670EC">
        <w:rPr>
          <w:sz w:val="24"/>
          <w:szCs w:val="24"/>
        </w:rPr>
        <w:t xml:space="preserve">, </w:t>
      </w:r>
      <w:r w:rsidRPr="009670EC">
        <w:rPr>
          <w:rFonts w:eastAsia="Batang"/>
          <w:sz w:val="24"/>
          <w:szCs w:val="24"/>
        </w:rPr>
        <w:t xml:space="preserve">8 </w:t>
      </w:r>
      <w:r w:rsidRPr="009670EC">
        <w:rPr>
          <w:sz w:val="24"/>
          <w:szCs w:val="24"/>
        </w:rPr>
        <w:t xml:space="preserve">приложения к настоящему Порядку и </w:t>
      </w:r>
      <w:r w:rsidRPr="009670EC">
        <w:rPr>
          <w:rFonts w:eastAsia="Batang"/>
          <w:sz w:val="24"/>
          <w:szCs w:val="24"/>
        </w:rPr>
        <w:t xml:space="preserve">пункте 5 </w:t>
      </w:r>
      <w:r w:rsidRPr="009670EC">
        <w:rPr>
          <w:sz w:val="24"/>
          <w:szCs w:val="24"/>
        </w:rPr>
        <w:t>настоящего Порядка,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C00C7D" w:rsidRPr="009670EC" w:rsidRDefault="00C00C7D" w:rsidP="009670EC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Размер арендной платы за использование земельных участков в составе земель населенных пунктов, имеющих вид разрешенного использования: земельные участки улиц, проспектов, площадей, шоссе, аллей, бульваров, застав, переулков, проездов, тупиков;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определяется в размере кадастровой стоимости такого земельного участка.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" w:name="Par63"/>
      <w:bookmarkStart w:id="3" w:name="Par64"/>
      <w:bookmarkStart w:id="4" w:name="Par65"/>
      <w:bookmarkEnd w:id="2"/>
      <w:bookmarkEnd w:id="3"/>
      <w:bookmarkEnd w:id="4"/>
      <w:r w:rsidRPr="009670EC">
        <w:rPr>
          <w:sz w:val="24"/>
          <w:szCs w:val="24"/>
        </w:rPr>
        <w:t xml:space="preserve">Арендная плата за земельный участок, предоставленный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</w:t>
      </w:r>
      <w:r w:rsidRPr="009670EC">
        <w:rPr>
          <w:rFonts w:eastAsia="Batang"/>
          <w:sz w:val="24"/>
          <w:szCs w:val="24"/>
        </w:rPr>
        <w:t xml:space="preserve">Федеральным законом </w:t>
      </w:r>
      <w:r w:rsidRPr="009670EC">
        <w:rPr>
          <w:sz w:val="24"/>
          <w:szCs w:val="24"/>
        </w:rPr>
        <w:t xml:space="preserve">от 29 июля </w:t>
      </w:r>
      <w:smartTag w:uri="urn:schemas-microsoft-com:office:smarttags" w:element="metricconverter">
        <w:smartTagPr>
          <w:attr w:name="ProductID" w:val="1998 г"/>
        </w:smartTagPr>
        <w:r w:rsidRPr="009670EC">
          <w:rPr>
            <w:sz w:val="24"/>
            <w:szCs w:val="24"/>
          </w:rPr>
          <w:t>1998 г</w:t>
        </w:r>
      </w:smartTag>
      <w:r w:rsidRPr="009670EC">
        <w:rPr>
          <w:sz w:val="24"/>
          <w:szCs w:val="24"/>
        </w:rPr>
        <w:t xml:space="preserve">. № 135-ФЗ </w:t>
      </w:r>
      <w:r w:rsidR="009670EC">
        <w:rPr>
          <w:sz w:val="24"/>
          <w:szCs w:val="24"/>
        </w:rPr>
        <w:t>«</w:t>
      </w:r>
      <w:r w:rsidRPr="009670EC">
        <w:rPr>
          <w:sz w:val="24"/>
          <w:szCs w:val="24"/>
        </w:rPr>
        <w:t>Об оценочной деятельности в Российской Федерации</w:t>
      </w:r>
      <w:r w:rsidR="009670EC">
        <w:rPr>
          <w:sz w:val="24"/>
          <w:szCs w:val="24"/>
        </w:rPr>
        <w:t>»</w:t>
      </w:r>
      <w:r w:rsidRPr="009670EC">
        <w:rPr>
          <w:sz w:val="24"/>
          <w:szCs w:val="24"/>
        </w:rPr>
        <w:t>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Арендная плата за земельные участки, не указанные в пунктах 5 - 7 настоящего Порядка, определяется по формуле:</w:t>
      </w:r>
    </w:p>
    <w:p w:rsid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EC" w:rsidRPr="009670EC" w:rsidRDefault="009670EC" w:rsidP="009670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A=KC×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9670EC" w:rsidRPr="00C00C7D" w:rsidRDefault="009670EC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где:</w:t>
      </w:r>
    </w:p>
    <w:p w:rsidR="00C00C7D" w:rsidRPr="00C00C7D" w:rsidRDefault="00C00C7D" w:rsidP="0096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EC">
        <w:rPr>
          <w:rFonts w:ascii="Times New Roman" w:hAnsi="Times New Roman" w:cs="Times New Roman"/>
          <w:i/>
          <w:sz w:val="24"/>
          <w:szCs w:val="24"/>
        </w:rPr>
        <w:t>А</w:t>
      </w:r>
      <w:r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9670EC">
        <w:rPr>
          <w:rFonts w:ascii="Times New Roman" w:hAnsi="Times New Roman" w:cs="Times New Roman"/>
          <w:sz w:val="24"/>
          <w:szCs w:val="24"/>
        </w:rPr>
        <w:t>–</w:t>
      </w:r>
      <w:r w:rsidRPr="00C00C7D">
        <w:rPr>
          <w:rFonts w:ascii="Times New Roman" w:hAnsi="Times New Roman" w:cs="Times New Roman"/>
          <w:sz w:val="24"/>
          <w:szCs w:val="24"/>
        </w:rPr>
        <w:t xml:space="preserve"> размер арендной платы, рублей;</w:t>
      </w:r>
    </w:p>
    <w:p w:rsidR="00C00C7D" w:rsidRPr="00C00C7D" w:rsidRDefault="00C00C7D" w:rsidP="0096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EC">
        <w:rPr>
          <w:rFonts w:ascii="Times New Roman" w:hAnsi="Times New Roman" w:cs="Times New Roman"/>
          <w:i/>
          <w:sz w:val="24"/>
          <w:szCs w:val="24"/>
        </w:rPr>
        <w:t>КС</w:t>
      </w:r>
      <w:r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9670EC">
        <w:rPr>
          <w:rFonts w:ascii="Times New Roman" w:hAnsi="Times New Roman" w:cs="Times New Roman"/>
          <w:sz w:val="24"/>
          <w:szCs w:val="24"/>
        </w:rPr>
        <w:t>–</w:t>
      </w:r>
      <w:r w:rsidRPr="00C00C7D">
        <w:rPr>
          <w:rFonts w:ascii="Times New Roman" w:hAnsi="Times New Roman" w:cs="Times New Roman"/>
          <w:sz w:val="24"/>
          <w:szCs w:val="24"/>
        </w:rPr>
        <w:t xml:space="preserve"> кадастровая стоимость земельного участка, рублей;</w:t>
      </w:r>
    </w:p>
    <w:p w:rsidR="009670EC" w:rsidRDefault="000B26DA" w:rsidP="0096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an</m:t>
            </m:r>
          </m:sub>
        </m:sSub>
      </m:oMath>
      <w:r w:rsidR="00C00C7D"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9670EC">
        <w:rPr>
          <w:rFonts w:ascii="Times New Roman" w:hAnsi="Times New Roman" w:cs="Times New Roman"/>
          <w:sz w:val="24"/>
          <w:szCs w:val="24"/>
        </w:rPr>
        <w:t>–</w:t>
      </w:r>
      <w:r w:rsidR="00C00C7D" w:rsidRPr="00C00C7D">
        <w:rPr>
          <w:rFonts w:ascii="Times New Roman" w:hAnsi="Times New Roman" w:cs="Times New Roman"/>
          <w:sz w:val="24"/>
          <w:szCs w:val="24"/>
        </w:rPr>
        <w:t xml:space="preserve"> ставка арендной платы согласно </w:t>
      </w:r>
      <w:proofErr w:type="gramStart"/>
      <w:r w:rsidR="00C00C7D" w:rsidRPr="00C00C7D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C00C7D" w:rsidRPr="00C00C7D">
        <w:rPr>
          <w:rFonts w:ascii="Times New Roman" w:hAnsi="Times New Roman" w:cs="Times New Roman"/>
          <w:sz w:val="24"/>
          <w:szCs w:val="24"/>
        </w:rPr>
        <w:t xml:space="preserve"> к настоящему Порядку, процентов от кадастровой стоимости;</w:t>
      </w:r>
    </w:p>
    <w:p w:rsidR="00C00C7D" w:rsidRPr="00C00C7D" w:rsidRDefault="000B26DA" w:rsidP="0096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b>
        </m:sSub>
      </m:oMath>
      <w:r w:rsidR="009670EC" w:rsidRPr="009670EC">
        <w:rPr>
          <w:rFonts w:ascii="Times New Roman" w:hAnsi="Times New Roman" w:cs="Times New Roman"/>
          <w:sz w:val="24"/>
          <w:szCs w:val="24"/>
        </w:rPr>
        <w:t xml:space="preserve"> </w:t>
      </w:r>
      <w:r w:rsidR="009670EC">
        <w:rPr>
          <w:rFonts w:ascii="Times New Roman" w:hAnsi="Times New Roman" w:cs="Times New Roman"/>
          <w:sz w:val="24"/>
          <w:szCs w:val="24"/>
        </w:rPr>
        <w:t>–</w:t>
      </w:r>
      <w:r w:rsidR="00C00C7D" w:rsidRPr="00C00C7D">
        <w:rPr>
          <w:rFonts w:ascii="Times New Roman" w:hAnsi="Times New Roman" w:cs="Times New Roman"/>
          <w:sz w:val="24"/>
          <w:szCs w:val="24"/>
        </w:rPr>
        <w:t xml:space="preserve"> коэффициент инфляции.</w:t>
      </w:r>
    </w:p>
    <w:p w:rsidR="00C00C7D" w:rsidRPr="00C00C7D" w:rsidRDefault="00C00C7D" w:rsidP="0096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 xml:space="preserve">Коэффициент инфляции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b>
        </m:sSub>
      </m:oMath>
      <w:r w:rsidR="009670EC" w:rsidRPr="009670EC">
        <w:rPr>
          <w:rFonts w:ascii="Times New Roman" w:hAnsi="Times New Roman" w:cs="Times New Roman"/>
          <w:sz w:val="24"/>
          <w:szCs w:val="24"/>
        </w:rPr>
        <w:t xml:space="preserve"> </w:t>
      </w:r>
      <w:r w:rsidRPr="00C00C7D">
        <w:rPr>
          <w:rFonts w:ascii="Times New Roman" w:hAnsi="Times New Roman" w:cs="Times New Roman"/>
          <w:sz w:val="24"/>
          <w:szCs w:val="24"/>
        </w:rPr>
        <w:t>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EC" w:rsidRPr="005D1BE3" w:rsidRDefault="000B26DA" w:rsidP="005D1B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i=2008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тек-1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тек</m:t>
              </m:r>
            </m:sub>
          </m:sSub>
        </m:oMath>
      </m:oMathPara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где:</w:t>
      </w:r>
    </w:p>
    <w:p w:rsidR="00C00C7D" w:rsidRPr="00C00C7D" w:rsidRDefault="000B26DA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00C7D"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8F79B0">
        <w:rPr>
          <w:rFonts w:ascii="Times New Roman" w:hAnsi="Times New Roman" w:cs="Times New Roman"/>
          <w:sz w:val="24"/>
          <w:szCs w:val="24"/>
        </w:rPr>
        <w:t>–</w:t>
      </w:r>
      <w:r w:rsidR="00C00C7D" w:rsidRPr="00C00C7D">
        <w:rPr>
          <w:rFonts w:ascii="Times New Roman" w:hAnsi="Times New Roman" w:cs="Times New Roman"/>
          <w:sz w:val="24"/>
          <w:szCs w:val="24"/>
        </w:rPr>
        <w:t xml:space="preserve"> ежегодный коэффициент инфляции;</w:t>
      </w: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B0">
        <w:rPr>
          <w:rFonts w:ascii="Times New Roman" w:hAnsi="Times New Roman" w:cs="Times New Roman"/>
          <w:i/>
          <w:sz w:val="24"/>
          <w:szCs w:val="24"/>
        </w:rPr>
        <w:t>i</w:t>
      </w:r>
      <w:r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8F79B0">
        <w:rPr>
          <w:rFonts w:ascii="Times New Roman" w:hAnsi="Times New Roman" w:cs="Times New Roman"/>
          <w:sz w:val="24"/>
          <w:szCs w:val="24"/>
        </w:rPr>
        <w:t>–</w:t>
      </w:r>
      <w:r w:rsidRPr="00C00C7D">
        <w:rPr>
          <w:rFonts w:ascii="Times New Roman" w:hAnsi="Times New Roman" w:cs="Times New Roman"/>
          <w:sz w:val="24"/>
          <w:szCs w:val="24"/>
        </w:rPr>
        <w:t xml:space="preserve"> очередной финансовый год начиная с 2008 года;</w:t>
      </w:r>
    </w:p>
    <w:p w:rsid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 xml:space="preserve">тек </w:t>
      </w:r>
      <w:r w:rsidR="008F79B0">
        <w:rPr>
          <w:rFonts w:ascii="Times New Roman" w:hAnsi="Times New Roman" w:cs="Times New Roman"/>
          <w:sz w:val="24"/>
          <w:szCs w:val="24"/>
        </w:rPr>
        <w:t>–</w:t>
      </w:r>
      <w:r w:rsidRPr="00C00C7D">
        <w:rPr>
          <w:rFonts w:ascii="Times New Roman" w:hAnsi="Times New Roman" w:cs="Times New Roman"/>
          <w:sz w:val="24"/>
          <w:szCs w:val="24"/>
        </w:rPr>
        <w:t xml:space="preserve"> текущий финансовый год;</w:t>
      </w:r>
    </w:p>
    <w:p w:rsidR="00C00C7D" w:rsidRPr="00C00C7D" w:rsidRDefault="000B26DA" w:rsidP="008F79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тек</m:t>
            </m:r>
          </m:sub>
        </m:sSub>
      </m:oMath>
      <w:r w:rsidR="008F79B0">
        <w:rPr>
          <w:rFonts w:ascii="Times New Roman" w:hAnsi="Times New Roman" w:cs="Times New Roman"/>
          <w:sz w:val="24"/>
          <w:szCs w:val="24"/>
        </w:rPr>
        <w:t xml:space="preserve"> –</w:t>
      </w:r>
      <w:r w:rsidR="00C00C7D" w:rsidRPr="00C00C7D">
        <w:rPr>
          <w:rFonts w:ascii="Times New Roman" w:hAnsi="Times New Roman" w:cs="Times New Roman"/>
          <w:sz w:val="24"/>
          <w:szCs w:val="24"/>
        </w:rPr>
        <w:t xml:space="preserve"> коэффициент инфляции на текущий финансовый год.</w:t>
      </w: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Ежегодный коэффициент инфляции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C00C7D">
        <w:rPr>
          <w:rFonts w:ascii="Times New Roman" w:hAnsi="Times New Roman" w:cs="Times New Roman"/>
          <w:sz w:val="24"/>
          <w:szCs w:val="24"/>
        </w:rPr>
        <w:t>) определяется на основании годовых уровней инфляции, установленных федеральными законами федеральном бюджете на очередной финансовый год и плановый период начиная с 2008 года по год, предшествующий текущему (в последней редакции соответствующих федеральных законов), по формуле:</w:t>
      </w:r>
    </w:p>
    <w:p w:rsidR="00C00C7D" w:rsidRPr="006946F3" w:rsidRDefault="000B26DA" w:rsidP="006946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=1+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где:</w:t>
      </w:r>
    </w:p>
    <w:p w:rsidR="00C00C7D" w:rsidRPr="00C00C7D" w:rsidRDefault="000B26DA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C00C7D"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6946F3">
        <w:rPr>
          <w:rFonts w:ascii="Times New Roman" w:hAnsi="Times New Roman" w:cs="Times New Roman"/>
          <w:sz w:val="24"/>
          <w:szCs w:val="24"/>
        </w:rPr>
        <w:t>–</w:t>
      </w:r>
      <w:r w:rsidR="00C00C7D" w:rsidRPr="00C00C7D">
        <w:rPr>
          <w:rFonts w:ascii="Times New Roman" w:hAnsi="Times New Roman" w:cs="Times New Roman"/>
          <w:sz w:val="24"/>
          <w:szCs w:val="24"/>
        </w:rPr>
        <w:t xml:space="preserve">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Коэффициент инфляции на текущий финансовый год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тек</m:t>
            </m:r>
          </m:sub>
        </m:sSub>
      </m:oMath>
      <w:r w:rsidRPr="00C00C7D">
        <w:rPr>
          <w:rFonts w:ascii="Times New Roman" w:hAnsi="Times New Roman" w:cs="Times New Roman"/>
          <w:sz w:val="24"/>
          <w:szCs w:val="24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6F3" w:rsidRPr="006946F3" w:rsidRDefault="000B26DA" w:rsidP="006946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тек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=1+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тек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где:</w:t>
      </w:r>
    </w:p>
    <w:p w:rsidR="00C00C7D" w:rsidRPr="00C00C7D" w:rsidRDefault="000B26DA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тек</m:t>
            </m:r>
          </m:sub>
        </m:sSub>
      </m:oMath>
      <w:r w:rsidR="00C00C7D"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6946F3">
        <w:rPr>
          <w:rFonts w:ascii="Times New Roman" w:hAnsi="Times New Roman" w:cs="Times New Roman"/>
          <w:sz w:val="24"/>
          <w:szCs w:val="24"/>
        </w:rPr>
        <w:t>–</w:t>
      </w:r>
      <w:r w:rsidR="00C00C7D" w:rsidRPr="00C00C7D">
        <w:rPr>
          <w:rFonts w:ascii="Times New Roman" w:hAnsi="Times New Roman" w:cs="Times New Roman"/>
          <w:sz w:val="24"/>
          <w:szCs w:val="24"/>
        </w:rPr>
        <w:t xml:space="preserve">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b>
        </m:sSub>
      </m:oMath>
      <w:r w:rsidRPr="00C00C7D">
        <w:rPr>
          <w:rFonts w:ascii="Times New Roman" w:hAnsi="Times New Roman" w:cs="Times New Roman"/>
          <w:sz w:val="24"/>
          <w:szCs w:val="24"/>
        </w:rPr>
        <w:t>) определяется как произведение вышеуказанных коэффициентов инфляции начиная с 1 января года, следующего за годом, в котором произошло изменение кадастровой стоимости.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C00C7D" w:rsidRPr="00C00C7D" w:rsidRDefault="00C00C7D" w:rsidP="009670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 зданий и (или) сооружений, расположенных на земельном участке. Отступление от этого правила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5" w:name="Par98"/>
      <w:bookmarkEnd w:id="5"/>
      <w:r w:rsidRPr="009670EC">
        <w:rPr>
          <w:sz w:val="24"/>
          <w:szCs w:val="24"/>
        </w:rPr>
        <w:t xml:space="preserve">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</w:t>
      </w:r>
      <w:r w:rsidR="000D2C52">
        <w:rPr>
          <w:sz w:val="24"/>
          <w:szCs w:val="24"/>
        </w:rPr>
        <w:t>«</w:t>
      </w:r>
      <w:r w:rsidRPr="009670EC">
        <w:rPr>
          <w:sz w:val="24"/>
          <w:szCs w:val="24"/>
        </w:rPr>
        <w:t>Налог на профессиональный доход</w:t>
      </w:r>
      <w:r w:rsidR="000D2C52">
        <w:rPr>
          <w:sz w:val="24"/>
          <w:szCs w:val="24"/>
        </w:rPr>
        <w:t>»</w:t>
      </w:r>
      <w:r w:rsidRPr="009670EC">
        <w:rPr>
          <w:sz w:val="24"/>
          <w:szCs w:val="24"/>
        </w:rPr>
        <w:t>,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C00C7D" w:rsidRPr="00C00C7D" w:rsidRDefault="00C00C7D" w:rsidP="009670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закону от 24 июля </w:t>
      </w:r>
      <w:r w:rsidR="00DD6CF1">
        <w:rPr>
          <w:rFonts w:ascii="Times New Roman" w:hAnsi="Times New Roman" w:cs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2007 г"/>
        </w:smartTagPr>
        <w:r w:rsidRPr="00C00C7D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00C7D">
        <w:rPr>
          <w:rFonts w:ascii="Times New Roman" w:hAnsi="Times New Roman" w:cs="Times New Roman"/>
          <w:sz w:val="24"/>
          <w:szCs w:val="24"/>
        </w:rPr>
        <w:t>. № 209-ФЗ «О развитии малого и среднего предпринимательства».</w:t>
      </w:r>
    </w:p>
    <w:p w:rsidR="00C00C7D" w:rsidRPr="00C00C7D" w:rsidRDefault="00C00C7D" w:rsidP="009670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 на новый срок льгота, установленная в абзаце первом настоящего пункта, не применяется.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</w:t>
      </w:r>
      <w:r w:rsidRPr="009670EC">
        <w:rPr>
          <w:rFonts w:eastAsia="Batang"/>
          <w:sz w:val="24"/>
          <w:szCs w:val="24"/>
        </w:rPr>
        <w:t xml:space="preserve">подпунктом 3 пункта 2 статьи 39.6 </w:t>
      </w:r>
      <w:r w:rsidRPr="009670EC">
        <w:rPr>
          <w:sz w:val="24"/>
          <w:szCs w:val="24"/>
        </w:rPr>
        <w:t>Земельного кодекса Российской Федерации размер арендной платы за земельный участок на первые три года аренды устанавливается в размере 0,01 процента от кадастровой стоимости указанного земельного участка.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lastRenderedPageBreak/>
        <w:t xml:space="preserve">Арендная плата за земельные участки, находящиеся в собственности </w:t>
      </w:r>
      <w:r w:rsidR="00DD6CF1" w:rsidRPr="00DD6CF1">
        <w:rPr>
          <w:sz w:val="24"/>
          <w:szCs w:val="24"/>
        </w:rPr>
        <w:t>поселения</w:t>
      </w:r>
      <w:r w:rsidRPr="009670EC">
        <w:rPr>
          <w:sz w:val="24"/>
          <w:szCs w:val="24"/>
        </w:rPr>
        <w:t>, вносится арендаторами ежемесячно, не позднее 10 числа текущего месяца.</w:t>
      </w:r>
    </w:p>
    <w:p w:rsidR="00C00C7D" w:rsidRPr="00C00C7D" w:rsidRDefault="00C00C7D" w:rsidP="009670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C00C7D" w:rsidRPr="009670EC" w:rsidRDefault="00C00C7D" w:rsidP="009670EC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Договор аренды земельного участка должен предусматривать уплату арендатором неустойки (пени) в случае несвоевременного перечисления арендной платы по договору аренды в размере 0,1 процента от неуплаченной суммы арендной платы за каждый день просрочки.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</w:t>
      </w:r>
      <w:r w:rsidR="00DD6CF1">
        <w:rPr>
          <w:sz w:val="24"/>
          <w:szCs w:val="24"/>
        </w:rPr>
        <w:t xml:space="preserve">Чендемеровская сельская </w:t>
      </w:r>
      <w:r w:rsidR="00DD6CF1" w:rsidRPr="00DD6CF1">
        <w:rPr>
          <w:sz w:val="24"/>
          <w:szCs w:val="24"/>
        </w:rPr>
        <w:t>администрация</w:t>
      </w:r>
      <w:r w:rsidRPr="00DD6CF1">
        <w:rPr>
          <w:sz w:val="24"/>
          <w:szCs w:val="24"/>
        </w:rPr>
        <w:t xml:space="preserve"> </w:t>
      </w:r>
      <w:r w:rsidRPr="009670EC">
        <w:rPr>
          <w:sz w:val="24"/>
          <w:szCs w:val="24"/>
        </w:rPr>
        <w:t>предусматривает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Арендная плата, определенная в соответствии с пунктом 8 настоящего Порядка, подлежит перерасчету и изменению арендодателем в одностороннем порядке по следующим основаниям:</w:t>
      </w:r>
    </w:p>
    <w:p w:rsidR="00C00C7D" w:rsidRPr="009670EC" w:rsidRDefault="00C00C7D" w:rsidP="009670EC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6" w:name="Par109"/>
      <w:bookmarkEnd w:id="6"/>
      <w:r w:rsidRPr="009670EC">
        <w:rPr>
          <w:sz w:val="24"/>
          <w:szCs w:val="24"/>
        </w:rPr>
        <w:t>в случае утверждения Правительством Республики Марий Эл результатов государственной кадастровой оценки земельных участков соответствующей категории земель - с даты внесения результатов государственной кадастровой оценки земельных участков в Единый государственный реестр недвижимости;</w:t>
      </w:r>
    </w:p>
    <w:p w:rsidR="00C00C7D" w:rsidRPr="009670EC" w:rsidRDefault="00C00C7D" w:rsidP="009670EC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абзаце втором настоящего пункта;</w:t>
      </w:r>
    </w:p>
    <w:p w:rsidR="00C00C7D" w:rsidRPr="009670EC" w:rsidRDefault="00C00C7D" w:rsidP="009670EC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Арендная плата подлежит перерасчету и изменению арендодателем в одностороннем порядке в связи с изменением порядка определения размера арендной платы со дня вступления в силу соответствующего нормативного правового акта.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DD6CF1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Условия изменения арендной платы подлежат включению в договор аренды земельного участка.</w:t>
      </w:r>
    </w:p>
    <w:p w:rsidR="00DD6CF1" w:rsidRDefault="00DD6C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00C7D" w:rsidRDefault="00DD6CF1" w:rsidP="00DD6CF1">
      <w:pPr>
        <w:pStyle w:val="aa"/>
        <w:tabs>
          <w:tab w:val="left" w:pos="1134"/>
        </w:tabs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D6CF1" w:rsidRDefault="00DD6CF1" w:rsidP="00DD6CF1">
      <w:pPr>
        <w:pStyle w:val="aa"/>
        <w:tabs>
          <w:tab w:val="left" w:pos="1134"/>
        </w:tabs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Поряд</w:t>
      </w:r>
      <w:r w:rsidRPr="00DD6CF1">
        <w:rPr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 w:rsidRPr="00DD6CF1">
        <w:rPr>
          <w:sz w:val="24"/>
          <w:szCs w:val="24"/>
        </w:rPr>
        <w:t>определения размера арендной платы за земельные участки, находящиеся в собственности Чендемеровского сельского поселения, и предоставленные в аренду без проведения торгов</w:t>
      </w:r>
    </w:p>
    <w:p w:rsidR="00DD6CF1" w:rsidRDefault="00DD6CF1" w:rsidP="00DD6CF1">
      <w:pPr>
        <w:pStyle w:val="aa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DD6CF1" w:rsidRDefault="00DD6CF1" w:rsidP="00DD6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F1">
        <w:rPr>
          <w:rFonts w:ascii="Times New Roman" w:hAnsi="Times New Roman" w:cs="Times New Roman"/>
          <w:b/>
          <w:sz w:val="24"/>
          <w:szCs w:val="24"/>
        </w:rPr>
        <w:t>Ставки аренд</w:t>
      </w:r>
      <w:r>
        <w:rPr>
          <w:rFonts w:ascii="Times New Roman" w:hAnsi="Times New Roman" w:cs="Times New Roman"/>
          <w:b/>
          <w:sz w:val="24"/>
          <w:szCs w:val="24"/>
        </w:rPr>
        <w:t>ной платы за земельные участки,</w:t>
      </w:r>
    </w:p>
    <w:p w:rsidR="00DD6CF1" w:rsidRPr="00DD6CF1" w:rsidRDefault="00DD6CF1" w:rsidP="00DD6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F1">
        <w:rPr>
          <w:rFonts w:ascii="Times New Roman" w:hAnsi="Times New Roman" w:cs="Times New Roman"/>
          <w:b/>
          <w:sz w:val="24"/>
          <w:szCs w:val="24"/>
        </w:rPr>
        <w:t>находящиеся в собственности Чендемеровского сельского поселения</w:t>
      </w:r>
    </w:p>
    <w:p w:rsidR="00DD6CF1" w:rsidRDefault="00DD6CF1" w:rsidP="00D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0"/>
        <w:tblW w:w="9394" w:type="dxa"/>
        <w:tblLook w:val="04A0" w:firstRow="1" w:lastRow="0" w:firstColumn="1" w:lastColumn="0" w:noHBand="0" w:noVBand="1"/>
      </w:tblPr>
      <w:tblGrid>
        <w:gridCol w:w="516"/>
        <w:gridCol w:w="6839"/>
        <w:gridCol w:w="2039"/>
      </w:tblGrid>
      <w:tr w:rsidR="00DD6CF1" w:rsidRPr="00DD6CF1" w:rsidTr="00DD6CF1">
        <w:trPr>
          <w:tblHeader/>
        </w:trPr>
        <w:tc>
          <w:tcPr>
            <w:tcW w:w="392" w:type="dxa"/>
            <w:vAlign w:val="center"/>
          </w:tcPr>
          <w:p w:rsidR="00DD6CF1" w:rsidRPr="00DD6CF1" w:rsidRDefault="00DD6CF1" w:rsidP="00DD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D6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945" w:type="dxa"/>
            <w:vAlign w:val="center"/>
          </w:tcPr>
          <w:p w:rsidR="00DD6CF1" w:rsidRPr="00DD6CF1" w:rsidRDefault="00DD6CF1" w:rsidP="00DD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земельного участка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DD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платы, процентов от кадастровой стоимости</w:t>
            </w:r>
          </w:p>
        </w:tc>
      </w:tr>
      <w:tr w:rsidR="00DD6CF1" w:rsidRPr="00DD6CF1" w:rsidTr="00DD6CF1">
        <w:trPr>
          <w:tblHeader/>
        </w:trPr>
        <w:tc>
          <w:tcPr>
            <w:tcW w:w="392" w:type="dxa"/>
            <w:vAlign w:val="center"/>
          </w:tcPr>
          <w:p w:rsidR="00DD6CF1" w:rsidRPr="00DD6CF1" w:rsidRDefault="00DD6CF1" w:rsidP="00DD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vAlign w:val="center"/>
          </w:tcPr>
          <w:p w:rsidR="00DD6CF1" w:rsidRPr="00DD6CF1" w:rsidRDefault="00DD6CF1" w:rsidP="00DD6CF1">
            <w:pPr>
              <w:ind w:left="-397"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DD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ind w:left="0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относящиеся к территориям общего пользования гаражных кооперативов</w:t>
            </w:r>
          </w:p>
        </w:tc>
        <w:tc>
          <w:tcPr>
            <w:tcW w:w="2057" w:type="dxa"/>
            <w:vAlign w:val="center"/>
          </w:tcPr>
          <w:p w:rsid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 из земель сельскохозяйственного назначения (кроме занятых зданиями, сооружениями)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F6098A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индивидуального жилищного строительства, ведения личного подсобного хозяйства</w:t>
            </w:r>
          </w:p>
        </w:tc>
        <w:tc>
          <w:tcPr>
            <w:tcW w:w="2057" w:type="dxa"/>
            <w:vAlign w:val="center"/>
          </w:tcPr>
          <w:p w:rsidR="00DD6CF1" w:rsidRPr="00DD6CF1" w:rsidRDefault="00F6098A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F6098A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2057" w:type="dxa"/>
            <w:vAlign w:val="center"/>
          </w:tcPr>
          <w:p w:rsidR="00DD6CF1" w:rsidRPr="00DD6CF1" w:rsidRDefault="00F6098A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F6098A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2057" w:type="dxa"/>
            <w:vAlign w:val="center"/>
          </w:tcPr>
          <w:p w:rsidR="00DD6CF1" w:rsidRPr="00DD6CF1" w:rsidRDefault="00F6098A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6098A" w:rsidRPr="00DD6CF1" w:rsidTr="00850BC1">
        <w:tc>
          <w:tcPr>
            <w:tcW w:w="392" w:type="dxa"/>
          </w:tcPr>
          <w:p w:rsidR="00F6098A" w:rsidRPr="00DD6CF1" w:rsidRDefault="00F6098A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F6098A" w:rsidRPr="00DD6CF1" w:rsidRDefault="00F6098A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2057" w:type="dxa"/>
            <w:vAlign w:val="center"/>
          </w:tcPr>
          <w:p w:rsidR="00F6098A" w:rsidRDefault="00F6098A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6098A" w:rsidRPr="00DD6CF1" w:rsidTr="00850BC1">
        <w:tc>
          <w:tcPr>
            <w:tcW w:w="392" w:type="dxa"/>
          </w:tcPr>
          <w:p w:rsidR="00F6098A" w:rsidRPr="00DD6CF1" w:rsidRDefault="00F6098A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F6098A" w:rsidRPr="00DD6CF1" w:rsidRDefault="00850BC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для размещения объектов, предназначенных для санаторно-курортного лечения</w:t>
            </w:r>
          </w:p>
        </w:tc>
        <w:tc>
          <w:tcPr>
            <w:tcW w:w="2057" w:type="dxa"/>
            <w:vAlign w:val="center"/>
          </w:tcPr>
          <w:p w:rsidR="00F6098A" w:rsidRDefault="00850BC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6098A" w:rsidRPr="00DD6CF1" w:rsidTr="00850BC1">
        <w:tc>
          <w:tcPr>
            <w:tcW w:w="392" w:type="dxa"/>
          </w:tcPr>
          <w:p w:rsidR="00F6098A" w:rsidRPr="00DD6CF1" w:rsidRDefault="00F6098A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F6098A" w:rsidRPr="00DD6CF1" w:rsidRDefault="00850BC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2057" w:type="dxa"/>
            <w:vAlign w:val="center"/>
          </w:tcPr>
          <w:p w:rsidR="00F6098A" w:rsidRDefault="00850BC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50BC1" w:rsidRPr="00DD6CF1" w:rsidTr="00850BC1">
        <w:tc>
          <w:tcPr>
            <w:tcW w:w="392" w:type="dxa"/>
          </w:tcPr>
          <w:p w:rsidR="00850BC1" w:rsidRPr="00DD6CF1" w:rsidRDefault="00850BC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850BC1" w:rsidRPr="00DD6CF1" w:rsidRDefault="00850BC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2057" w:type="dxa"/>
            <w:vAlign w:val="center"/>
          </w:tcPr>
          <w:p w:rsidR="00850BC1" w:rsidRDefault="00850BC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DD6CF1" w:rsidRPr="00DD6CF1" w:rsidRDefault="00DD6CF1" w:rsidP="00D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F1" w:rsidRPr="00DD6CF1" w:rsidRDefault="00DD6CF1" w:rsidP="00D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CF1" w:rsidRPr="00DD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7F"/>
    <w:multiLevelType w:val="hybridMultilevel"/>
    <w:tmpl w:val="0C8468B2"/>
    <w:lvl w:ilvl="0" w:tplc="335246E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8BB77BB"/>
    <w:multiLevelType w:val="hybridMultilevel"/>
    <w:tmpl w:val="3E26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59C0"/>
    <w:multiLevelType w:val="hybridMultilevel"/>
    <w:tmpl w:val="A1BC4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491589"/>
    <w:multiLevelType w:val="hybridMultilevel"/>
    <w:tmpl w:val="C7C2FDEA"/>
    <w:lvl w:ilvl="0" w:tplc="2BFC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924007"/>
    <w:multiLevelType w:val="hybridMultilevel"/>
    <w:tmpl w:val="22CA16EE"/>
    <w:lvl w:ilvl="0" w:tplc="D74AB618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04CA7"/>
    <w:multiLevelType w:val="hybridMultilevel"/>
    <w:tmpl w:val="C3A2B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3C6970"/>
    <w:multiLevelType w:val="hybridMultilevel"/>
    <w:tmpl w:val="0A42F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8E079C"/>
    <w:multiLevelType w:val="hybridMultilevel"/>
    <w:tmpl w:val="3B7EC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4B6B4D"/>
    <w:multiLevelType w:val="hybridMultilevel"/>
    <w:tmpl w:val="856AC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D67AFB"/>
    <w:multiLevelType w:val="hybridMultilevel"/>
    <w:tmpl w:val="B70CD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F726C7"/>
    <w:multiLevelType w:val="hybridMultilevel"/>
    <w:tmpl w:val="3B28EFAA"/>
    <w:lvl w:ilvl="0" w:tplc="4C527F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692199"/>
    <w:multiLevelType w:val="hybridMultilevel"/>
    <w:tmpl w:val="4746D0CA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405A5"/>
    <w:multiLevelType w:val="hybridMultilevel"/>
    <w:tmpl w:val="72D499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E858CF"/>
    <w:multiLevelType w:val="hybridMultilevel"/>
    <w:tmpl w:val="67B4C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782F40"/>
    <w:multiLevelType w:val="hybridMultilevel"/>
    <w:tmpl w:val="DDD24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7"/>
  </w:num>
  <w:num w:numId="8">
    <w:abstractNumId w:val="17"/>
  </w:num>
  <w:num w:numId="9">
    <w:abstractNumId w:val="17"/>
  </w:num>
  <w:num w:numId="10">
    <w:abstractNumId w:val="3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13"/>
  </w:num>
  <w:num w:numId="21">
    <w:abstractNumId w:val="11"/>
  </w:num>
  <w:num w:numId="22">
    <w:abstractNumId w:val="8"/>
  </w:num>
  <w:num w:numId="23">
    <w:abstractNumId w:val="20"/>
  </w:num>
  <w:num w:numId="24">
    <w:abstractNumId w:val="10"/>
  </w:num>
  <w:num w:numId="25">
    <w:abstractNumId w:val="7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B26DA"/>
    <w:rsid w:val="000D2402"/>
    <w:rsid w:val="000D2C52"/>
    <w:rsid w:val="000D5740"/>
    <w:rsid w:val="00120832"/>
    <w:rsid w:val="00215313"/>
    <w:rsid w:val="002228EB"/>
    <w:rsid w:val="00265BB4"/>
    <w:rsid w:val="00350CA7"/>
    <w:rsid w:val="00352F19"/>
    <w:rsid w:val="00394B80"/>
    <w:rsid w:val="00397BC5"/>
    <w:rsid w:val="003F0FBE"/>
    <w:rsid w:val="00435E2E"/>
    <w:rsid w:val="00471B8F"/>
    <w:rsid w:val="00476356"/>
    <w:rsid w:val="0049603C"/>
    <w:rsid w:val="004D7AE4"/>
    <w:rsid w:val="005953F9"/>
    <w:rsid w:val="005A2572"/>
    <w:rsid w:val="005B63B5"/>
    <w:rsid w:val="005D1BE3"/>
    <w:rsid w:val="0061669E"/>
    <w:rsid w:val="00630E44"/>
    <w:rsid w:val="00667536"/>
    <w:rsid w:val="006946F3"/>
    <w:rsid w:val="006A0965"/>
    <w:rsid w:val="006C239C"/>
    <w:rsid w:val="0070750A"/>
    <w:rsid w:val="007116C4"/>
    <w:rsid w:val="007773D6"/>
    <w:rsid w:val="007D7FD8"/>
    <w:rsid w:val="007E649E"/>
    <w:rsid w:val="0082753C"/>
    <w:rsid w:val="00832E44"/>
    <w:rsid w:val="00850BC1"/>
    <w:rsid w:val="008C487F"/>
    <w:rsid w:val="008F79B0"/>
    <w:rsid w:val="009125B4"/>
    <w:rsid w:val="00937535"/>
    <w:rsid w:val="009670EC"/>
    <w:rsid w:val="009B004B"/>
    <w:rsid w:val="009C0FA6"/>
    <w:rsid w:val="00A108EA"/>
    <w:rsid w:val="00A26709"/>
    <w:rsid w:val="00A32D32"/>
    <w:rsid w:val="00A54654"/>
    <w:rsid w:val="00AB6D96"/>
    <w:rsid w:val="00AC2932"/>
    <w:rsid w:val="00B04133"/>
    <w:rsid w:val="00B07B17"/>
    <w:rsid w:val="00B1431E"/>
    <w:rsid w:val="00BB5407"/>
    <w:rsid w:val="00C00C7D"/>
    <w:rsid w:val="00CA0F65"/>
    <w:rsid w:val="00D03E23"/>
    <w:rsid w:val="00D16363"/>
    <w:rsid w:val="00D2341A"/>
    <w:rsid w:val="00D66903"/>
    <w:rsid w:val="00D81C22"/>
    <w:rsid w:val="00DD6CF1"/>
    <w:rsid w:val="00DF0699"/>
    <w:rsid w:val="00E31BA5"/>
    <w:rsid w:val="00EA772A"/>
    <w:rsid w:val="00EE5318"/>
    <w:rsid w:val="00F27D10"/>
    <w:rsid w:val="00F50944"/>
    <w:rsid w:val="00F6098A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Placeholder Text"/>
    <w:basedOn w:val="a2"/>
    <w:uiPriority w:val="99"/>
    <w:semiHidden/>
    <w:rsid w:val="009670EC"/>
    <w:rPr>
      <w:color w:val="808080"/>
    </w:rPr>
  </w:style>
  <w:style w:type="table" w:styleId="af0">
    <w:name w:val="Table Grid"/>
    <w:basedOn w:val="a3"/>
    <w:uiPriority w:val="59"/>
    <w:rsid w:val="00DD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размера арендной платы за земельные участки, находящиеся в собственности Чендемеровского сельского поселения, и предоставленные в аренду без проведения торгов</_x041e__x043f__x0438__x0441__x0430__x043d__x0438__x0435_>
    <_x041f__x0430__x043f__x043a__x0430_ xmlns="b7ccc045-9b18-41fb-8622-ee043346ce62">Решения</_x041f__x0430__x043f__x043a__x0430_>
    <_dlc_DocId xmlns="57504d04-691e-4fc4-8f09-4f19fdbe90f6">XXJ7TYMEEKJ2-2610-462</_dlc_DocId>
    <_dlc_DocIdUrl xmlns="57504d04-691e-4fc4-8f09-4f19fdbe90f6">
      <Url>https://vip.gov.mari.ru/sernur/chsp/_layouts/DocIdRedir.aspx?ID=XXJ7TYMEEKJ2-2610-462</Url>
      <Description>XXJ7TYMEEKJ2-2610-462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62F61-C446-4859-8BD3-3AECAD33EF1B}"/>
</file>

<file path=customXml/itemProps2.xml><?xml version="1.0" encoding="utf-8"?>
<ds:datastoreItem xmlns:ds="http://schemas.openxmlformats.org/officeDocument/2006/customXml" ds:itemID="{EF5F7DCD-C7A4-43C3-A39B-BBB0434A02F7}"/>
</file>

<file path=customXml/itemProps3.xml><?xml version="1.0" encoding="utf-8"?>
<ds:datastoreItem xmlns:ds="http://schemas.openxmlformats.org/officeDocument/2006/customXml" ds:itemID="{A93D759E-482B-4ADB-877F-086022B68DC2}"/>
</file>

<file path=customXml/itemProps4.xml><?xml version="1.0" encoding="utf-8"?>
<ds:datastoreItem xmlns:ds="http://schemas.openxmlformats.org/officeDocument/2006/customXml" ds:itemID="{BC9D2152-C23F-45F6-B36F-962E3FA5F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№ 128</dc:title>
  <dc:subject/>
  <dc:creator>Admin</dc:creator>
  <cp:keywords/>
  <dc:description/>
  <cp:lastModifiedBy>USER</cp:lastModifiedBy>
  <cp:revision>2</cp:revision>
  <dcterms:created xsi:type="dcterms:W3CDTF">2021-05-19T07:55:00Z</dcterms:created>
  <dcterms:modified xsi:type="dcterms:W3CDTF">2021-05-19T07:55:00Z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214fa316-80f7-47b3-870e-c1dddeb797ea</vt:lpwstr>
  </property>
</Properties>
</file>