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846A5C">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1918335</wp:posOffset>
                </wp:positionH>
                <wp:positionV relativeFrom="paragraph">
                  <wp:posOffset>252095</wp:posOffset>
                </wp:positionV>
                <wp:extent cx="2952115" cy="791845"/>
                <wp:effectExtent l="0" t="0" r="635" b="825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wps:txbx>
                      <wps:bodyPr rtlCol="0" anchor="ct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1.05pt;margin-top:19.85pt;width:232.45pt;height:6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" fillcolor="#4f81bd [3204]" strokecolor="#243f60 [1604]" strokeweight="2pt">
                <v:path arrowok="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mc:Fallback>
        </mc:AlternateContent>
      </w:r>
    </w:p>
    <w:p w:rsidR="00FB65EB" w:rsidRDefault="00846A5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2577465</wp:posOffset>
                </wp:positionH>
                <wp:positionV relativeFrom="paragraph">
                  <wp:posOffset>300990</wp:posOffset>
                </wp:positionV>
                <wp:extent cx="1181100" cy="1428750"/>
                <wp:effectExtent l="57150" t="19050" r="38100" b="76200"/>
                <wp:wrapNone/>
                <wp:docPr id="2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CF8268"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" strokecolor="#4f81bd [3204]" strokeweight="2pt">
                <v:stroke endarrow="open"/>
                <v:shadow on="t" color="black" opacity="24903f" origin=",.5" offset="0,.55556mm"/>
                <o:lock v:ext="edit" shapetype="f"/>
              </v:shape>
            </w:pict>
          </mc:Fallback>
        </mc:AlternateContent>
      </w:r>
    </w:p>
    <w:p w:rsidR="00FB65EB" w:rsidRDefault="00846A5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simplePos x="0" y="0"/>
                <wp:positionH relativeFrom="column">
                  <wp:posOffset>3387090</wp:posOffset>
                </wp:positionH>
                <wp:positionV relativeFrom="paragraph">
                  <wp:posOffset>320040</wp:posOffset>
                </wp:positionV>
                <wp:extent cx="504825" cy="2476500"/>
                <wp:effectExtent l="38100" t="19050" r="85725" b="76200"/>
                <wp:wrapNone/>
                <wp:docPr id="2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089F6"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" strokecolor="#4f81bd [3204]" strokeweight="2pt">
                <v:stroke endarrow="open"/>
                <v:shadow on="t" color="black" opacity="24903f" origin=",.5" offset="0,.55556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simplePos x="0" y="0"/>
                <wp:positionH relativeFrom="column">
                  <wp:posOffset>110490</wp:posOffset>
                </wp:positionH>
                <wp:positionV relativeFrom="paragraph">
                  <wp:posOffset>320040</wp:posOffset>
                </wp:positionV>
                <wp:extent cx="3286760" cy="1104900"/>
                <wp:effectExtent l="57150" t="38100" r="46990" b="95250"/>
                <wp:wrapNone/>
                <wp:docPr id="2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DC2CD"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" strokecolor="#4f81bd [3204]" strokeweight="2pt">
                <v:stroke endarrow="open"/>
                <v:shadow on="t" color="black" opacity="24903f" origin=",.5" offset="0,.55556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3397250</wp:posOffset>
                </wp:positionH>
                <wp:positionV relativeFrom="paragraph">
                  <wp:posOffset>316230</wp:posOffset>
                </wp:positionV>
                <wp:extent cx="1161415" cy="676275"/>
                <wp:effectExtent l="38100" t="19050" r="38735" b="8572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F6CD5B"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" strokecolor="#4f81bd [3204]" strokeweight="2pt">
                <v:stroke endarrow="open"/>
                <v:shadow on="t" color="black" opacity="24903f" origin=",.5" offset="0,.55556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2009775</wp:posOffset>
                </wp:positionH>
                <wp:positionV relativeFrom="paragraph">
                  <wp:posOffset>316230</wp:posOffset>
                </wp:positionV>
                <wp:extent cx="1383665" cy="619125"/>
                <wp:effectExtent l="38100" t="38100" r="45085" b="85725"/>
                <wp:wrapNone/>
                <wp:docPr id="1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6F3BA"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" strokecolor="#4f81bd [3204]" strokeweight="2pt">
                <v:stroke endarrow="open"/>
                <v:shadow on="t" color="black" opacity="24903f" origin=",.5" offset="0,.55556mm"/>
                <o:lock v:ext="edit" shapetype="f"/>
              </v:shape>
            </w:pict>
          </mc:Fallback>
        </mc:AlternateContent>
      </w:r>
    </w:p>
    <w:p w:rsidR="00FB65EB" w:rsidRDefault="00846A5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4558665</wp:posOffset>
                </wp:positionH>
                <wp:positionV relativeFrom="paragraph">
                  <wp:posOffset>68580</wp:posOffset>
                </wp:positionV>
                <wp:extent cx="1727835" cy="561975"/>
                <wp:effectExtent l="0" t="0" r="5715" b="9525"/>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281940</wp:posOffset>
                </wp:positionH>
                <wp:positionV relativeFrom="paragraph">
                  <wp:posOffset>68580</wp:posOffset>
                </wp:positionV>
                <wp:extent cx="1727835" cy="647700"/>
                <wp:effectExtent l="0" t="0" r="5715" b="0"/>
                <wp:wrapNone/>
                <wp:docPr id="1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46A5C">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-689610</wp:posOffset>
                </wp:positionH>
                <wp:positionV relativeFrom="paragraph">
                  <wp:posOffset>281305</wp:posOffset>
                </wp:positionV>
                <wp:extent cx="1727835" cy="685800"/>
                <wp:effectExtent l="0" t="0" r="5715" b="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00846A5C">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1282065</wp:posOffset>
                </wp:positionH>
                <wp:positionV relativeFrom="paragraph">
                  <wp:posOffset>297180</wp:posOffset>
                </wp:positionV>
                <wp:extent cx="2116455" cy="1962150"/>
                <wp:effectExtent l="0" t="0" r="0" b="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" fillcolor="#4f81bd [3204]" strokecolor="#243f60 [1604]" strokeweight="2pt">
                <v:path arrowok="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846A5C"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3558540</wp:posOffset>
                </wp:positionH>
                <wp:positionV relativeFrom="paragraph">
                  <wp:posOffset>314325</wp:posOffset>
                </wp:positionV>
                <wp:extent cx="2727960" cy="1800225"/>
                <wp:effectExtent l="0" t="0" r="0" b="9525"/>
                <wp:wrapNone/>
                <wp:docPr id="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" fillcolor="#4f81bd [3204]" strokecolor="#243f60 [1604]" strokeweight="2pt">
                <v:path arrowok="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anchor>
        </w:drawing>
      </w:r>
    </w:p>
    <w:p w:rsid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sidRPr="005136EE">
        <w:rPr>
          <w:rFonts w:ascii="Times New Roman" w:hAnsi="Times New Roman" w:cs="Times New Roman"/>
          <w:b/>
          <w:bCs/>
          <w:color w:val="C00000"/>
          <w:sz w:val="28"/>
          <w:szCs w:val="28"/>
        </w:rPr>
        <w:lastRenderedPageBreak/>
        <w:t>К ПРЕСТУПЛЕНИЯМ КОРРУПЦИОННОЙ НАПРАВЛЕННОСТИ ОТНОСЯТСЯ</w:t>
      </w:r>
      <w:r>
        <w:rPr>
          <w:rFonts w:ascii="Times New Roman" w:hAnsi="Times New Roman" w:cs="Times New Roman"/>
          <w:b/>
          <w:bCs/>
          <w:color w:val="C00000"/>
          <w:sz w:val="28"/>
          <w:szCs w:val="28"/>
        </w:rPr>
        <w:t>:</w:t>
      </w:r>
    </w:p>
    <w:p w:rsidR="00AA0C63" w:rsidRPr="00113199" w:rsidRDefault="00AA0C63"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r w:rsidRPr="00113199">
        <w:rPr>
          <w:rFonts w:ascii="Times New Roman" w:hAnsi="Times New Roman" w:cs="Times New Roman"/>
          <w:sz w:val="27"/>
          <w:szCs w:val="27"/>
          <w:u w:val="single"/>
        </w:rPr>
        <w:t>(Статья 141.1. Уголовного кодекса Российской Федерации, далее по тексту УК РФ)</w:t>
      </w:r>
    </w:p>
    <w:p w:rsidR="00AA0C63" w:rsidRPr="00113199" w:rsidRDefault="00AA0C63"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Оказание противоправного влияния на результат официального спортивного соревнования или зрелищного коммерческого конкурса </w:t>
      </w:r>
      <w:r w:rsidRPr="00113199">
        <w:rPr>
          <w:rFonts w:ascii="Times New Roman" w:hAnsi="Times New Roman" w:cs="Times New Roman"/>
          <w:sz w:val="27"/>
          <w:szCs w:val="27"/>
          <w:u w:val="single"/>
        </w:rPr>
        <w:t>(Статья 184 УК РФ)</w:t>
      </w:r>
    </w:p>
    <w:p w:rsidR="00AA0C63" w:rsidRPr="00113199" w:rsidRDefault="00AA0C63"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Подкуп работника контрактной службы, контрактного управляющего, члена комиссии по осуществлению закупок </w:t>
      </w:r>
      <w:r w:rsidRPr="00113199">
        <w:rPr>
          <w:rFonts w:ascii="Times New Roman" w:hAnsi="Times New Roman" w:cs="Times New Roman"/>
          <w:sz w:val="27"/>
          <w:szCs w:val="27"/>
          <w:u w:val="single"/>
        </w:rPr>
        <w:t>(Статья 200.5. УК РФ)</w:t>
      </w:r>
    </w:p>
    <w:p w:rsidR="00AA0C63" w:rsidRPr="00113199" w:rsidRDefault="00AA0C63"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Злоупотребление полномочиями при выполнении государственного оборонного заказа </w:t>
      </w:r>
      <w:r w:rsidRPr="00113199">
        <w:rPr>
          <w:rFonts w:ascii="Times New Roman" w:hAnsi="Times New Roman" w:cs="Times New Roman"/>
          <w:sz w:val="27"/>
          <w:szCs w:val="27"/>
          <w:u w:val="single"/>
        </w:rPr>
        <w:t>(Статья 201.1. УК РФ)</w:t>
      </w:r>
    </w:p>
    <w:p w:rsidR="00AA0C63" w:rsidRPr="00113199" w:rsidRDefault="00AA0C63" w:rsidP="00113199">
      <w:pPr>
        <w:pStyle w:val="ab"/>
        <w:ind w:firstLine="851"/>
        <w:jc w:val="both"/>
        <w:rPr>
          <w:rFonts w:ascii="Times New Roman" w:hAnsi="Times New Roman" w:cs="Times New Roman"/>
          <w:sz w:val="27"/>
          <w:szCs w:val="27"/>
        </w:rPr>
      </w:pPr>
      <w:r w:rsidRPr="00113199">
        <w:rPr>
          <w:rFonts w:ascii="Times New Roman" w:hAnsi="Times New Roman" w:cs="Times New Roman"/>
          <w:sz w:val="27"/>
          <w:szCs w:val="27"/>
        </w:rPr>
        <w:t>Коммерческий подкуп (Статья 204. УК РФ)</w:t>
      </w:r>
    </w:p>
    <w:p w:rsidR="003861F8" w:rsidRPr="00113199" w:rsidRDefault="003861F8" w:rsidP="00113199">
      <w:pPr>
        <w:pStyle w:val="ab"/>
        <w:ind w:firstLine="851"/>
        <w:jc w:val="both"/>
        <w:rPr>
          <w:rFonts w:ascii="Times New Roman" w:hAnsi="Times New Roman" w:cs="Times New Roman"/>
          <w:sz w:val="27"/>
          <w:szCs w:val="27"/>
        </w:rPr>
      </w:pPr>
      <w:r w:rsidRPr="00113199">
        <w:rPr>
          <w:rFonts w:ascii="Times New Roman" w:hAnsi="Times New Roman" w:cs="Times New Roman"/>
          <w:sz w:val="27"/>
          <w:szCs w:val="27"/>
        </w:rPr>
        <w:t>Посредничество в коммерческом подкупе (Статья 204.1. УК РФ)</w:t>
      </w:r>
    </w:p>
    <w:p w:rsidR="003861F8" w:rsidRPr="00113199" w:rsidRDefault="003861F8" w:rsidP="00113199">
      <w:pPr>
        <w:pStyle w:val="ab"/>
        <w:ind w:firstLine="851"/>
        <w:jc w:val="both"/>
        <w:rPr>
          <w:rFonts w:ascii="Times New Roman" w:hAnsi="Times New Roman" w:cs="Times New Roman"/>
          <w:sz w:val="27"/>
          <w:szCs w:val="27"/>
        </w:rPr>
      </w:pPr>
      <w:r w:rsidRPr="00113199">
        <w:rPr>
          <w:rFonts w:ascii="Times New Roman" w:hAnsi="Times New Roman" w:cs="Times New Roman"/>
          <w:sz w:val="27"/>
          <w:szCs w:val="27"/>
        </w:rPr>
        <w:t>Мелкий коммерческий подкуп (Статья 204.2. УК РФ)</w:t>
      </w:r>
    </w:p>
    <w:p w:rsidR="0079255D" w:rsidRPr="00113199" w:rsidRDefault="0079255D"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 </w:t>
      </w:r>
      <w:r w:rsidRPr="00113199">
        <w:rPr>
          <w:rFonts w:ascii="Times New Roman" w:hAnsi="Times New Roman" w:cs="Times New Roman"/>
          <w:sz w:val="27"/>
          <w:szCs w:val="27"/>
          <w:u w:val="single"/>
        </w:rPr>
        <w:t>(</w:t>
      </w:r>
      <w:hyperlink r:id="rId26" w:history="1">
        <w:r w:rsidRPr="00113199">
          <w:rPr>
            <w:rFonts w:ascii="Times New Roman" w:hAnsi="Times New Roman" w:cs="Times New Roman"/>
            <w:sz w:val="27"/>
            <w:szCs w:val="27"/>
            <w:u w:val="single"/>
          </w:rPr>
          <w:t>п. «а» ч. 2 статьи 226.1</w:t>
        </w:r>
      </w:hyperlink>
      <w:r w:rsidRPr="00113199">
        <w:rPr>
          <w:rFonts w:ascii="Times New Roman" w:hAnsi="Times New Roman" w:cs="Times New Roman"/>
          <w:sz w:val="27"/>
          <w:szCs w:val="27"/>
          <w:u w:val="single"/>
        </w:rPr>
        <w:t xml:space="preserve"> УК РФ); </w:t>
      </w:r>
    </w:p>
    <w:p w:rsidR="0079255D" w:rsidRPr="00113199" w:rsidRDefault="0079255D"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iCs/>
          <w:sz w:val="27"/>
          <w:szCs w:val="27"/>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113199">
        <w:rPr>
          <w:rFonts w:ascii="Times New Roman" w:hAnsi="Times New Roman" w:cs="Times New Roman"/>
          <w:sz w:val="27"/>
          <w:szCs w:val="27"/>
        </w:rPr>
        <w:t xml:space="preserve"> если указанное преступление совершено должностным лицом </w:t>
      </w:r>
      <w:r w:rsidRPr="00113199">
        <w:rPr>
          <w:rFonts w:ascii="Times New Roman" w:hAnsi="Times New Roman" w:cs="Times New Roman"/>
          <w:sz w:val="27"/>
          <w:szCs w:val="27"/>
        </w:rPr>
        <w:br/>
        <w:t xml:space="preserve">с использованием своего служебного положения </w:t>
      </w:r>
      <w:r w:rsidRPr="00113199">
        <w:rPr>
          <w:rFonts w:ascii="Times New Roman" w:hAnsi="Times New Roman" w:cs="Times New Roman"/>
          <w:sz w:val="27"/>
          <w:szCs w:val="27"/>
          <w:u w:val="single"/>
        </w:rPr>
        <w:t xml:space="preserve">(п. «б» ч. 2 статьи 229.1 УК РФ). </w:t>
      </w:r>
    </w:p>
    <w:p w:rsidR="0079255D" w:rsidRPr="00113199" w:rsidRDefault="0079255D" w:rsidP="00113199">
      <w:pPr>
        <w:pStyle w:val="ab"/>
        <w:ind w:firstLine="851"/>
        <w:jc w:val="both"/>
        <w:rPr>
          <w:rFonts w:ascii="Times New Roman" w:hAnsi="Times New Roman" w:cs="Times New Roman"/>
          <w:sz w:val="27"/>
          <w:szCs w:val="27"/>
        </w:rPr>
      </w:pPr>
      <w:r w:rsidRPr="00113199">
        <w:rPr>
          <w:rFonts w:ascii="Times New Roman" w:hAnsi="Times New Roman" w:cs="Times New Roman"/>
          <w:sz w:val="27"/>
          <w:szCs w:val="27"/>
        </w:rPr>
        <w:t xml:space="preserve">Незаконное участие в предпринимательской деятельности </w:t>
      </w:r>
      <w:r w:rsidRPr="00113199">
        <w:rPr>
          <w:rFonts w:ascii="Times New Roman" w:hAnsi="Times New Roman" w:cs="Times New Roman"/>
          <w:sz w:val="27"/>
          <w:szCs w:val="27"/>
          <w:u w:val="single"/>
        </w:rPr>
        <w:t>(Статья</w:t>
      </w:r>
      <w:r w:rsidR="00113199">
        <w:rPr>
          <w:rFonts w:ascii="Times New Roman" w:hAnsi="Times New Roman" w:cs="Times New Roman"/>
          <w:sz w:val="27"/>
          <w:szCs w:val="27"/>
          <w:u w:val="single"/>
        </w:rPr>
        <w:t xml:space="preserve"> 289 </w:t>
      </w:r>
      <w:r w:rsidRPr="00113199">
        <w:rPr>
          <w:rFonts w:ascii="Times New Roman" w:hAnsi="Times New Roman" w:cs="Times New Roman"/>
          <w:sz w:val="27"/>
          <w:szCs w:val="27"/>
          <w:u w:val="single"/>
        </w:rPr>
        <w:t>УК РФ);</w:t>
      </w:r>
      <w:r w:rsidRPr="00113199">
        <w:rPr>
          <w:rFonts w:ascii="Times New Roman" w:hAnsi="Times New Roman" w:cs="Times New Roman"/>
          <w:sz w:val="27"/>
          <w:szCs w:val="27"/>
        </w:rPr>
        <w:t xml:space="preserve"> </w:t>
      </w:r>
    </w:p>
    <w:p w:rsidR="009C496A" w:rsidRPr="00113199" w:rsidRDefault="005136EE"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Получение взятки </w:t>
      </w:r>
      <w:r w:rsidRPr="00113199">
        <w:rPr>
          <w:rFonts w:ascii="Times New Roman" w:hAnsi="Times New Roman" w:cs="Times New Roman"/>
          <w:sz w:val="27"/>
          <w:szCs w:val="27"/>
          <w:u w:val="single"/>
        </w:rPr>
        <w:t>(</w:t>
      </w:r>
      <w:r w:rsidR="0079255D" w:rsidRPr="00113199">
        <w:rPr>
          <w:rFonts w:ascii="Times New Roman" w:hAnsi="Times New Roman" w:cs="Times New Roman"/>
          <w:sz w:val="27"/>
          <w:szCs w:val="27"/>
          <w:u w:val="single"/>
        </w:rPr>
        <w:t>Статья</w:t>
      </w:r>
      <w:r w:rsidRPr="00113199">
        <w:rPr>
          <w:rFonts w:ascii="Times New Roman" w:hAnsi="Times New Roman" w:cs="Times New Roman"/>
          <w:sz w:val="27"/>
          <w:szCs w:val="27"/>
          <w:u w:val="single"/>
        </w:rPr>
        <w:t xml:space="preserve">. </w:t>
      </w:r>
      <w:hyperlink r:id="rId27" w:history="1">
        <w:r w:rsidRPr="00113199">
          <w:rPr>
            <w:rFonts w:ascii="Times New Roman" w:hAnsi="Times New Roman" w:cs="Times New Roman"/>
            <w:sz w:val="27"/>
            <w:szCs w:val="27"/>
            <w:u w:val="single"/>
          </w:rPr>
          <w:t>290</w:t>
        </w:r>
      </w:hyperlink>
      <w:r w:rsidRPr="00113199">
        <w:rPr>
          <w:rFonts w:ascii="Times New Roman" w:hAnsi="Times New Roman" w:cs="Times New Roman"/>
          <w:sz w:val="27"/>
          <w:szCs w:val="27"/>
          <w:u w:val="single"/>
        </w:rPr>
        <w:t xml:space="preserve"> </w:t>
      </w:r>
      <w:r w:rsidR="0079255D" w:rsidRPr="00113199">
        <w:rPr>
          <w:rFonts w:ascii="Times New Roman" w:hAnsi="Times New Roman" w:cs="Times New Roman"/>
          <w:sz w:val="27"/>
          <w:szCs w:val="27"/>
          <w:u w:val="single"/>
        </w:rPr>
        <w:t>УК РФ</w:t>
      </w:r>
      <w:r w:rsidRPr="00113199">
        <w:rPr>
          <w:rFonts w:ascii="Times New Roman" w:hAnsi="Times New Roman" w:cs="Times New Roman"/>
          <w:sz w:val="27"/>
          <w:szCs w:val="27"/>
          <w:u w:val="single"/>
        </w:rPr>
        <w:t>)</w:t>
      </w:r>
    </w:p>
    <w:p w:rsidR="005136EE" w:rsidRPr="00113199" w:rsidRDefault="005136EE" w:rsidP="00113199">
      <w:pPr>
        <w:pStyle w:val="ab"/>
        <w:ind w:firstLine="851"/>
        <w:jc w:val="both"/>
        <w:rPr>
          <w:rFonts w:ascii="Times New Roman" w:hAnsi="Times New Roman" w:cs="Times New Roman"/>
          <w:sz w:val="27"/>
          <w:szCs w:val="27"/>
        </w:rPr>
      </w:pPr>
      <w:r w:rsidRPr="00113199">
        <w:rPr>
          <w:rFonts w:ascii="Times New Roman" w:hAnsi="Times New Roman" w:cs="Times New Roman"/>
          <w:iCs/>
          <w:sz w:val="27"/>
          <w:szCs w:val="27"/>
        </w:rPr>
        <w:t>Дача взятки (</w:t>
      </w:r>
      <w:r w:rsidR="0079255D" w:rsidRPr="00113199">
        <w:rPr>
          <w:rFonts w:ascii="Times New Roman" w:hAnsi="Times New Roman" w:cs="Times New Roman"/>
          <w:sz w:val="27"/>
          <w:szCs w:val="27"/>
        </w:rPr>
        <w:t>Статья</w:t>
      </w:r>
      <w:r w:rsidRPr="00113199">
        <w:rPr>
          <w:rFonts w:ascii="Times New Roman" w:hAnsi="Times New Roman" w:cs="Times New Roman"/>
          <w:sz w:val="27"/>
          <w:szCs w:val="27"/>
        </w:rPr>
        <w:t xml:space="preserve">. </w:t>
      </w:r>
      <w:hyperlink r:id="rId28" w:history="1">
        <w:r w:rsidRPr="00113199">
          <w:rPr>
            <w:rFonts w:ascii="Times New Roman" w:hAnsi="Times New Roman" w:cs="Times New Roman"/>
            <w:sz w:val="27"/>
            <w:szCs w:val="27"/>
          </w:rPr>
          <w:t>291</w:t>
        </w:r>
      </w:hyperlink>
      <w:r w:rsidRPr="00113199">
        <w:rPr>
          <w:rFonts w:ascii="Times New Roman" w:hAnsi="Times New Roman" w:cs="Times New Roman"/>
          <w:sz w:val="27"/>
          <w:szCs w:val="27"/>
        </w:rPr>
        <w:t xml:space="preserve"> </w:t>
      </w:r>
      <w:r w:rsidR="0079255D" w:rsidRPr="00113199">
        <w:rPr>
          <w:rFonts w:ascii="Times New Roman" w:hAnsi="Times New Roman" w:cs="Times New Roman"/>
          <w:sz w:val="27"/>
          <w:szCs w:val="27"/>
        </w:rPr>
        <w:t>УК РФ</w:t>
      </w:r>
      <w:r w:rsidRPr="00113199">
        <w:rPr>
          <w:rFonts w:ascii="Times New Roman" w:hAnsi="Times New Roman" w:cs="Times New Roman"/>
          <w:sz w:val="27"/>
          <w:szCs w:val="27"/>
        </w:rPr>
        <w:t>);</w:t>
      </w:r>
    </w:p>
    <w:p w:rsidR="005136EE" w:rsidRPr="00113199" w:rsidRDefault="005136EE"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iCs/>
          <w:sz w:val="27"/>
          <w:szCs w:val="27"/>
        </w:rPr>
        <w:t xml:space="preserve">Посредничество во взяточничестве» </w:t>
      </w:r>
      <w:r w:rsidRPr="00113199">
        <w:rPr>
          <w:rFonts w:ascii="Times New Roman" w:hAnsi="Times New Roman" w:cs="Times New Roman"/>
          <w:sz w:val="27"/>
          <w:szCs w:val="27"/>
          <w:u w:val="single"/>
        </w:rPr>
        <w:t>(</w:t>
      </w:r>
      <w:r w:rsidR="0079255D" w:rsidRPr="00113199">
        <w:rPr>
          <w:rFonts w:ascii="Times New Roman" w:hAnsi="Times New Roman" w:cs="Times New Roman"/>
          <w:sz w:val="27"/>
          <w:szCs w:val="27"/>
          <w:u w:val="single"/>
        </w:rPr>
        <w:t>Статья</w:t>
      </w:r>
      <w:r w:rsidRPr="00113199">
        <w:rPr>
          <w:rFonts w:ascii="Times New Roman" w:hAnsi="Times New Roman" w:cs="Times New Roman"/>
          <w:sz w:val="27"/>
          <w:szCs w:val="27"/>
          <w:u w:val="single"/>
        </w:rPr>
        <w:t xml:space="preserve">. </w:t>
      </w:r>
      <w:hyperlink r:id="rId29" w:history="1">
        <w:r w:rsidRPr="00113199">
          <w:rPr>
            <w:rFonts w:ascii="Times New Roman" w:hAnsi="Times New Roman" w:cs="Times New Roman"/>
            <w:sz w:val="27"/>
            <w:szCs w:val="27"/>
            <w:u w:val="single"/>
          </w:rPr>
          <w:t>291.1</w:t>
        </w:r>
      </w:hyperlink>
      <w:r w:rsidRPr="00113199">
        <w:rPr>
          <w:rFonts w:ascii="Times New Roman" w:hAnsi="Times New Roman" w:cs="Times New Roman"/>
          <w:iCs/>
          <w:sz w:val="27"/>
          <w:szCs w:val="27"/>
          <w:u w:val="single"/>
        </w:rPr>
        <w:t>.</w:t>
      </w:r>
      <w:r w:rsidRPr="00113199">
        <w:rPr>
          <w:rFonts w:ascii="Times New Roman" w:hAnsi="Times New Roman" w:cs="Times New Roman"/>
          <w:sz w:val="27"/>
          <w:szCs w:val="27"/>
          <w:u w:val="single"/>
        </w:rPr>
        <w:t xml:space="preserve"> </w:t>
      </w:r>
      <w:r w:rsidR="0079255D" w:rsidRPr="00113199">
        <w:rPr>
          <w:rFonts w:ascii="Times New Roman" w:hAnsi="Times New Roman" w:cs="Times New Roman"/>
          <w:sz w:val="27"/>
          <w:szCs w:val="27"/>
          <w:u w:val="single"/>
        </w:rPr>
        <w:t>УК РФ</w:t>
      </w:r>
      <w:r w:rsidRPr="00113199">
        <w:rPr>
          <w:rFonts w:ascii="Times New Roman" w:hAnsi="Times New Roman" w:cs="Times New Roman"/>
          <w:sz w:val="27"/>
          <w:szCs w:val="27"/>
          <w:u w:val="single"/>
        </w:rPr>
        <w:t>).</w:t>
      </w:r>
    </w:p>
    <w:p w:rsidR="0079255D" w:rsidRPr="00113199" w:rsidRDefault="0079255D" w:rsidP="00113199">
      <w:pPr>
        <w:pStyle w:val="ab"/>
        <w:ind w:firstLine="851"/>
        <w:jc w:val="both"/>
        <w:rPr>
          <w:rFonts w:ascii="Times New Roman" w:hAnsi="Times New Roman" w:cs="Times New Roman"/>
          <w:sz w:val="27"/>
          <w:szCs w:val="27"/>
        </w:rPr>
      </w:pPr>
      <w:r w:rsidRPr="00113199">
        <w:rPr>
          <w:rFonts w:ascii="Times New Roman" w:hAnsi="Times New Roman" w:cs="Times New Roman"/>
          <w:sz w:val="27"/>
          <w:szCs w:val="27"/>
        </w:rPr>
        <w:t>Мелкое взяточничество (Статья 291.2. УК РФ)</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2"/>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25" w:rsidRDefault="00490525" w:rsidP="00233C90">
      <w:pPr>
        <w:spacing w:after="0" w:line="240" w:lineRule="auto"/>
      </w:pPr>
      <w:r>
        <w:separator/>
      </w:r>
    </w:p>
  </w:endnote>
  <w:endnote w:type="continuationSeparator" w:id="0">
    <w:p w:rsidR="00490525" w:rsidRDefault="00490525"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25" w:rsidRDefault="00490525" w:rsidP="00233C90">
      <w:pPr>
        <w:spacing w:after="0" w:line="240" w:lineRule="auto"/>
      </w:pPr>
      <w:r>
        <w:separator/>
      </w:r>
    </w:p>
  </w:footnote>
  <w:footnote w:type="continuationSeparator" w:id="0">
    <w:p w:rsidR="00490525" w:rsidRDefault="00490525"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595806">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846A5C">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0F1914"/>
    <w:rsid w:val="001015F9"/>
    <w:rsid w:val="001049A1"/>
    <w:rsid w:val="00105A92"/>
    <w:rsid w:val="00106153"/>
    <w:rsid w:val="001075DA"/>
    <w:rsid w:val="00107942"/>
    <w:rsid w:val="00112D36"/>
    <w:rsid w:val="00113199"/>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09F3"/>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0053"/>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861F8"/>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5E0"/>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525"/>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2F49"/>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5285"/>
    <w:rsid w:val="005777A7"/>
    <w:rsid w:val="00581F9E"/>
    <w:rsid w:val="00586776"/>
    <w:rsid w:val="00591C13"/>
    <w:rsid w:val="00595632"/>
    <w:rsid w:val="00595806"/>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255D"/>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6A5C"/>
    <w:rsid w:val="00847CC5"/>
    <w:rsid w:val="0085126D"/>
    <w:rsid w:val="008535A0"/>
    <w:rsid w:val="008540C7"/>
    <w:rsid w:val="00857714"/>
    <w:rsid w:val="0086097D"/>
    <w:rsid w:val="00860E2C"/>
    <w:rsid w:val="008634E7"/>
    <w:rsid w:val="008658C3"/>
    <w:rsid w:val="008716F4"/>
    <w:rsid w:val="00875D25"/>
    <w:rsid w:val="0087620E"/>
    <w:rsid w:val="00876D5B"/>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C496A"/>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4102"/>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0C6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57C0"/>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B770-7EC0-4CC4-852D-D10FC598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 w:type="paragraph" w:styleId="ab">
    <w:name w:val="No Spacing"/>
    <w:uiPriority w:val="1"/>
    <w:qFormat/>
    <w:rsid w:val="00113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01AyAU9D" TargetMode="Externa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customXml" Target="../customXml/item3.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35" Type="http://schemas.openxmlformats.org/officeDocument/2006/relationships/customXml" Target="../customXml/item2.xml"/><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33908C7A7F855B4F85345DBA89FE3EF3" ma:contentTypeVersion="3" ma:contentTypeDescription="Создание документа." ma:contentTypeScope="" ma:versionID="2776f40bc344596c9516cc01628dc213">
  <xsd:schema xmlns:xsd="http://www.w3.org/2001/XMLSchema" xmlns:xs="http://www.w3.org/2001/XMLSchema" xmlns:p="http://schemas.microsoft.com/office/2006/metadata/properties" xmlns:ns2="455c5b2a-6e3f-4fd1-9aa9-2f26052ba750" xmlns:ns3="57504d04-691e-4fc4-8f09-4f19fdbe90f6" targetNamespace="http://schemas.microsoft.com/office/2006/metadata/properties" ma:root="true" ma:fieldsID="5e33a52a3fc169e340dec11f3c410ba1" ns2:_="" ns3:_="">
    <xsd:import namespace="455c5b2a-6e3f-4fd1-9aa9-2f26052ba750"/>
    <xsd:import namespace="57504d04-691e-4fc4-8f09-4f19fdbe90f6"/>
    <xsd:element name="properties">
      <xsd:complexType>
        <xsd:sequence>
          <xsd:element name="documentManagement">
            <xsd:complexType>
              <xsd:all>
                <xsd:element ref="ns2:PPSMA_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c5b2a-6e3f-4fd1-9aa9-2f26052ba750" elementFormDefault="qualified">
    <xsd:import namespace="http://schemas.microsoft.com/office/2006/documentManagement/types"/>
    <xsd:import namespace="http://schemas.microsoft.com/office/infopath/2007/PartnerControls"/>
    <xsd:element name="PPSMA_Description" ma:index="2" nillable="true" ma:displayName="Описание" ma:description="Описание элемента"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XXJ7TYMEEKJ2-424037845-3</_dlc_DocId>
    <_dlc_DocIdUrl xmlns="57504d04-691e-4fc4-8f09-4f19fdbe90f6">
      <Url>https://vip.gov.mari.ru/sernur/chsp/_layouts/DocIdRedir.aspx?ID=XXJ7TYMEEKJ2-424037845-3</Url>
      <Description>XXJ7TYMEEKJ2-424037845-3</Description>
    </_dlc_DocIdUrl>
    <PPSMA_Description xmlns="455c5b2a-6e3f-4fd1-9aa9-2f26052ba750" xsi:nil="true"/>
  </documentManagement>
</p:properties>
</file>

<file path=customXml/itemProps1.xml><?xml version="1.0" encoding="utf-8"?>
<ds:datastoreItem xmlns:ds="http://schemas.openxmlformats.org/officeDocument/2006/customXml" ds:itemID="{AAF34234-83BA-4205-9CB7-35238129A509}"/>
</file>

<file path=customXml/itemProps2.xml><?xml version="1.0" encoding="utf-8"?>
<ds:datastoreItem xmlns:ds="http://schemas.openxmlformats.org/officeDocument/2006/customXml" ds:itemID="{BAD97D86-1AF1-4ACA-A7EA-ABBEE6C277CA}"/>
</file>

<file path=customXml/itemProps3.xml><?xml version="1.0" encoding="utf-8"?>
<ds:datastoreItem xmlns:ds="http://schemas.openxmlformats.org/officeDocument/2006/customXml" ds:itemID="{DEA41392-7406-4ABE-9567-83245A80828E}"/>
</file>

<file path=customXml/itemProps4.xml><?xml version="1.0" encoding="utf-8"?>
<ds:datastoreItem xmlns:ds="http://schemas.openxmlformats.org/officeDocument/2006/customXml" ds:itemID="{6DE9DD49-9496-4370-A066-5CACEF38D303}"/>
</file>

<file path=customXml/itemProps5.xml><?xml version="1.0" encoding="utf-8"?>
<ds:datastoreItem xmlns:ds="http://schemas.openxmlformats.org/officeDocument/2006/customXml" ds:itemID="{C27BF318-5E17-4D07-92D6-7114BD844433}"/>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противодействию коррупции: что такое коррупция?</dc:title>
  <dc:creator>Макаренкова</dc:creator>
  <cp:lastModifiedBy>Admin-PC</cp:lastModifiedBy>
  <cp:revision>2</cp:revision>
  <cp:lastPrinted>2019-12-02T11:21:00Z</cp:lastPrinted>
  <dcterms:created xsi:type="dcterms:W3CDTF">2019-12-03T04:52:00Z</dcterms:created>
  <dcterms:modified xsi:type="dcterms:W3CDTF">2019-12-03T04:52:00Z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0x01010033908C7A7F855B4F85345DBA89FE3EF3</vt:lpwstr>
  </property>
  <property fmtid="{D5CDD505-2E9C-101B-9397-08002B2CF9AE}" pid="3" name="_dlc_DocIdItemGuid">
    <vt:lpwstr>82be2af8-11e5-4578-bb67-107f70510348</vt:lpwstr>
  </property>
</Properties>
</file>