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42" w:rsidRDefault="00A4314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3142" w:rsidRDefault="00A43142">
      <w:pPr>
        <w:pStyle w:val="ConsPlusNormal"/>
        <w:jc w:val="both"/>
        <w:outlineLvl w:val="0"/>
      </w:pPr>
    </w:p>
    <w:p w:rsidR="00A43142" w:rsidRDefault="00A431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3142" w:rsidRDefault="00A43142">
      <w:pPr>
        <w:pStyle w:val="ConsPlusTitle"/>
        <w:jc w:val="center"/>
      </w:pPr>
    </w:p>
    <w:p w:rsidR="00A43142" w:rsidRDefault="00A43142">
      <w:pPr>
        <w:pStyle w:val="ConsPlusTitle"/>
        <w:jc w:val="center"/>
      </w:pPr>
      <w:r>
        <w:t>ПОСТАНОВЛЕНИЕ</w:t>
      </w:r>
    </w:p>
    <w:p w:rsidR="00A43142" w:rsidRDefault="00A43142">
      <w:pPr>
        <w:pStyle w:val="ConsPlusTitle"/>
        <w:jc w:val="center"/>
      </w:pPr>
      <w:r>
        <w:t>от 31 декабря 2020 г. N 2391</w:t>
      </w:r>
    </w:p>
    <w:p w:rsidR="00A43142" w:rsidRDefault="00A43142">
      <w:pPr>
        <w:pStyle w:val="ConsPlusTitle"/>
        <w:jc w:val="center"/>
      </w:pPr>
    </w:p>
    <w:p w:rsidR="00A43142" w:rsidRDefault="00A43142">
      <w:pPr>
        <w:pStyle w:val="ConsPlusTitle"/>
        <w:jc w:val="center"/>
      </w:pPr>
      <w:r>
        <w:t>О ВНЕСЕНИИ ИЗМЕНЕНИЙ</w:t>
      </w:r>
    </w:p>
    <w:p w:rsidR="00A43142" w:rsidRDefault="00A43142">
      <w:pPr>
        <w:pStyle w:val="ConsPlusTitle"/>
        <w:jc w:val="center"/>
      </w:pPr>
      <w:r>
        <w:t>В НЕКОТОРЫЕ АКТЫ ПРАВИТЕЛЬСТВА РОССИЙСКОЙ ФЕДЕРАЦИИ</w:t>
      </w:r>
    </w:p>
    <w:p w:rsidR="00A43142" w:rsidRDefault="00A43142">
      <w:pPr>
        <w:pStyle w:val="ConsPlusNormal"/>
        <w:jc w:val="both"/>
      </w:pPr>
    </w:p>
    <w:p w:rsidR="00A43142" w:rsidRDefault="00A4314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 части 1 статьи 17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A43142" w:rsidRDefault="00A43142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A43142" w:rsidRDefault="00A43142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2021 г.</w:t>
      </w:r>
    </w:p>
    <w:p w:rsidR="00A43142" w:rsidRDefault="00A43142">
      <w:pPr>
        <w:pStyle w:val="ConsPlusNormal"/>
        <w:jc w:val="both"/>
      </w:pPr>
    </w:p>
    <w:p w:rsidR="00A43142" w:rsidRDefault="00A43142">
      <w:pPr>
        <w:pStyle w:val="ConsPlusNormal"/>
        <w:jc w:val="right"/>
      </w:pPr>
      <w:r>
        <w:t>Председатель Правительства</w:t>
      </w:r>
    </w:p>
    <w:p w:rsidR="00A43142" w:rsidRDefault="00A43142">
      <w:pPr>
        <w:pStyle w:val="ConsPlusNormal"/>
        <w:jc w:val="right"/>
      </w:pPr>
      <w:r>
        <w:t>Российской Федерации</w:t>
      </w:r>
    </w:p>
    <w:p w:rsidR="00A43142" w:rsidRDefault="00A43142">
      <w:pPr>
        <w:pStyle w:val="ConsPlusNormal"/>
        <w:jc w:val="right"/>
      </w:pPr>
      <w:r>
        <w:t>М.МИШУСТИН</w:t>
      </w:r>
    </w:p>
    <w:p w:rsidR="00A43142" w:rsidRDefault="00A43142">
      <w:pPr>
        <w:pStyle w:val="ConsPlusNormal"/>
        <w:jc w:val="both"/>
      </w:pPr>
    </w:p>
    <w:p w:rsidR="00A43142" w:rsidRDefault="00A43142">
      <w:pPr>
        <w:pStyle w:val="ConsPlusNormal"/>
        <w:jc w:val="both"/>
      </w:pPr>
    </w:p>
    <w:p w:rsidR="00A43142" w:rsidRDefault="00A43142">
      <w:pPr>
        <w:pStyle w:val="ConsPlusNormal"/>
        <w:jc w:val="both"/>
      </w:pPr>
    </w:p>
    <w:p w:rsidR="00A43142" w:rsidRDefault="00A43142">
      <w:pPr>
        <w:pStyle w:val="ConsPlusNormal"/>
        <w:jc w:val="both"/>
      </w:pPr>
    </w:p>
    <w:p w:rsidR="00A43142" w:rsidRDefault="00A43142">
      <w:pPr>
        <w:pStyle w:val="ConsPlusNormal"/>
        <w:jc w:val="both"/>
      </w:pPr>
    </w:p>
    <w:p w:rsidR="00A43142" w:rsidRDefault="00A43142">
      <w:pPr>
        <w:pStyle w:val="ConsPlusNormal"/>
        <w:jc w:val="right"/>
        <w:outlineLvl w:val="0"/>
      </w:pPr>
      <w:r>
        <w:t>Утверждены</w:t>
      </w:r>
    </w:p>
    <w:p w:rsidR="00A43142" w:rsidRDefault="00A43142">
      <w:pPr>
        <w:pStyle w:val="ConsPlusNormal"/>
        <w:jc w:val="right"/>
      </w:pPr>
      <w:r>
        <w:t>постановлением Правительства</w:t>
      </w:r>
    </w:p>
    <w:p w:rsidR="00A43142" w:rsidRDefault="00A43142">
      <w:pPr>
        <w:pStyle w:val="ConsPlusNormal"/>
        <w:jc w:val="right"/>
      </w:pPr>
      <w:r>
        <w:t>Российской Федерации</w:t>
      </w:r>
    </w:p>
    <w:p w:rsidR="00A43142" w:rsidRDefault="00A43142">
      <w:pPr>
        <w:pStyle w:val="ConsPlusNormal"/>
        <w:jc w:val="right"/>
      </w:pPr>
      <w:r>
        <w:t>от 31 декабря 2020 г. N 2391</w:t>
      </w:r>
    </w:p>
    <w:p w:rsidR="00A43142" w:rsidRDefault="00A43142">
      <w:pPr>
        <w:pStyle w:val="ConsPlusNormal"/>
        <w:jc w:val="both"/>
      </w:pPr>
    </w:p>
    <w:p w:rsidR="00A43142" w:rsidRDefault="00A43142">
      <w:pPr>
        <w:pStyle w:val="ConsPlusTitle"/>
        <w:jc w:val="center"/>
      </w:pPr>
      <w:bookmarkStart w:id="0" w:name="P26"/>
      <w:bookmarkEnd w:id="0"/>
      <w:r>
        <w:t>ИЗМЕНЕНИЯ,</w:t>
      </w:r>
    </w:p>
    <w:p w:rsidR="00A43142" w:rsidRDefault="00A4314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43142" w:rsidRDefault="00A43142">
      <w:pPr>
        <w:pStyle w:val="ConsPlusNormal"/>
        <w:jc w:val="both"/>
      </w:pPr>
    </w:p>
    <w:p w:rsidR="00A43142" w:rsidRDefault="00A431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 апреля 2020 г. N 420 "О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31 декабря 2020 г." (Собрание законодательства Российской Федерации, 2020, N 15, ст. 2277;</w:t>
      </w:r>
      <w:proofErr w:type="gramEnd"/>
      <w:r>
        <w:t xml:space="preserve"> </w:t>
      </w:r>
      <w:proofErr w:type="gramStart"/>
      <w:r>
        <w:t>N 18, ст. 2922; N 44, ст. 6980):</w:t>
      </w:r>
      <w:proofErr w:type="gramEnd"/>
    </w:p>
    <w:p w:rsidR="00A43142" w:rsidRDefault="00A43142">
      <w:pPr>
        <w:pStyle w:val="ConsPlusNormal"/>
        <w:spacing w:before="200"/>
        <w:ind w:firstLine="540"/>
        <w:jc w:val="both"/>
      </w:pPr>
      <w:r>
        <w:t xml:space="preserve">а) в </w:t>
      </w:r>
      <w:hyperlink r:id="rId8" w:history="1">
        <w:proofErr w:type="gramStart"/>
        <w:r>
          <w:rPr>
            <w:color w:val="0000FF"/>
          </w:rPr>
          <w:t>наименовании</w:t>
        </w:r>
        <w:proofErr w:type="gramEnd"/>
      </w:hyperlink>
      <w:r>
        <w:t xml:space="preserve"> слова "до 31 декабря 2020 г." исключить;</w:t>
      </w:r>
    </w:p>
    <w:p w:rsidR="00A43142" w:rsidRDefault="00A43142">
      <w:pPr>
        <w:pStyle w:val="ConsPlusNormal"/>
        <w:spacing w:before="200"/>
        <w:ind w:firstLine="540"/>
        <w:jc w:val="both"/>
      </w:pPr>
      <w:r>
        <w:t xml:space="preserve">б) в </w:t>
      </w:r>
      <w:hyperlink r:id="rId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слова "до 31 декабря 2020 г." заменить словами "до 1 апреля 2021 г.";</w:t>
      </w:r>
    </w:p>
    <w:p w:rsidR="00A43142" w:rsidRDefault="00A43142">
      <w:pPr>
        <w:pStyle w:val="ConsPlusNormal"/>
        <w:spacing w:before="200"/>
        <w:ind w:firstLine="540"/>
        <w:jc w:val="both"/>
      </w:pPr>
      <w:r>
        <w:t xml:space="preserve">в) в </w:t>
      </w:r>
      <w:hyperlink r:id="rId10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пункта 3</w:t>
        </w:r>
      </w:hyperlink>
      <w:r>
        <w:t xml:space="preserve"> слова "по 31 декабря 2020 г." заменить словами "по 1 апреля 2021 г.".</w:t>
      </w:r>
    </w:p>
    <w:p w:rsidR="00A43142" w:rsidRDefault="00A43142">
      <w:pPr>
        <w:pStyle w:val="ConsPlusNormal"/>
        <w:spacing w:before="20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28 июля 2020 г. N 1130 "О внесении изменений в Правила предоставления субсидий на оплату жилого помещения и коммунальных услуг" (Собрание законодательства Российской Федерации, 2020, N 32, ст. 5277) изложить в следующей редакции:</w:t>
      </w:r>
    </w:p>
    <w:p w:rsidR="00A43142" w:rsidRDefault="00A43142">
      <w:pPr>
        <w:pStyle w:val="ConsPlusNormal"/>
        <w:spacing w:before="200"/>
        <w:ind w:firstLine="540"/>
        <w:jc w:val="both"/>
      </w:pPr>
      <w:r>
        <w:t>"2. Установить, что:</w:t>
      </w:r>
    </w:p>
    <w:p w:rsidR="00A43142" w:rsidRDefault="00A43142">
      <w:pPr>
        <w:pStyle w:val="ConsPlusNormal"/>
        <w:spacing w:before="200"/>
        <w:ind w:firstLine="540"/>
        <w:jc w:val="both"/>
      </w:pPr>
      <w:r>
        <w:t>пункты 2 и 3 изменений, утвержденных настоящим постановлением, вступают в силу с 1 января 2021 г.;</w:t>
      </w:r>
    </w:p>
    <w:p w:rsidR="00A43142" w:rsidRDefault="00A43142">
      <w:pPr>
        <w:pStyle w:val="ConsPlusNormal"/>
        <w:spacing w:before="200"/>
        <w:ind w:firstLine="540"/>
        <w:jc w:val="both"/>
      </w:pPr>
      <w:r>
        <w:t>пункты 1 и 4 изменений, утвержденных настоящим постановлением, вступают в силу с 1 июля 2021 г.".</w:t>
      </w:r>
    </w:p>
    <w:p w:rsidR="00A43142" w:rsidRDefault="00A43142">
      <w:pPr>
        <w:pStyle w:val="ConsPlusNormal"/>
        <w:jc w:val="both"/>
      </w:pPr>
    </w:p>
    <w:p w:rsidR="00A43142" w:rsidRDefault="00A43142">
      <w:pPr>
        <w:pStyle w:val="ConsPlusNormal"/>
        <w:jc w:val="both"/>
      </w:pPr>
    </w:p>
    <w:p w:rsidR="005A4C50" w:rsidRDefault="005A4C50">
      <w:bookmarkStart w:id="1" w:name="_GoBack"/>
      <w:bookmarkEnd w:id="1"/>
    </w:p>
    <w:sectPr w:rsidR="005A4C50" w:rsidSect="0012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42"/>
    <w:rsid w:val="005A4C50"/>
    <w:rsid w:val="00A43142"/>
    <w:rsid w:val="00B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14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A43142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TitlePage">
    <w:name w:val="ConsPlusTitlePage"/>
    <w:rsid w:val="00A4314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14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A43142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TitlePage">
    <w:name w:val="ConsPlusTitlePage"/>
    <w:rsid w:val="00A4314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9B05A97034DFB38FE7D47D393EF5FE4FD8EAF600406D317671D4D7A50EF58948CC56C93DC0A986A2E4ACF89302CF7453029035F891903U0O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9B05A97034DFB38FE7D47D393EF5FE4FD8EAF600406D317671D4D7A50EF58868C9D6092DF149B623B1C9ECFU6O4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9B05A97034DFB38FE7D47D393EF5FE4FC8BAE600406D317671D4D7A50EF58948CC56C93DC089A622E4ACF89302CF7453029035F891903U0O0M" TargetMode="External"/><Relationship Id="rId11" Type="http://schemas.openxmlformats.org/officeDocument/2006/relationships/hyperlink" Target="consultantplus://offline/ref=C309B05A97034DFB38FE7D47D393EF5FE4FE80A7620406D317671D4D7A50EF58948CC56C93DC0A9B652E4ACF89302CF7453029035F891903U0O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C309B05A97034DFB38FE7D47D393EF5FE4FD8EAF600406D317671D4D7A50EF58948CC56C93DC0A9F622E4ACF89302CF7453029035F891903U0O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09B05A97034DFB38FE7D47D393EF5FE4FD8EAF600406D317671D4D7A50EF58948CC56C93DC0A9F632E4ACF89302CF7453029035F891903U0O0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31 декабря 2020 г.</_x041e__x043f__x0438__x0441__x0430__x043d__x0438__x0435_>
    <_x041f__x0430__x043f__x043a__x0430_ xmlns="d8b67e7b-462c-4cc5-9420-b1224a42042c">2021 год</_x041f__x0430__x043f__x043a__x0430_>
    <_dlc_DocId xmlns="57504d04-691e-4fc4-8f09-4f19fdbe90f6">XXJ7TYMEEKJ2-3034-171</_dlc_DocId>
    <_dlc_DocIdUrl xmlns="57504d04-691e-4fc4-8f09-4f19fdbe90f6">
      <Url>https://vip.gov.mari.ru/sernur/chsp/_layouts/DocIdRedir.aspx?ID=XXJ7TYMEEKJ2-3034-171</Url>
      <Description>XXJ7TYMEEKJ2-3034-171</Description>
    </_dlc_DocIdUrl>
  </documentManagement>
</p:properties>
</file>

<file path=customXml/itemProps1.xml><?xml version="1.0" encoding="utf-8"?>
<ds:datastoreItem xmlns:ds="http://schemas.openxmlformats.org/officeDocument/2006/customXml" ds:itemID="{6B602C92-13E9-4DDB-BED1-29CF0950DD53}"/>
</file>

<file path=customXml/itemProps2.xml><?xml version="1.0" encoding="utf-8"?>
<ds:datastoreItem xmlns:ds="http://schemas.openxmlformats.org/officeDocument/2006/customXml" ds:itemID="{C76423D1-AD07-466B-975D-5A16524E9CB8}"/>
</file>

<file path=customXml/itemProps3.xml><?xml version="1.0" encoding="utf-8"?>
<ds:datastoreItem xmlns:ds="http://schemas.openxmlformats.org/officeDocument/2006/customXml" ds:itemID="{857ABB51-A031-4CFF-96D5-1BF5949DB120}"/>
</file>

<file path=customXml/itemProps4.xml><?xml version="1.0" encoding="utf-8"?>
<ds:datastoreItem xmlns:ds="http://schemas.openxmlformats.org/officeDocument/2006/customXml" ds:itemID="{3D2FD4F0-7354-41D2-8524-07289C087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социального развития Республики Марий Эл сообщает</dc:title>
  <dc:creator>Якурнова Н.О.</dc:creator>
  <cp:lastModifiedBy>Якурнова Н.О.</cp:lastModifiedBy>
  <cp:revision>2</cp:revision>
  <dcterms:created xsi:type="dcterms:W3CDTF">2021-01-13T14:02:00Z</dcterms:created>
  <dcterms:modified xsi:type="dcterms:W3CDTF">2021-01-13T14:02:00Z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24275c31-91a1-43ed-8170-46c0597ead36</vt:lpwstr>
  </property>
</Properties>
</file>