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53" w:rsidRDefault="00D17A53" w:rsidP="00D17A5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D17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 сухой травы может привести к трагедии!</w:t>
      </w:r>
    </w:p>
    <w:p w:rsidR="00D17A53" w:rsidRDefault="00D17A53" w:rsidP="00D17A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Сухая растительность может легко воспламениться от оставленного без присмотра костра, непотушенной сигареты или случайно брошенной спички, а под воздействием ветра огненная стихия может перейти на жилые и промышленные объекты.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7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 виновные в нарушении требований пожарной безопасности при сжигании сухой травы и мусора несут административную ответственность в виде предупреждения или штрафа. </w:t>
      </w:r>
    </w:p>
    <w:p w:rsidR="00D17A53" w:rsidRDefault="00D17A53" w:rsidP="00D17A5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за несоблюдение правил уничтожения отходов (сухой травы) предусмотрена административная ответственность в порядке части 1 статьи 20.4 Кодекса РФ об административных правонарушениях, а именно: - предупреждение или наложение административного штрафа на граждан в размере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7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2 000 до 3 000 рублей; - на должностных лиц - от 6 000 до 15 000 рублей; - на частных предпринимателей - от 20 000 до 30 000 рублей; - на юридических лиц - от 150 000 до 200 000 рублей.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7801" w:rsidRPr="00D17A53" w:rsidRDefault="00D17A53" w:rsidP="00D17A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Административной ответственности подвергаются нарушители, которые жгут листья, траву и другие остатки растительности в местах общественного пользования и на территории хозяйствующих субъектов, за исключением специально отведенных мест.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7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огонь с сухой травы может легко перекинуться на жилые дома и строения, а также лесные массивы, и принести значительный материальный ущерб, а самое главное – гибель людей!</w:t>
      </w:r>
      <w:bookmarkEnd w:id="0"/>
    </w:p>
    <w:sectPr w:rsidR="00457801" w:rsidRPr="00D1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97"/>
    <w:rsid w:val="000E3B97"/>
    <w:rsid w:val="002A623C"/>
    <w:rsid w:val="005E6110"/>
    <w:rsid w:val="00D17A53"/>
    <w:rsid w:val="00E90ECB"/>
    <w:rsid w:val="00E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XXJ7TYMEEKJ2-1727866117-117</_dlc_DocId>
    <_dlc_DocIdUrl xmlns="57504d04-691e-4fc4-8f09-4f19fdbe90f6">
      <Url>https://vip.gov.mari.ru/sernur/chsp/_layouts/DocIdRedir.aspx?ID=XXJ7TYMEEKJ2-1727866117-117</Url>
      <Description>XXJ7TYMEEKJ2-1727866117-117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в бытовых условиях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0339E-DBC5-4354-9040-50D47B268C76}"/>
</file>

<file path=customXml/itemProps2.xml><?xml version="1.0" encoding="utf-8"?>
<ds:datastoreItem xmlns:ds="http://schemas.openxmlformats.org/officeDocument/2006/customXml" ds:itemID="{3B646769-A756-4C8E-AB48-3AA9EC5D138B}"/>
</file>

<file path=customXml/itemProps3.xml><?xml version="1.0" encoding="utf-8"?>
<ds:datastoreItem xmlns:ds="http://schemas.openxmlformats.org/officeDocument/2006/customXml" ds:itemID="{12455333-A477-40F6-9BFD-C1F9CCE7A614}"/>
</file>

<file path=customXml/itemProps4.xml><?xml version="1.0" encoding="utf-8"?>
<ds:datastoreItem xmlns:ds="http://schemas.openxmlformats.org/officeDocument/2006/customXml" ds:itemID="{9B590CA6-521A-46EA-AD00-1133CFA54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пожарной безопасности при сжигании сухой травы и мусора</dc:title>
  <dc:subject/>
  <dc:creator>Александр</dc:creator>
  <cp:keywords/>
  <dc:description/>
  <cp:lastModifiedBy>Александр</cp:lastModifiedBy>
  <cp:revision>5</cp:revision>
  <dcterms:created xsi:type="dcterms:W3CDTF">2020-03-17T08:44:00Z</dcterms:created>
  <dcterms:modified xsi:type="dcterms:W3CDTF">2020-03-23T08:44:00Z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9d2a14f9-767e-4114-8ac7-2b238e7168e9</vt:lpwstr>
  </property>
  <property fmtid="{D5CDD505-2E9C-101B-9397-08002B2CF9AE}" pid="3" name="ContentTypeId">
    <vt:lpwstr>0x010100F0224AA84EE87246983EB80F12D88FC9</vt:lpwstr>
  </property>
</Properties>
</file>