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3" w:rsidRPr="00BB1C51" w:rsidRDefault="000B7582" w:rsidP="00CD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45">
        <w:rPr>
          <w:rFonts w:ascii="Times New Roman" w:hAnsi="Times New Roman" w:cs="Times New Roman"/>
          <w:b/>
          <w:sz w:val="28"/>
          <w:szCs w:val="28"/>
        </w:rPr>
        <w:t>Инвестиционная деятельность в муниципальном образовании «Сернурский муниципальный район»</w:t>
      </w:r>
      <w:r w:rsidR="00BB1C51" w:rsidRPr="00BB1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C51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CD2E1A" w:rsidRPr="00E25414" w:rsidRDefault="000B7582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Объем инвес</w:t>
      </w:r>
      <w:r w:rsidR="00D80733" w:rsidRPr="00E25414">
        <w:rPr>
          <w:rFonts w:ascii="Times New Roman" w:hAnsi="Times New Roman" w:cs="Times New Roman"/>
          <w:sz w:val="28"/>
          <w:szCs w:val="28"/>
        </w:rPr>
        <w:t>тиций в основной капитал за 2016</w:t>
      </w:r>
      <w:r w:rsidRPr="00E25414">
        <w:rPr>
          <w:rFonts w:ascii="Times New Roman" w:hAnsi="Times New Roman" w:cs="Times New Roman"/>
          <w:sz w:val="28"/>
          <w:szCs w:val="28"/>
        </w:rPr>
        <w:t xml:space="preserve"> год</w:t>
      </w:r>
      <w:r w:rsidR="00D80733" w:rsidRPr="00E25414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Сернурского муниципального района составил 428,8 млн</w:t>
      </w:r>
      <w:proofErr w:type="gramStart"/>
      <w:r w:rsidR="00D80733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733" w:rsidRPr="00E25414">
        <w:rPr>
          <w:rFonts w:ascii="Times New Roman" w:hAnsi="Times New Roman" w:cs="Times New Roman"/>
          <w:sz w:val="28"/>
          <w:szCs w:val="28"/>
        </w:rPr>
        <w:t>ублей инвестиций в основной капитал, что составляет 36,4 % к уровню 2015 года</w:t>
      </w:r>
      <w:r w:rsidRPr="00E25414">
        <w:rPr>
          <w:rFonts w:ascii="Times New Roman" w:hAnsi="Times New Roman" w:cs="Times New Roman"/>
          <w:sz w:val="28"/>
          <w:szCs w:val="28"/>
        </w:rPr>
        <w:t xml:space="preserve">. Инвестиционный процесс в муниципальном образовании «Сернурский муниципальный район» характерен нестабильной динамикой поступления инвестиций в район. </w:t>
      </w:r>
      <w:r w:rsidR="00EB63D0" w:rsidRPr="00E25414">
        <w:rPr>
          <w:rFonts w:ascii="Times New Roman" w:hAnsi="Times New Roman" w:cs="Times New Roman"/>
          <w:sz w:val="28"/>
          <w:szCs w:val="28"/>
        </w:rPr>
        <w:t xml:space="preserve">Организациями, не относящимися к субъектам малого предпринимательства, на территории муниципального района было освоено </w:t>
      </w:r>
      <w:r w:rsidR="00D80733" w:rsidRPr="00E25414">
        <w:rPr>
          <w:rFonts w:ascii="Times New Roman" w:hAnsi="Times New Roman" w:cs="Times New Roman"/>
          <w:sz w:val="28"/>
          <w:szCs w:val="28"/>
        </w:rPr>
        <w:t xml:space="preserve">350, 7 </w:t>
      </w:r>
      <w:r w:rsidR="00EB63D0" w:rsidRPr="00E2541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B63D0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 w:rsidRPr="00E25414">
        <w:rPr>
          <w:rFonts w:ascii="Times New Roman" w:hAnsi="Times New Roman" w:cs="Times New Roman"/>
          <w:sz w:val="28"/>
          <w:szCs w:val="28"/>
        </w:rPr>
        <w:t>ублей</w:t>
      </w:r>
      <w:r w:rsidR="00D80733" w:rsidRPr="00E25414">
        <w:rPr>
          <w:rFonts w:ascii="Times New Roman" w:hAnsi="Times New Roman" w:cs="Times New Roman"/>
          <w:sz w:val="28"/>
          <w:szCs w:val="28"/>
        </w:rPr>
        <w:t>.</w:t>
      </w:r>
    </w:p>
    <w:p w:rsidR="00EB63D0" w:rsidRPr="00E25414" w:rsidRDefault="00CD2E1A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</w:t>
      </w:r>
      <w:r w:rsidR="00EB63D0" w:rsidRPr="00E25414">
        <w:rPr>
          <w:rFonts w:ascii="Times New Roman" w:hAnsi="Times New Roman" w:cs="Times New Roman"/>
          <w:sz w:val="28"/>
          <w:szCs w:val="28"/>
        </w:rPr>
        <w:t xml:space="preserve"> расчете на 1 жителя объем освоенных инвестиций </w:t>
      </w:r>
      <w:r w:rsidR="00D80733" w:rsidRPr="00E25414">
        <w:rPr>
          <w:rFonts w:ascii="Times New Roman" w:hAnsi="Times New Roman" w:cs="Times New Roman"/>
          <w:sz w:val="28"/>
          <w:szCs w:val="28"/>
        </w:rPr>
        <w:t>в основной капитал составил 17,9</w:t>
      </w:r>
      <w:r w:rsidR="00EB63D0" w:rsidRPr="00E254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63D0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3D0" w:rsidRPr="00E25414">
        <w:rPr>
          <w:rFonts w:ascii="Times New Roman" w:hAnsi="Times New Roman" w:cs="Times New Roman"/>
          <w:sz w:val="28"/>
          <w:szCs w:val="28"/>
        </w:rPr>
        <w:t>ублей.</w:t>
      </w:r>
    </w:p>
    <w:p w:rsidR="00EB63D0" w:rsidRPr="00E25414" w:rsidRDefault="00EB63D0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 структуре инвестиций в основной капитал организаций, не относящихся к субъектам малого предпринимательства</w:t>
      </w:r>
      <w:r w:rsidR="00D80733" w:rsidRPr="00E25414">
        <w:rPr>
          <w:rFonts w:ascii="Times New Roman" w:hAnsi="Times New Roman" w:cs="Times New Roman"/>
          <w:sz w:val="28"/>
          <w:szCs w:val="28"/>
        </w:rPr>
        <w:t>,</w:t>
      </w:r>
      <w:r w:rsidRPr="00E25414">
        <w:rPr>
          <w:rFonts w:ascii="Times New Roman" w:hAnsi="Times New Roman" w:cs="Times New Roman"/>
          <w:sz w:val="28"/>
          <w:szCs w:val="28"/>
        </w:rPr>
        <w:t xml:space="preserve"> наибольшую долю занимают затраты на строит</w:t>
      </w:r>
      <w:r w:rsidR="00D80733" w:rsidRPr="00E25414">
        <w:rPr>
          <w:rFonts w:ascii="Times New Roman" w:hAnsi="Times New Roman" w:cs="Times New Roman"/>
          <w:sz w:val="28"/>
          <w:szCs w:val="28"/>
        </w:rPr>
        <w:t>ельство и реконструкцию зданий (кроме жилых) и сооружений, на эти цели были направлено 65,0</w:t>
      </w:r>
      <w:r w:rsidRPr="00E25414">
        <w:rPr>
          <w:rFonts w:ascii="Times New Roman" w:hAnsi="Times New Roman" w:cs="Times New Roman"/>
          <w:sz w:val="28"/>
          <w:szCs w:val="28"/>
        </w:rPr>
        <w:t>% общего объема освоенных инвестиций в основной капитал. На приобретение и монтаж машин и о</w:t>
      </w:r>
      <w:r w:rsidR="00D80733" w:rsidRPr="00E25414">
        <w:rPr>
          <w:rFonts w:ascii="Times New Roman" w:hAnsi="Times New Roman" w:cs="Times New Roman"/>
          <w:sz w:val="28"/>
          <w:szCs w:val="28"/>
        </w:rPr>
        <w:t>борудования было направлено 80,9 млн</w:t>
      </w:r>
      <w:proofErr w:type="gramStart"/>
      <w:r w:rsidR="00D80733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733" w:rsidRPr="00E25414">
        <w:rPr>
          <w:rFonts w:ascii="Times New Roman" w:hAnsi="Times New Roman" w:cs="Times New Roman"/>
          <w:sz w:val="28"/>
          <w:szCs w:val="28"/>
        </w:rPr>
        <w:t>ублей или 23,1</w:t>
      </w:r>
      <w:r w:rsidRPr="00E25414">
        <w:rPr>
          <w:rFonts w:ascii="Times New Roman" w:hAnsi="Times New Roman" w:cs="Times New Roman"/>
          <w:sz w:val="28"/>
          <w:szCs w:val="28"/>
        </w:rPr>
        <w:t>% объема инвестиций в основной капитал, освоенных на т</w:t>
      </w:r>
      <w:r w:rsidR="00E20362" w:rsidRPr="00E25414">
        <w:rPr>
          <w:rFonts w:ascii="Times New Roman" w:hAnsi="Times New Roman" w:cs="Times New Roman"/>
          <w:sz w:val="28"/>
          <w:szCs w:val="28"/>
        </w:rPr>
        <w:t>ерритории муниципального района.</w:t>
      </w:r>
    </w:p>
    <w:p w:rsidR="00CD2E1A" w:rsidRPr="00E25414" w:rsidRDefault="00D80733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 январе-декабре 2016 года</w:t>
      </w:r>
      <w:r w:rsidR="00EB63D0" w:rsidRPr="00E25414">
        <w:rPr>
          <w:rFonts w:ascii="Times New Roman" w:hAnsi="Times New Roman" w:cs="Times New Roman"/>
          <w:sz w:val="28"/>
          <w:szCs w:val="28"/>
        </w:rPr>
        <w:t xml:space="preserve"> наибольший объем инвестиций в</w:t>
      </w:r>
      <w:r w:rsidR="00CD2E1A" w:rsidRPr="00E25414">
        <w:rPr>
          <w:rFonts w:ascii="Times New Roman" w:hAnsi="Times New Roman" w:cs="Times New Roman"/>
          <w:sz w:val="28"/>
          <w:szCs w:val="28"/>
        </w:rPr>
        <w:t xml:space="preserve"> основной капитал осуществлялся организациями частной формы собственности (из числа организаций, не относящихся к субъектам малого предпринимательс</w:t>
      </w:r>
      <w:r w:rsidRPr="00E25414">
        <w:rPr>
          <w:rFonts w:ascii="Times New Roman" w:hAnsi="Times New Roman" w:cs="Times New Roman"/>
          <w:sz w:val="28"/>
          <w:szCs w:val="28"/>
        </w:rPr>
        <w:t>тва), которыми было освоено 88,9</w:t>
      </w:r>
      <w:r w:rsidR="00CD2E1A" w:rsidRPr="00E25414">
        <w:rPr>
          <w:rFonts w:ascii="Times New Roman" w:hAnsi="Times New Roman" w:cs="Times New Roman"/>
          <w:sz w:val="28"/>
          <w:szCs w:val="28"/>
        </w:rPr>
        <w:t>% общего объема инвестиций в основной капитал.</w:t>
      </w:r>
    </w:p>
    <w:p w:rsidR="00024C01" w:rsidRPr="00E25414" w:rsidRDefault="00D80733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 2016</w:t>
      </w:r>
      <w:r w:rsidR="00CD2E1A" w:rsidRPr="00E25414">
        <w:rPr>
          <w:rFonts w:ascii="Times New Roman" w:hAnsi="Times New Roman" w:cs="Times New Roman"/>
          <w:sz w:val="28"/>
          <w:szCs w:val="28"/>
        </w:rPr>
        <w:t xml:space="preserve"> году организации, не относящиеся к субъектам малого предпринимательства, в основном направляли инвестиции в основной капитал на развитие сельского хозяйства</w:t>
      </w:r>
      <w:r w:rsidRPr="00E25414">
        <w:rPr>
          <w:rFonts w:ascii="Times New Roman" w:hAnsi="Times New Roman" w:cs="Times New Roman"/>
          <w:sz w:val="28"/>
          <w:szCs w:val="28"/>
        </w:rPr>
        <w:t xml:space="preserve"> и обрабатывающих производств</w:t>
      </w:r>
      <w:r w:rsidR="00CD2E1A" w:rsidRPr="00E25414">
        <w:rPr>
          <w:rFonts w:ascii="Times New Roman" w:hAnsi="Times New Roman" w:cs="Times New Roman"/>
          <w:sz w:val="28"/>
          <w:szCs w:val="28"/>
        </w:rPr>
        <w:t>, на эти цели были направлено</w:t>
      </w:r>
      <w:r w:rsidRPr="00E25414">
        <w:rPr>
          <w:rFonts w:ascii="Times New Roman" w:hAnsi="Times New Roman" w:cs="Times New Roman"/>
          <w:sz w:val="28"/>
          <w:szCs w:val="28"/>
        </w:rPr>
        <w:t xml:space="preserve"> соответственно 56,9% и 21,4% общего объема инвестиций в основной капитал. </w:t>
      </w:r>
      <w:r w:rsidR="00024C01" w:rsidRPr="00E2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1A" w:rsidRPr="00E25414" w:rsidRDefault="00024C0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Большая часть инвестиций  в основной капитал организациями, не относящихся к субъектам малого предпринимательства, финансировалась за счет кредитов банков, </w:t>
      </w:r>
      <w:r w:rsidR="00D80733" w:rsidRPr="00E25414">
        <w:rPr>
          <w:rFonts w:ascii="Times New Roman" w:hAnsi="Times New Roman" w:cs="Times New Roman"/>
          <w:sz w:val="28"/>
          <w:szCs w:val="28"/>
        </w:rPr>
        <w:t>на долю которых приходилось 47,7</w:t>
      </w:r>
      <w:r w:rsidRPr="00E25414">
        <w:rPr>
          <w:rFonts w:ascii="Times New Roman" w:hAnsi="Times New Roman" w:cs="Times New Roman"/>
          <w:sz w:val="28"/>
          <w:szCs w:val="28"/>
        </w:rPr>
        <w:t xml:space="preserve">% инвестиций в основной капитал. Удельный вес </w:t>
      </w:r>
      <w:proofErr w:type="gramStart"/>
      <w:r w:rsidRPr="00E25414">
        <w:rPr>
          <w:rFonts w:ascii="Times New Roman" w:hAnsi="Times New Roman" w:cs="Times New Roman"/>
          <w:sz w:val="28"/>
          <w:szCs w:val="28"/>
        </w:rPr>
        <w:t>инвестиций, финансируемых за сче</w:t>
      </w:r>
      <w:r w:rsidR="00D80733" w:rsidRPr="00E25414">
        <w:rPr>
          <w:rFonts w:ascii="Times New Roman" w:hAnsi="Times New Roman" w:cs="Times New Roman"/>
          <w:sz w:val="28"/>
          <w:szCs w:val="28"/>
        </w:rPr>
        <w:t>т бюджетных средств составил</w:t>
      </w:r>
      <w:proofErr w:type="gramEnd"/>
      <w:r w:rsidR="00D80733" w:rsidRPr="00E25414">
        <w:rPr>
          <w:rFonts w:ascii="Times New Roman" w:hAnsi="Times New Roman" w:cs="Times New Roman"/>
          <w:sz w:val="28"/>
          <w:szCs w:val="28"/>
        </w:rPr>
        <w:t xml:space="preserve"> 7,3</w:t>
      </w:r>
      <w:r w:rsidRPr="00E25414">
        <w:rPr>
          <w:rFonts w:ascii="Times New Roman" w:hAnsi="Times New Roman" w:cs="Times New Roman"/>
          <w:sz w:val="28"/>
          <w:szCs w:val="28"/>
        </w:rPr>
        <w:t>%.</w:t>
      </w:r>
    </w:p>
    <w:p w:rsidR="000977B8" w:rsidRPr="00E25414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Затраты организаций, не относящихся к субъектам малого и среднего предпринимательства, на приобретение основных средств, бывших в употреблении у других организаций, квартир и объектов незавершенного </w:t>
      </w:r>
      <w:r w:rsidRPr="00E25414">
        <w:rPr>
          <w:rFonts w:ascii="Times New Roman" w:hAnsi="Times New Roman" w:cs="Times New Roman"/>
          <w:sz w:val="28"/>
          <w:szCs w:val="28"/>
        </w:rPr>
        <w:lastRenderedPageBreak/>
        <w:t>стр</w:t>
      </w:r>
      <w:r w:rsidR="00D80733" w:rsidRPr="00E25414">
        <w:rPr>
          <w:rFonts w:ascii="Times New Roman" w:hAnsi="Times New Roman" w:cs="Times New Roman"/>
          <w:sz w:val="28"/>
          <w:szCs w:val="28"/>
        </w:rPr>
        <w:t>оительства в январе-декабре 2016 года составили 4,7 млн</w:t>
      </w:r>
      <w:proofErr w:type="gramStart"/>
      <w:r w:rsidR="00D80733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733" w:rsidRPr="00E25414">
        <w:rPr>
          <w:rFonts w:ascii="Times New Roman" w:hAnsi="Times New Roman" w:cs="Times New Roman"/>
          <w:sz w:val="28"/>
          <w:szCs w:val="28"/>
        </w:rPr>
        <w:t>ублей, из них 1,2</w:t>
      </w:r>
      <w:r w:rsidRPr="00E25414">
        <w:rPr>
          <w:rFonts w:ascii="Times New Roman" w:hAnsi="Times New Roman" w:cs="Times New Roman"/>
          <w:sz w:val="28"/>
          <w:szCs w:val="28"/>
        </w:rPr>
        <w:t xml:space="preserve"> млн.рублей составили машины, оборудование, транспортные средства.</w:t>
      </w:r>
    </w:p>
    <w:p w:rsidR="000977B8" w:rsidRPr="00E25414" w:rsidRDefault="000977B8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всех сельхозпроизводителей </w:t>
      </w:r>
      <w:r w:rsidR="006C4DB8" w:rsidRPr="00E25414">
        <w:rPr>
          <w:rFonts w:ascii="Times New Roman" w:hAnsi="Times New Roman" w:cs="Times New Roman"/>
          <w:sz w:val="28"/>
          <w:szCs w:val="28"/>
        </w:rPr>
        <w:t>в Сернурском муниципальном районе в 2015 году составил 1463,2 млн</w:t>
      </w:r>
      <w:proofErr w:type="gramStart"/>
      <w:r w:rsidR="006C4DB8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4DB8" w:rsidRPr="00E25414">
        <w:rPr>
          <w:rFonts w:ascii="Times New Roman" w:hAnsi="Times New Roman" w:cs="Times New Roman"/>
          <w:sz w:val="28"/>
          <w:szCs w:val="28"/>
        </w:rPr>
        <w:t>ублей; индекс производства продукции сельского хозяйства</w:t>
      </w:r>
      <w:r w:rsidR="00E12C62" w:rsidRPr="00E25414">
        <w:rPr>
          <w:rFonts w:ascii="Times New Roman" w:hAnsi="Times New Roman" w:cs="Times New Roman"/>
          <w:sz w:val="28"/>
          <w:szCs w:val="28"/>
        </w:rPr>
        <w:t xml:space="preserve"> – 108,7%.</w:t>
      </w:r>
    </w:p>
    <w:p w:rsidR="00E12C62" w:rsidRPr="00E25414" w:rsidRDefault="00B7511B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 2016</w:t>
      </w:r>
      <w:r w:rsidR="00E12C62" w:rsidRPr="00E25414">
        <w:rPr>
          <w:rFonts w:ascii="Times New Roman" w:hAnsi="Times New Roman" w:cs="Times New Roman"/>
          <w:sz w:val="28"/>
          <w:szCs w:val="28"/>
        </w:rPr>
        <w:t xml:space="preserve"> году всеми организациями </w:t>
      </w:r>
      <w:r w:rsidRPr="00E25414">
        <w:rPr>
          <w:rFonts w:ascii="Times New Roman" w:hAnsi="Times New Roman" w:cs="Times New Roman"/>
          <w:sz w:val="28"/>
          <w:szCs w:val="28"/>
        </w:rPr>
        <w:t xml:space="preserve">Сернурского </w:t>
      </w:r>
      <w:r w:rsidR="00E12C62" w:rsidRPr="00E25414">
        <w:rPr>
          <w:rFonts w:ascii="Times New Roman" w:hAnsi="Times New Roman" w:cs="Times New Roman"/>
          <w:sz w:val="28"/>
          <w:szCs w:val="28"/>
        </w:rPr>
        <w:t>района отгружено продукции промы</w:t>
      </w:r>
      <w:r w:rsidRPr="00E25414">
        <w:rPr>
          <w:rFonts w:ascii="Times New Roman" w:hAnsi="Times New Roman" w:cs="Times New Roman"/>
          <w:sz w:val="28"/>
          <w:szCs w:val="28"/>
        </w:rPr>
        <w:t>шленных производств на сумму 2,1</w:t>
      </w:r>
      <w:r w:rsidR="00E12C62" w:rsidRPr="00E25414">
        <w:rPr>
          <w:rFonts w:ascii="Times New Roman" w:hAnsi="Times New Roman" w:cs="Times New Roman"/>
          <w:sz w:val="28"/>
          <w:szCs w:val="28"/>
        </w:rPr>
        <w:t xml:space="preserve"> млрд</w:t>
      </w:r>
      <w:proofErr w:type="gramStart"/>
      <w:r w:rsidR="00E12C62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2C62" w:rsidRPr="00E25414">
        <w:rPr>
          <w:rFonts w:ascii="Times New Roman" w:hAnsi="Times New Roman" w:cs="Times New Roman"/>
          <w:sz w:val="28"/>
          <w:szCs w:val="28"/>
        </w:rPr>
        <w:t xml:space="preserve">ублей. В расчете на одного жителя этот показатель составил </w:t>
      </w:r>
      <w:r w:rsidRPr="00E25414">
        <w:rPr>
          <w:rFonts w:ascii="Times New Roman" w:hAnsi="Times New Roman" w:cs="Times New Roman"/>
          <w:sz w:val="28"/>
          <w:szCs w:val="28"/>
        </w:rPr>
        <w:t>86075</w:t>
      </w:r>
      <w:r w:rsidR="00E12C62" w:rsidRPr="00E254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2C62" w:rsidRPr="00E25414" w:rsidRDefault="00D47855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В январе-декабре 2016 года</w:t>
      </w:r>
      <w:r w:rsidR="00307624" w:rsidRPr="00E25414">
        <w:rPr>
          <w:rFonts w:ascii="Times New Roman" w:hAnsi="Times New Roman" w:cs="Times New Roman"/>
          <w:sz w:val="28"/>
          <w:szCs w:val="28"/>
        </w:rPr>
        <w:t xml:space="preserve"> объем работ, выполненных по виду деятельности «Строительство» организациями Сернурского муниц</w:t>
      </w:r>
      <w:r w:rsidRPr="00E25414">
        <w:rPr>
          <w:rFonts w:ascii="Times New Roman" w:hAnsi="Times New Roman" w:cs="Times New Roman"/>
          <w:sz w:val="28"/>
          <w:szCs w:val="28"/>
        </w:rPr>
        <w:t>ипального района, составил 111,2</w:t>
      </w:r>
      <w:r w:rsidR="00307624" w:rsidRPr="00E2541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307624"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7624" w:rsidRPr="00E25414">
        <w:rPr>
          <w:rFonts w:ascii="Times New Roman" w:hAnsi="Times New Roman" w:cs="Times New Roman"/>
          <w:sz w:val="28"/>
          <w:szCs w:val="28"/>
        </w:rPr>
        <w:t>ублей,</w:t>
      </w:r>
      <w:r w:rsidRPr="00E25414">
        <w:rPr>
          <w:rFonts w:ascii="Times New Roman" w:hAnsi="Times New Roman" w:cs="Times New Roman"/>
          <w:sz w:val="28"/>
          <w:szCs w:val="28"/>
        </w:rPr>
        <w:t xml:space="preserve"> что в сопоставимых ценах на 35,8</w:t>
      </w:r>
      <w:r w:rsidR="00307624" w:rsidRPr="00E25414">
        <w:rPr>
          <w:rFonts w:ascii="Times New Roman" w:hAnsi="Times New Roman" w:cs="Times New Roman"/>
          <w:sz w:val="28"/>
          <w:szCs w:val="28"/>
        </w:rPr>
        <w:t xml:space="preserve"> % больше уровня </w:t>
      </w:r>
      <w:r w:rsidRPr="00E25414">
        <w:rPr>
          <w:rFonts w:ascii="Times New Roman" w:hAnsi="Times New Roman" w:cs="Times New Roman"/>
          <w:sz w:val="28"/>
          <w:szCs w:val="28"/>
        </w:rPr>
        <w:t>2015</w:t>
      </w:r>
      <w:r w:rsidR="00BB6A54" w:rsidRPr="00E254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A54" w:rsidRPr="00E2541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Оборот розничной торговли Сернурск</w:t>
      </w:r>
      <w:r w:rsidR="00D47855" w:rsidRPr="00E25414">
        <w:rPr>
          <w:rFonts w:ascii="Times New Roman" w:hAnsi="Times New Roman" w:cs="Times New Roman"/>
          <w:sz w:val="28"/>
          <w:szCs w:val="28"/>
        </w:rPr>
        <w:t>ого муниципального района в 2016 году составил 2007,4</w:t>
      </w:r>
      <w:r w:rsidRPr="00E2541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414">
        <w:rPr>
          <w:rFonts w:ascii="Times New Roman" w:hAnsi="Times New Roman" w:cs="Times New Roman"/>
          <w:sz w:val="28"/>
          <w:szCs w:val="28"/>
        </w:rPr>
        <w:t>ублей,</w:t>
      </w:r>
      <w:r w:rsidR="00D47855" w:rsidRPr="00E25414">
        <w:rPr>
          <w:rFonts w:ascii="Times New Roman" w:hAnsi="Times New Roman" w:cs="Times New Roman"/>
          <w:sz w:val="28"/>
          <w:szCs w:val="28"/>
        </w:rPr>
        <w:t xml:space="preserve"> что в сопоставимых ценах на 0,3 % больше, чем в 2015</w:t>
      </w:r>
      <w:r w:rsidRPr="00E2541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6A54" w:rsidRPr="00E25414" w:rsidRDefault="00BB6A54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Объем платных услуг, оказанных населе</w:t>
      </w:r>
      <w:r w:rsidR="00D47855" w:rsidRPr="00E25414">
        <w:rPr>
          <w:rFonts w:ascii="Times New Roman" w:hAnsi="Times New Roman" w:cs="Times New Roman"/>
          <w:sz w:val="28"/>
          <w:szCs w:val="28"/>
        </w:rPr>
        <w:t>нию муниципального района в 2016 году составил 196,5</w:t>
      </w:r>
      <w:r w:rsidRPr="00E25414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25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414">
        <w:rPr>
          <w:rFonts w:ascii="Times New Roman" w:hAnsi="Times New Roman" w:cs="Times New Roman"/>
          <w:sz w:val="28"/>
          <w:szCs w:val="28"/>
        </w:rPr>
        <w:t xml:space="preserve">ублей, что в сопоставимых ценах </w:t>
      </w:r>
      <w:r w:rsidR="00D47855" w:rsidRPr="00E25414">
        <w:rPr>
          <w:rFonts w:ascii="Times New Roman" w:hAnsi="Times New Roman" w:cs="Times New Roman"/>
          <w:sz w:val="28"/>
          <w:szCs w:val="28"/>
        </w:rPr>
        <w:t>на 1,1% меньше, чем в 2015</w:t>
      </w:r>
      <w:r w:rsidRPr="00E2541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10534" w:rsidRPr="00E25414" w:rsidRDefault="000977B8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  <w:r w:rsidR="00D47855" w:rsidRPr="00E25414">
        <w:rPr>
          <w:rFonts w:ascii="Times New Roman" w:hAnsi="Times New Roman" w:cs="Times New Roman"/>
          <w:sz w:val="28"/>
          <w:szCs w:val="28"/>
        </w:rPr>
        <w:t xml:space="preserve">начисленная </w:t>
      </w:r>
      <w:r w:rsidRPr="00E25414">
        <w:rPr>
          <w:rFonts w:ascii="Times New Roman" w:hAnsi="Times New Roman" w:cs="Times New Roman"/>
          <w:sz w:val="28"/>
          <w:szCs w:val="28"/>
        </w:rPr>
        <w:t>заработная плата</w:t>
      </w:r>
      <w:r w:rsidR="00D47855" w:rsidRPr="00E25414">
        <w:rPr>
          <w:rFonts w:ascii="Times New Roman" w:hAnsi="Times New Roman" w:cs="Times New Roman"/>
          <w:sz w:val="28"/>
          <w:szCs w:val="28"/>
        </w:rPr>
        <w:t xml:space="preserve"> работников организаций </w:t>
      </w:r>
      <w:r w:rsidRPr="00E25414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района, не относящихся к субъектам малого предпринимательства, средняя численность работников которых превышает 15 человек, составила </w:t>
      </w:r>
      <w:r w:rsidR="00D47855" w:rsidRPr="00E25414">
        <w:rPr>
          <w:rFonts w:ascii="Times New Roman" w:hAnsi="Times New Roman" w:cs="Times New Roman"/>
          <w:sz w:val="28"/>
          <w:szCs w:val="28"/>
        </w:rPr>
        <w:t xml:space="preserve">20 338,2 </w:t>
      </w:r>
      <w:r w:rsidRPr="00E25414">
        <w:rPr>
          <w:rFonts w:ascii="Times New Roman" w:hAnsi="Times New Roman" w:cs="Times New Roman"/>
          <w:sz w:val="28"/>
          <w:szCs w:val="28"/>
        </w:rPr>
        <w:t>рубля и</w:t>
      </w:r>
      <w:r w:rsidR="00D47855" w:rsidRPr="00E25414">
        <w:rPr>
          <w:rFonts w:ascii="Times New Roman" w:hAnsi="Times New Roman" w:cs="Times New Roman"/>
          <w:sz w:val="28"/>
          <w:szCs w:val="28"/>
        </w:rPr>
        <w:t xml:space="preserve"> увеличилась по сравнению с 2015 годом на 5,3</w:t>
      </w:r>
      <w:r w:rsidRPr="00E25414">
        <w:rPr>
          <w:rFonts w:ascii="Times New Roman" w:hAnsi="Times New Roman" w:cs="Times New Roman"/>
          <w:sz w:val="28"/>
          <w:szCs w:val="28"/>
        </w:rPr>
        <w:t>%.</w:t>
      </w:r>
    </w:p>
    <w:p w:rsidR="00F45045" w:rsidRPr="00E25414" w:rsidRDefault="00E718E1" w:rsidP="00C1053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>Агропромышленный комплекс и его базовая отрасль – сельское хозяйство являются ведущими сферами экономики района, формирующими агропродовольственный рынок, трудовой и поселенческий потенциал сельских территорий.</w:t>
      </w:r>
    </w:p>
    <w:p w:rsidR="00E718E1" w:rsidRPr="00E25414" w:rsidRDefault="00E718E1" w:rsidP="00CD2E1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Специализация аграрной отрасли Сернурского района – это производства зерна, семян многолетних трав, молока, мяса, а с 2015 года производство яиц </w:t>
      </w:r>
      <w:proofErr w:type="spellStart"/>
      <w:r w:rsidRPr="00E25414">
        <w:rPr>
          <w:rFonts w:ascii="Times New Roman" w:hAnsi="Times New Roman" w:cs="Times New Roman"/>
          <w:sz w:val="28"/>
          <w:szCs w:val="28"/>
        </w:rPr>
        <w:t>Акашевской</w:t>
      </w:r>
      <w:proofErr w:type="spellEnd"/>
      <w:r w:rsidRPr="00E25414">
        <w:rPr>
          <w:rFonts w:ascii="Times New Roman" w:hAnsi="Times New Roman" w:cs="Times New Roman"/>
          <w:sz w:val="28"/>
          <w:szCs w:val="28"/>
        </w:rPr>
        <w:t xml:space="preserve"> птицефабрики.</w:t>
      </w:r>
    </w:p>
    <w:p w:rsidR="00D47855" w:rsidRPr="00E25414" w:rsidRDefault="00E718E1" w:rsidP="00D478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hAnsi="Times New Roman" w:cs="Times New Roman"/>
          <w:sz w:val="28"/>
          <w:szCs w:val="28"/>
        </w:rPr>
        <w:t xml:space="preserve">Половина валового производства приходится на долю растениеводства. </w:t>
      </w:r>
      <w:r w:rsidRPr="00E25414">
        <w:rPr>
          <w:rFonts w:ascii="Times New Roman" w:eastAsia="Calibri" w:hAnsi="Times New Roman" w:cs="Times New Roman"/>
          <w:sz w:val="28"/>
          <w:szCs w:val="28"/>
        </w:rPr>
        <w:t>От уровня развития растениеводства зависит животноводство, поскольку его кормовую базу в значительной степени обеспечивает растениеводство.</w:t>
      </w:r>
      <w:r w:rsidR="00C10534" w:rsidRPr="00E2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E1" w:rsidRPr="00E25414" w:rsidRDefault="00E718E1" w:rsidP="00D4785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eastAsia="Calibri" w:hAnsi="Times New Roman" w:cs="Times New Roman"/>
          <w:sz w:val="28"/>
          <w:szCs w:val="28"/>
        </w:rPr>
        <w:t>В последние годы в  земледелии района проводится работа по внедрению ресурсосберегающих технологий возделывания сельскохозяйственных культур,  использованию биологических приемов повышения плодородия почв.</w:t>
      </w:r>
    </w:p>
    <w:p w:rsidR="00E718E1" w:rsidRDefault="00E718E1" w:rsidP="00E718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низкий уровень селекции и семеноводства, применяемых технологий и технических средств, недостаточная обеспеченность минеральными удобрениями и средствами защиты растений, изношенность материально- технической базы производства не позволяют производителям получать </w:t>
      </w:r>
      <w:proofErr w:type="spellStart"/>
      <w:r w:rsidRPr="00E25414">
        <w:rPr>
          <w:rFonts w:ascii="Times New Roman" w:eastAsia="Calibri" w:hAnsi="Times New Roman" w:cs="Times New Roman"/>
          <w:sz w:val="28"/>
          <w:szCs w:val="28"/>
        </w:rPr>
        <w:t>конкурентноспособную</w:t>
      </w:r>
      <w:proofErr w:type="spellEnd"/>
      <w:r w:rsidRPr="00E25414">
        <w:rPr>
          <w:rFonts w:ascii="Times New Roman" w:eastAsia="Calibri" w:hAnsi="Times New Roman" w:cs="Times New Roman"/>
          <w:sz w:val="28"/>
          <w:szCs w:val="28"/>
        </w:rPr>
        <w:t xml:space="preserve"> продукцию.</w:t>
      </w:r>
      <w:r w:rsidR="00B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C8" w:rsidRDefault="007344C3" w:rsidP="001273C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животноводство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инвестиционно-привлекательной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отраслью. Основным направлением животноводства в Сернурском районе можно считать</w:t>
      </w:r>
      <w:r w:rsidRPr="0073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молочное козоводство.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Промышленность занимает одно из ведущих мест в экономике района. Она оказывает существенное влияние на развитие других ее секторов. Структура промышленного производства свидетельствует, что среди предприятий отрасли основным остается обрабатывающая промышленность.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Сырьевой базой для развития промышленности является продукция сельского хозяйства, лесные богатства. Одним из положительных факторов является наличие земельных участков, которые могут быть использованы для создания промышленных производств. В районе имеется развитая инфраструктура, транспортные коммуникации, объекты жилищно-коммунального хозяйства и социального значения, а также свободные рудовые ресурсы.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В перспективе в  результате реформирования, эффективного освоения недр и имеющихся ресурсов, организации производства новых, более рентабельных видов продукции, значительно возрастет конкурентоспособность промышленности, агропромышленного комплекса, которые сохранят свое ведущее место в экономике района. </w:t>
      </w:r>
    </w:p>
    <w:p w:rsidR="008239D6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>Одним из ключевых условий экономического роста в районе станет развитие малого и среднего бизнеса. Развитие малого и среднего предпринимательства способствует решению не только социальных проблем, но и служит основой для экономического развития, как Российской Федерации, так и Республики Марий Эл.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Особую роль малого и среднего предпринимательства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в современных условиях определяют следующие факторы: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малое и среднее предпринимательство создает конкуренцию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на рынках товаров и услуг, заполняет рыночные ниши, не занятые крупным бизнесом;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малое и среднее предпринимательство имеет большой потенциал </w:t>
      </w:r>
      <w:r w:rsidRPr="008239D6">
        <w:rPr>
          <w:rFonts w:ascii="Times New Roman" w:eastAsia="Calibri" w:hAnsi="Times New Roman" w:cs="Times New Roman"/>
          <w:sz w:val="28"/>
          <w:szCs w:val="28"/>
        </w:rPr>
        <w:br/>
        <w:t>для создания новых рабочих мест, способствуя снижению уровня безработицы и социальной напряженности;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 </w:t>
      </w:r>
    </w:p>
    <w:p w:rsidR="001273C8" w:rsidRPr="008239D6" w:rsidRDefault="001273C8" w:rsidP="008239D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способствует росту налоговых поступлений в бюджеты всех уровней. </w:t>
      </w:r>
    </w:p>
    <w:p w:rsidR="00C10534" w:rsidRDefault="001273C8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Привлечение инвестиций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 требует формирования благоприятного инвестиционного климата, стимулирующего деловую активность и обеспечивающего беспрепятственную реализацию инвестиционных вложений субъектов инвестиционной деятельности в экономику </w:t>
      </w:r>
      <w:r w:rsidR="008239D6" w:rsidRPr="008239D6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8239D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BD12AF" w:rsidRPr="00BD12AF" w:rsidRDefault="00BD12AF" w:rsidP="00C10534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Инвестиционный климат определяется взаимодействием двух составных частей: инвестиционной привлекательности </w:t>
      </w:r>
      <w:r w:rsidR="00012FE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 и инвестиционной активности в нем. Сопоставление фактической инвестиционной ак</w:t>
      </w:r>
      <w:r w:rsidR="00012FE4">
        <w:rPr>
          <w:rFonts w:ascii="Times New Roman" w:eastAsia="Calibri" w:hAnsi="Times New Roman" w:cs="Times New Roman"/>
          <w:sz w:val="28"/>
          <w:szCs w:val="28"/>
        </w:rPr>
        <w:t>тивности в Сернурском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районе с его инвестиционной привлекательностью показывает степень ее реализации, то есть реального использования инвестиционного потенциала хозяйствующими субъектами и органами местного самоуправления. </w:t>
      </w:r>
    </w:p>
    <w:p w:rsidR="00C10534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Инвестиционный потенциал муниципального образования формируется из следующих потенциалов:</w:t>
      </w:r>
    </w:p>
    <w:p w:rsidR="00C10534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природно-ресурсный потенциал, представляющий собой совокупность природных ресурсов, имеющихся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района, которые используются в процессе общественного производства в настоящее время и могут использоваться  в перспективе; </w:t>
      </w:r>
    </w:p>
    <w:p w:rsidR="00BD12AF" w:rsidRPr="00BD12AF" w:rsidRDefault="00C10534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демографический потенциал, определяющий 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BD12AF"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в использовании человеческих ресурсов и предопределяющий  возможности динамичного развития потребительского рынка, сферы услуг, рынка жилья;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3) трудовой потенциал, отражающий накопленную способность трудовых ресурсов квалифицированно обеспечивать инвестиционный процесс;  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4) экономический потенциал, характеризующий совокупный результат хозяйственной деятельности предпринимательских структур и населения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района. Состояние экономического потенциала и динамика показателей экономического развития объективно показывают сильные и слабые стороны инвестиционного климата района в сравнении с другими территориями;</w:t>
      </w:r>
    </w:p>
    <w:p w:rsidR="00BD12AF" w:rsidRPr="00BD12AF" w:rsidRDefault="00BD12AF" w:rsidP="00C10534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>5) инфраструктурный потенциал, отражающий уровень развития в районе производственной, транспортной, инженерной, социальной инфраструктур;</w:t>
      </w:r>
    </w:p>
    <w:p w:rsidR="00603F39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6) финансовый потенциал, представляющий собой совокупность </w:t>
      </w:r>
      <w:r w:rsidRPr="00BD12AF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финансовых ресурсов населения, местного бюджета, организаций, которые расположены на территории района и могут быть вовлечены в инвестиционный процесс.</w:t>
      </w:r>
    </w:p>
    <w:p w:rsidR="00BD12AF" w:rsidRPr="00BD12AF" w:rsidRDefault="00BD12AF" w:rsidP="00603F39">
      <w:pPr>
        <w:widowControl w:val="0"/>
        <w:shd w:val="clear" w:color="auto" w:fill="FFFFFF"/>
        <w:spacing w:after="100" w:afterAutospacing="1" w:line="3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SWOT- анализ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заключается в поиске положительных и отрицательных сторон привлекательности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района, а также прогнозировании предполагаемых возможностей или угроз со стороны инвестиционной среды. На основании SWOT-анализа </w:t>
      </w:r>
      <w:r w:rsidR="00C10534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 района строится Инвестиционная стратегия, которая учитывает сильные и слабые стороны инвестиционной привлекательности, а также возможнос</w:t>
      </w:r>
      <w:r w:rsidR="00603F39">
        <w:rPr>
          <w:rFonts w:ascii="Times New Roman" w:eastAsia="Calibri" w:hAnsi="Times New Roman" w:cs="Times New Roman"/>
          <w:sz w:val="28"/>
          <w:szCs w:val="28"/>
        </w:rPr>
        <w:t>ти его инвестиционного развития.</w:t>
      </w:r>
    </w:p>
    <w:p w:rsidR="00C10534" w:rsidRDefault="00BD12AF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По результатам SWOT-анализа выявлены следующие сильные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 промышленных предприятий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Default="00C10534" w:rsidP="00C10534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аличие свободных производственных площадей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р</w:t>
      </w:r>
      <w:r w:rsidRPr="00C10534">
        <w:rPr>
          <w:rFonts w:ascii="Times New Roman" w:eastAsia="Calibri" w:hAnsi="Times New Roman" w:cs="Times New Roman"/>
          <w:sz w:val="28"/>
          <w:szCs w:val="28"/>
        </w:rPr>
        <w:t>азвитая инфраструктура переработки лесных ресурсов и сельскохозяйственной продукции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>Таким образом, н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а территории района сложились благоприятные условия для развития сельскохозяйственного производства:</w:t>
      </w:r>
    </w:p>
    <w:p w:rsidR="00603F39" w:rsidRPr="00603F39" w:rsidRDefault="00C10534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12AF" w:rsidRPr="00603F39">
        <w:rPr>
          <w:rFonts w:ascii="Times New Roman" w:eastAsia="Calibri" w:hAnsi="Times New Roman" w:cs="Times New Roman"/>
          <w:sz w:val="28"/>
          <w:szCs w:val="28"/>
        </w:rPr>
        <w:t>накопленный опыт организации сельхозпроизводства;</w:t>
      </w:r>
    </w:p>
    <w:p w:rsidR="00BD12AF" w:rsidRPr="00BD12AF" w:rsidRDefault="00603F39" w:rsidP="00603F39">
      <w:pPr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рабочей силы.</w:t>
      </w:r>
    </w:p>
    <w:p w:rsidR="00603F39" w:rsidRDefault="00BD12AF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12AF">
        <w:rPr>
          <w:rFonts w:ascii="Times New Roman" w:eastAsia="Calibri" w:hAnsi="Times New Roman" w:cs="Times New Roman"/>
          <w:sz w:val="28"/>
          <w:szCs w:val="28"/>
        </w:rPr>
        <w:t xml:space="preserve">На основании SWOT-анализа выявлены следующие слабые стороны </w:t>
      </w:r>
      <w:r w:rsidR="00C10534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BD12AF">
        <w:rPr>
          <w:rFonts w:ascii="Times New Roman" w:eastAsia="Calibri" w:hAnsi="Times New Roman" w:cs="Times New Roman"/>
          <w:sz w:val="28"/>
          <w:szCs w:val="28"/>
        </w:rPr>
        <w:t>района: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о</w:t>
      </w:r>
      <w:r w:rsidRPr="00C10534">
        <w:rPr>
          <w:rFonts w:ascii="Times New Roman" w:eastAsia="Calibri" w:hAnsi="Times New Roman" w:cs="Times New Roman"/>
          <w:sz w:val="28"/>
          <w:szCs w:val="28"/>
        </w:rPr>
        <w:t>граниченная собственная сырьевая база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F39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в</w:t>
      </w:r>
      <w:r w:rsidRPr="00C10534">
        <w:rPr>
          <w:rFonts w:ascii="Times New Roman" w:eastAsia="Calibri" w:hAnsi="Times New Roman" w:cs="Times New Roman"/>
          <w:sz w:val="28"/>
          <w:szCs w:val="28"/>
        </w:rPr>
        <w:t>ысокая стоимость энергоресурсов</w:t>
      </w:r>
      <w:r w:rsidR="00603F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534" w:rsidRPr="00C10534" w:rsidRDefault="00C10534" w:rsidP="00603F39">
      <w:pPr>
        <w:spacing w:after="100" w:afterAutospacing="1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3F39">
        <w:rPr>
          <w:rFonts w:ascii="Times New Roman" w:eastAsia="Calibri" w:hAnsi="Times New Roman" w:cs="Times New Roman"/>
          <w:sz w:val="28"/>
          <w:szCs w:val="28"/>
        </w:rPr>
        <w:t>н</w:t>
      </w:r>
      <w:r w:rsidRPr="00C10534">
        <w:rPr>
          <w:rFonts w:ascii="Times New Roman" w:eastAsia="Calibri" w:hAnsi="Times New Roman" w:cs="Times New Roman"/>
          <w:sz w:val="28"/>
          <w:szCs w:val="28"/>
        </w:rPr>
        <w:t>изкая доля малого бизнеса в валовом  продукте</w:t>
      </w:r>
      <w:r w:rsidR="0060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C4" w:rsidRDefault="00C10534" w:rsidP="00AB6EC4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534">
        <w:rPr>
          <w:rFonts w:ascii="Times New Roman" w:eastAsia="Calibri" w:hAnsi="Times New Roman" w:cs="Times New Roman"/>
          <w:sz w:val="28"/>
          <w:szCs w:val="28"/>
        </w:rPr>
        <w:t>Анализ показывает, что сильные стороны характеризуются в первую очередь тем, что в районе имеется человеческий потенциал, обусловленный высоким образовательным уровнем и культурным наследием.</w:t>
      </w:r>
    </w:p>
    <w:p w:rsidR="00AB6EC4" w:rsidRPr="00AB6EC4" w:rsidRDefault="00AB6EC4" w:rsidP="00AB6EC4">
      <w:pPr>
        <w:tabs>
          <w:tab w:val="left" w:pos="1080"/>
        </w:tabs>
        <w:spacing w:after="100" w:afterAutospacing="1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Ключевыми приоритетами в экономике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являются повышение инвестиционной привлекательности района в целом, активная поддержка инвестиционных 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Pr="00AB6EC4">
        <w:rPr>
          <w:rFonts w:ascii="Times New Roman" w:eastAsia="Calibri" w:hAnsi="Times New Roman" w:cs="Times New Roman"/>
          <w:sz w:val="28"/>
          <w:szCs w:val="28"/>
        </w:rPr>
        <w:t>муниципального района  по производству конкурентоспособной продукции, совершенствование механизма привлечения инвестиций в экономику района.</w:t>
      </w:r>
    </w:p>
    <w:p w:rsidR="00BD12AF" w:rsidRPr="00BD12AF" w:rsidRDefault="00BD12AF" w:rsidP="00C10534">
      <w:pPr>
        <w:autoSpaceDE w:val="0"/>
        <w:spacing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A54" w:rsidRDefault="00BB6A54" w:rsidP="00C10534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7B8" w:rsidRDefault="000977B8" w:rsidP="00C10534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D0" w:rsidRDefault="00CD2E1A" w:rsidP="00C10534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1A" w:rsidRPr="000B7582" w:rsidRDefault="00CD2E1A" w:rsidP="00C10534">
      <w:pPr>
        <w:spacing w:after="100" w:afterAutospacing="1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CD2E1A" w:rsidRPr="000B7582" w:rsidSect="002D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DF"/>
    <w:multiLevelType w:val="hybridMultilevel"/>
    <w:tmpl w:val="8D48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421BD"/>
    <w:multiLevelType w:val="hybridMultilevel"/>
    <w:tmpl w:val="B7DAD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EC54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82"/>
    <w:rsid w:val="00012FE4"/>
    <w:rsid w:val="00024C01"/>
    <w:rsid w:val="000977B8"/>
    <w:rsid w:val="000B7582"/>
    <w:rsid w:val="000C7282"/>
    <w:rsid w:val="001273C8"/>
    <w:rsid w:val="0021489F"/>
    <w:rsid w:val="002D02C3"/>
    <w:rsid w:val="002F5AEA"/>
    <w:rsid w:val="00307624"/>
    <w:rsid w:val="0035380B"/>
    <w:rsid w:val="00552DA5"/>
    <w:rsid w:val="005B0269"/>
    <w:rsid w:val="00603F39"/>
    <w:rsid w:val="006C4DB8"/>
    <w:rsid w:val="007344C3"/>
    <w:rsid w:val="00796799"/>
    <w:rsid w:val="007B58D7"/>
    <w:rsid w:val="007F0ADD"/>
    <w:rsid w:val="008239D6"/>
    <w:rsid w:val="00857146"/>
    <w:rsid w:val="00916858"/>
    <w:rsid w:val="00A300B3"/>
    <w:rsid w:val="00AB6EC4"/>
    <w:rsid w:val="00B577FF"/>
    <w:rsid w:val="00B7511B"/>
    <w:rsid w:val="00BA61FD"/>
    <w:rsid w:val="00BB1C51"/>
    <w:rsid w:val="00BB6A54"/>
    <w:rsid w:val="00BD12AF"/>
    <w:rsid w:val="00C10534"/>
    <w:rsid w:val="00CD2E1A"/>
    <w:rsid w:val="00CD68F8"/>
    <w:rsid w:val="00D47855"/>
    <w:rsid w:val="00D80733"/>
    <w:rsid w:val="00E12C62"/>
    <w:rsid w:val="00E20362"/>
    <w:rsid w:val="00E25414"/>
    <w:rsid w:val="00E718E1"/>
    <w:rsid w:val="00EB63D0"/>
    <w:rsid w:val="00F4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D12AF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4">
    <w:name w:val="Знак"/>
    <w:basedOn w:val="a"/>
    <w:rsid w:val="00C105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XXJ7TYMEEKJ2-4155-20</_dlc_DocId>
    <_dlc_DocIdUrl xmlns="57504d04-691e-4fc4-8f09-4f19fdbe90f6">
      <Url>https://vip.gov.mari.ru/sernur/_layouts/DocIdRedir.aspx?ID=XXJ7TYMEEKJ2-4155-20</Url>
      <Description>XXJ7TYMEEKJ2-4155-20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15D0C-0AB3-4034-A267-259172441500}"/>
</file>

<file path=customXml/itemProps2.xml><?xml version="1.0" encoding="utf-8"?>
<ds:datastoreItem xmlns:ds="http://schemas.openxmlformats.org/officeDocument/2006/customXml" ds:itemID="{D5A07D76-B98E-4FFD-A6E1-86104DD0980B}"/>
</file>

<file path=customXml/itemProps3.xml><?xml version="1.0" encoding="utf-8"?>
<ds:datastoreItem xmlns:ds="http://schemas.openxmlformats.org/officeDocument/2006/customXml" ds:itemID="{6FE770E6-E80C-4C0F-ACFA-07D282CF1E74}"/>
</file>

<file path=customXml/itemProps4.xml><?xml version="1.0" encoding="utf-8"?>
<ds:datastoreItem xmlns:ds="http://schemas.openxmlformats.org/officeDocument/2006/customXml" ds:itemID="{768A31D3-1130-4D3F-8D66-95718E5FA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деятельность в МО «Сернурский муниципальный район» в 2016 году</dc:title>
  <dc:creator>Admin</dc:creator>
  <cp:lastModifiedBy>Admin</cp:lastModifiedBy>
  <cp:revision>13</cp:revision>
  <dcterms:created xsi:type="dcterms:W3CDTF">2016-04-26T04:47:00Z</dcterms:created>
  <dcterms:modified xsi:type="dcterms:W3CDTF">2017-08-28T09:49:00Z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598927de-6126-4e3f-9c6d-138ca24bca38</vt:lpwstr>
  </property>
</Properties>
</file>