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D9" w:rsidRDefault="006975F2" w:rsidP="0069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</w:t>
      </w:r>
      <w:r w:rsidRPr="006975F2">
        <w:rPr>
          <w:rFonts w:ascii="Times New Roman" w:hAnsi="Times New Roman" w:cs="Times New Roman"/>
          <w:sz w:val="24"/>
          <w:szCs w:val="24"/>
        </w:rPr>
        <w:t xml:space="preserve"> 2016 года состоялось заседание Центра профилактики правонарушений при администрации МО «Сернурский муниципальный район», </w:t>
      </w:r>
      <w:r>
        <w:rPr>
          <w:rFonts w:ascii="Times New Roman" w:hAnsi="Times New Roman" w:cs="Times New Roman"/>
          <w:sz w:val="24"/>
          <w:szCs w:val="24"/>
        </w:rPr>
        <w:t xml:space="preserve">на котором рассмотрены вопросы: </w:t>
      </w:r>
      <w:proofErr w:type="gramStart"/>
      <w:r w:rsidRPr="006975F2">
        <w:rPr>
          <w:rFonts w:ascii="Times New Roman" w:hAnsi="Times New Roman" w:cs="Times New Roman"/>
          <w:sz w:val="24"/>
          <w:szCs w:val="24"/>
        </w:rPr>
        <w:t>О состоянии преступности и правонарушений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Сернурского района за 11 месяцев 2016 года; об итогах </w:t>
      </w:r>
      <w:r w:rsidRPr="006975F2">
        <w:rPr>
          <w:rFonts w:ascii="Times New Roman" w:hAnsi="Times New Roman" w:cs="Times New Roman"/>
          <w:sz w:val="24"/>
          <w:szCs w:val="24"/>
        </w:rPr>
        <w:t>работы Центра профилактики правонарушений при администрации  Сернурского муниципального района за 2016 год</w:t>
      </w:r>
      <w:r>
        <w:rPr>
          <w:rFonts w:ascii="Times New Roman" w:hAnsi="Times New Roman" w:cs="Times New Roman"/>
          <w:sz w:val="24"/>
          <w:szCs w:val="24"/>
        </w:rPr>
        <w:t xml:space="preserve"> и основных направлений деятельности на 2017 год; </w:t>
      </w:r>
      <w:r w:rsidRPr="006975F2">
        <w:rPr>
          <w:rFonts w:ascii="Times New Roman" w:hAnsi="Times New Roman" w:cs="Times New Roman"/>
          <w:sz w:val="24"/>
          <w:szCs w:val="24"/>
        </w:rPr>
        <w:t>О состоянии военно-патриотического воспитания подрастающего</w:t>
      </w:r>
      <w:r>
        <w:rPr>
          <w:rFonts w:ascii="Times New Roman" w:hAnsi="Times New Roman" w:cs="Times New Roman"/>
          <w:sz w:val="24"/>
          <w:szCs w:val="24"/>
        </w:rPr>
        <w:t xml:space="preserve"> поколения; рассмотрение и утверждение плана работы Центра профилактики правонарушений на 2017 год.</w:t>
      </w:r>
      <w:proofErr w:type="gramEnd"/>
    </w:p>
    <w:p w:rsidR="006975F2" w:rsidRDefault="006975F2" w:rsidP="0069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выступил</w:t>
      </w:r>
      <w:r w:rsidR="007C3738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7C37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 МВД России «Сернурский»</w:t>
      </w:r>
      <w:r w:rsidR="007C3738">
        <w:rPr>
          <w:rFonts w:ascii="Times New Roman" w:hAnsi="Times New Roman" w:cs="Times New Roman"/>
          <w:sz w:val="24"/>
          <w:szCs w:val="24"/>
        </w:rPr>
        <w:t xml:space="preserve"> Иванов В.Ю</w:t>
      </w:r>
      <w:r>
        <w:rPr>
          <w:rFonts w:ascii="Times New Roman" w:hAnsi="Times New Roman" w:cs="Times New Roman"/>
          <w:sz w:val="24"/>
          <w:szCs w:val="24"/>
        </w:rPr>
        <w:t xml:space="preserve">. По данному вопросу </w:t>
      </w:r>
      <w:r w:rsidRPr="007C3738">
        <w:rPr>
          <w:rFonts w:ascii="Times New Roman" w:hAnsi="Times New Roman" w:cs="Times New Roman"/>
          <w:sz w:val="24"/>
          <w:szCs w:val="24"/>
          <w:u w:val="single"/>
        </w:rPr>
        <w:t>Центр решил:</w:t>
      </w:r>
    </w:p>
    <w:p w:rsidR="007C3738" w:rsidRPr="007C3738" w:rsidRDefault="007C3738" w:rsidP="007C3738">
      <w:pPr>
        <w:pStyle w:val="a3"/>
        <w:numPr>
          <w:ilvl w:val="0"/>
          <w:numId w:val="1"/>
        </w:numPr>
        <w:rPr>
          <w:sz w:val="24"/>
        </w:rPr>
      </w:pPr>
      <w:r w:rsidRPr="007C3738">
        <w:rPr>
          <w:sz w:val="24"/>
        </w:rPr>
        <w:t>Информацию заместителя начальника МО МВД России «Сернурский» Иванова В.Ю. принять к сведению.</w:t>
      </w:r>
    </w:p>
    <w:p w:rsidR="007C3738" w:rsidRPr="007C3738" w:rsidRDefault="007C3738" w:rsidP="007C3738">
      <w:pPr>
        <w:pStyle w:val="a3"/>
        <w:numPr>
          <w:ilvl w:val="0"/>
          <w:numId w:val="1"/>
        </w:numPr>
        <w:rPr>
          <w:sz w:val="24"/>
        </w:rPr>
      </w:pPr>
      <w:r w:rsidRPr="007C3738">
        <w:rPr>
          <w:sz w:val="24"/>
        </w:rPr>
        <w:t>Рекомендовать МО МВД России «Сернурский» активизировать  совместную деятельность участковых уполномоченных и администраций сельских поселений по проведению ранней профилактической работы с лицами, ранее имевшими приводы в органы внутренних дел по фактам нанесения побоев.</w:t>
      </w:r>
    </w:p>
    <w:p w:rsidR="007C3738" w:rsidRDefault="007C3738" w:rsidP="007C3738">
      <w:pPr>
        <w:pStyle w:val="a3"/>
        <w:numPr>
          <w:ilvl w:val="0"/>
          <w:numId w:val="1"/>
        </w:numPr>
      </w:pPr>
      <w:r w:rsidRPr="007C3738">
        <w:rPr>
          <w:sz w:val="24"/>
        </w:rPr>
        <w:t>Рекомендовать МО МВД России «Сернурский» продолжить проведение совместных рейдовых мероприятий по неблагополучным семьям, состоящими на  профилактическом учете</w:t>
      </w:r>
      <w:r>
        <w:t xml:space="preserve">. </w:t>
      </w:r>
    </w:p>
    <w:p w:rsidR="007C3738" w:rsidRPr="007C3738" w:rsidRDefault="007C3738" w:rsidP="007C3738">
      <w:pPr>
        <w:pStyle w:val="a3"/>
        <w:ind w:left="0" w:firstLine="360"/>
        <w:rPr>
          <w:sz w:val="24"/>
          <w:u w:val="single"/>
        </w:rPr>
      </w:pPr>
      <w:r w:rsidRPr="007C3738">
        <w:rPr>
          <w:sz w:val="24"/>
        </w:rPr>
        <w:t xml:space="preserve">По второму вопросу  </w:t>
      </w:r>
      <w:proofErr w:type="gramStart"/>
      <w:r>
        <w:rPr>
          <w:sz w:val="24"/>
        </w:rPr>
        <w:t xml:space="preserve">заслушали председателя Центра профилактики Казанцеву И.Л. По данному вопросу </w:t>
      </w:r>
      <w:r w:rsidRPr="007C3738">
        <w:rPr>
          <w:sz w:val="24"/>
          <w:u w:val="single"/>
        </w:rPr>
        <w:t>Центр решил</w:t>
      </w:r>
      <w:proofErr w:type="gramEnd"/>
      <w:r w:rsidRPr="007C3738">
        <w:rPr>
          <w:sz w:val="24"/>
          <w:u w:val="single"/>
        </w:rPr>
        <w:t>:</w:t>
      </w:r>
    </w:p>
    <w:p w:rsidR="007C3738" w:rsidRPr="007C3738" w:rsidRDefault="007C3738" w:rsidP="007C3738">
      <w:pPr>
        <w:pStyle w:val="a3"/>
        <w:numPr>
          <w:ilvl w:val="0"/>
          <w:numId w:val="2"/>
        </w:numPr>
        <w:rPr>
          <w:sz w:val="24"/>
        </w:rPr>
      </w:pPr>
      <w:r w:rsidRPr="007C3738">
        <w:rPr>
          <w:sz w:val="24"/>
        </w:rPr>
        <w:t>Информацию заместителя главы администрации МО «Сернурский муниципальный район»  по социальным вопросам</w:t>
      </w:r>
      <w:r>
        <w:rPr>
          <w:sz w:val="24"/>
        </w:rPr>
        <w:t>, председателя Центра профилактики правонарушений</w:t>
      </w:r>
      <w:r w:rsidRPr="007C3738">
        <w:rPr>
          <w:sz w:val="24"/>
        </w:rPr>
        <w:t xml:space="preserve"> Казанцевой И.Л. принять сведению.</w:t>
      </w:r>
    </w:p>
    <w:p w:rsidR="007C3738" w:rsidRDefault="007C3738" w:rsidP="007C3738">
      <w:pPr>
        <w:pStyle w:val="a3"/>
        <w:numPr>
          <w:ilvl w:val="0"/>
          <w:numId w:val="2"/>
        </w:numPr>
        <w:rPr>
          <w:sz w:val="24"/>
        </w:rPr>
      </w:pPr>
      <w:r w:rsidRPr="007C3738">
        <w:rPr>
          <w:sz w:val="24"/>
        </w:rPr>
        <w:t>Центру профилактики правонарушений администрации МО «Сернурский муниципальный район» продолжить работу по координации деятельности  структурных подразделений администрации, органов местного самоуправления и полиции по профилактике правонарушений на территории Сернурского района.</w:t>
      </w:r>
    </w:p>
    <w:p w:rsidR="007C3738" w:rsidRPr="007C3738" w:rsidRDefault="007C3738" w:rsidP="007C37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заслушали </w:t>
      </w:r>
      <w:r w:rsidRPr="007C3738">
        <w:rPr>
          <w:rFonts w:ascii="Times New Roman" w:hAnsi="Times New Roman" w:cs="Times New Roman"/>
          <w:sz w:val="24"/>
          <w:szCs w:val="24"/>
        </w:rPr>
        <w:t>консультанта  МУ «Отдел образования и по делам молодежи администрации МО «Сернурский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Ямбулатову</w:t>
      </w:r>
      <w:proofErr w:type="spellEnd"/>
      <w:r w:rsidRPr="007C3738"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 xml:space="preserve">По данному вопросу </w:t>
      </w:r>
      <w:r w:rsidRPr="007C3738">
        <w:rPr>
          <w:rFonts w:ascii="Times New Roman" w:hAnsi="Times New Roman" w:cs="Times New Roman"/>
          <w:sz w:val="24"/>
          <w:szCs w:val="24"/>
          <w:u w:val="single"/>
        </w:rPr>
        <w:t>Центр  решил:</w:t>
      </w:r>
    </w:p>
    <w:p w:rsidR="007C3738" w:rsidRPr="007C3738" w:rsidRDefault="007C3738" w:rsidP="007C3738">
      <w:pPr>
        <w:pStyle w:val="a3"/>
        <w:numPr>
          <w:ilvl w:val="0"/>
          <w:numId w:val="3"/>
        </w:numPr>
        <w:rPr>
          <w:sz w:val="24"/>
        </w:rPr>
      </w:pPr>
      <w:r w:rsidRPr="007C3738">
        <w:rPr>
          <w:sz w:val="24"/>
        </w:rPr>
        <w:t xml:space="preserve">Информацию консультанта МУ «Отдел образования и по делам молодежи администрации МО «Сернурский муниципальный район» </w:t>
      </w:r>
      <w:proofErr w:type="spellStart"/>
      <w:r w:rsidRPr="007C3738">
        <w:rPr>
          <w:sz w:val="24"/>
        </w:rPr>
        <w:t>Ямбулатовой</w:t>
      </w:r>
      <w:proofErr w:type="spellEnd"/>
      <w:r w:rsidRPr="007C3738">
        <w:rPr>
          <w:sz w:val="24"/>
        </w:rPr>
        <w:t xml:space="preserve"> А.В. принять к сведению.</w:t>
      </w:r>
    </w:p>
    <w:p w:rsidR="007C3738" w:rsidRPr="007C3738" w:rsidRDefault="007C3738" w:rsidP="007C3738">
      <w:pPr>
        <w:pStyle w:val="a3"/>
        <w:numPr>
          <w:ilvl w:val="0"/>
          <w:numId w:val="3"/>
        </w:numPr>
        <w:rPr>
          <w:sz w:val="24"/>
        </w:rPr>
      </w:pPr>
      <w:r w:rsidRPr="007C3738">
        <w:rPr>
          <w:sz w:val="24"/>
        </w:rPr>
        <w:t>МУ «Отдел образования и по делам молодежи администрации МО «Сернурский муниципальный район» обеспечить взаимодействие военно-патриотических клубов при общеобразовательных учреждениях с общественным движением «</w:t>
      </w:r>
      <w:proofErr w:type="spellStart"/>
      <w:r w:rsidRPr="007C3738">
        <w:rPr>
          <w:sz w:val="24"/>
        </w:rPr>
        <w:t>Юнармия</w:t>
      </w:r>
      <w:proofErr w:type="spellEnd"/>
      <w:proofErr w:type="gramStart"/>
      <w:r w:rsidRPr="007C3738">
        <w:rPr>
          <w:sz w:val="24"/>
        </w:rPr>
        <w:t>»в</w:t>
      </w:r>
      <w:proofErr w:type="gramEnd"/>
      <w:r w:rsidRPr="007C3738">
        <w:rPr>
          <w:sz w:val="24"/>
        </w:rPr>
        <w:t xml:space="preserve"> целях военно-патриотического воспитания подрастающего поколения.</w:t>
      </w:r>
    </w:p>
    <w:p w:rsidR="007C3738" w:rsidRPr="007C3738" w:rsidRDefault="007C3738" w:rsidP="007C3738">
      <w:pPr>
        <w:pStyle w:val="a3"/>
        <w:numPr>
          <w:ilvl w:val="0"/>
          <w:numId w:val="3"/>
        </w:numPr>
        <w:rPr>
          <w:sz w:val="24"/>
        </w:rPr>
      </w:pPr>
      <w:r w:rsidRPr="007C3738">
        <w:rPr>
          <w:sz w:val="24"/>
        </w:rPr>
        <w:t xml:space="preserve"> Рекомендовать МУ «Отдел образования и по делам молодежи администрации МО «Сернурский муниципальный район» обеспечить участие военно-патриотических клубов и ответственных за данный вид деятельности в образовательных организациях района в районных и республиканских семинарах по военно-патриотическому воспитанию.</w:t>
      </w:r>
    </w:p>
    <w:p w:rsidR="007C3738" w:rsidRPr="007C3738" w:rsidRDefault="007C3738" w:rsidP="007C3738">
      <w:pPr>
        <w:pStyle w:val="a3"/>
        <w:ind w:left="0" w:firstLine="360"/>
        <w:rPr>
          <w:sz w:val="24"/>
          <w:u w:val="single"/>
        </w:rPr>
      </w:pPr>
      <w:r>
        <w:rPr>
          <w:sz w:val="24"/>
        </w:rPr>
        <w:t>По четвертому</w:t>
      </w:r>
      <w:r w:rsidRPr="007C3738">
        <w:rPr>
          <w:sz w:val="24"/>
        </w:rPr>
        <w:t xml:space="preserve"> вопросу  </w:t>
      </w:r>
      <w:proofErr w:type="gramStart"/>
      <w:r>
        <w:rPr>
          <w:sz w:val="24"/>
        </w:rPr>
        <w:t xml:space="preserve">заслушали председателя Центра профилактики Казанцеву И.Л. По данному вопросу </w:t>
      </w:r>
      <w:r w:rsidRPr="007C3738">
        <w:rPr>
          <w:sz w:val="24"/>
          <w:u w:val="single"/>
        </w:rPr>
        <w:t>Центр решил</w:t>
      </w:r>
      <w:proofErr w:type="gramEnd"/>
      <w:r w:rsidRPr="007C3738">
        <w:rPr>
          <w:sz w:val="24"/>
          <w:u w:val="single"/>
        </w:rPr>
        <w:t>:</w:t>
      </w:r>
    </w:p>
    <w:p w:rsidR="007C3738" w:rsidRDefault="007C3738" w:rsidP="007C3738">
      <w:pPr>
        <w:pStyle w:val="a3"/>
        <w:numPr>
          <w:ilvl w:val="0"/>
          <w:numId w:val="4"/>
        </w:numPr>
        <w:rPr>
          <w:sz w:val="24"/>
        </w:rPr>
      </w:pPr>
      <w:r w:rsidRPr="007C3738">
        <w:rPr>
          <w:sz w:val="24"/>
        </w:rPr>
        <w:t>Информацию заместителя главы администрации МО «Сернурский муниципальный район»  по социальным вопросам</w:t>
      </w:r>
      <w:r>
        <w:rPr>
          <w:sz w:val="24"/>
        </w:rPr>
        <w:t>, председателя Центра профилактики правонарушений</w:t>
      </w:r>
      <w:r w:rsidRPr="007C3738">
        <w:rPr>
          <w:sz w:val="24"/>
        </w:rPr>
        <w:t xml:space="preserve"> Казанцевой И.Л. принять сведению.</w:t>
      </w:r>
    </w:p>
    <w:p w:rsidR="007C3738" w:rsidRPr="002C679A" w:rsidRDefault="007C3738" w:rsidP="006975F2">
      <w:pPr>
        <w:pStyle w:val="a3"/>
        <w:numPr>
          <w:ilvl w:val="0"/>
          <w:numId w:val="4"/>
        </w:numPr>
        <w:ind w:left="0" w:firstLine="708"/>
        <w:rPr>
          <w:sz w:val="24"/>
        </w:rPr>
      </w:pPr>
      <w:r w:rsidRPr="002C679A">
        <w:rPr>
          <w:sz w:val="24"/>
        </w:rPr>
        <w:t xml:space="preserve">Утвердить план </w:t>
      </w:r>
      <w:proofErr w:type="gramStart"/>
      <w:r w:rsidRPr="002C679A">
        <w:rPr>
          <w:sz w:val="24"/>
        </w:rPr>
        <w:t>работы Центра профилактики правонарушений администрации</w:t>
      </w:r>
      <w:proofErr w:type="gramEnd"/>
      <w:r w:rsidRPr="002C679A">
        <w:rPr>
          <w:sz w:val="24"/>
        </w:rPr>
        <w:t xml:space="preserve"> МО «Сернурский муниципальный район» на 2017 год.</w:t>
      </w:r>
    </w:p>
    <w:sectPr w:rsidR="007C3738" w:rsidRPr="002C679A" w:rsidSect="0060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834"/>
    <w:multiLevelType w:val="hybridMultilevel"/>
    <w:tmpl w:val="BFE2CFF8"/>
    <w:lvl w:ilvl="0" w:tplc="DAA4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963F8"/>
    <w:multiLevelType w:val="hybridMultilevel"/>
    <w:tmpl w:val="7ADA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F55"/>
    <w:multiLevelType w:val="hybridMultilevel"/>
    <w:tmpl w:val="F9D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97DEC"/>
    <w:multiLevelType w:val="hybridMultilevel"/>
    <w:tmpl w:val="F9D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E14E2"/>
    <w:multiLevelType w:val="hybridMultilevel"/>
    <w:tmpl w:val="65E6BEDA"/>
    <w:lvl w:ilvl="0" w:tplc="58FE9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F2"/>
    <w:rsid w:val="002C679A"/>
    <w:rsid w:val="006059D9"/>
    <w:rsid w:val="006975F2"/>
    <w:rsid w:val="007C3738"/>
    <w:rsid w:val="0081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3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XXJ7TYMEEKJ2-3654-17</_dlc_DocId>
    <_dlc_DocIdUrl xmlns="57504d04-691e-4fc4-8f09-4f19fdbe90f6">
      <Url>https://vip.gov.mari.ru/sernur/_layouts/DocIdRedir.aspx?ID=XXJ7TYMEEKJ2-3654-17</Url>
      <Description>XXJ7TYMEEKJ2-3654-17</Description>
    </_dlc_DocIdUrl>
  </documentManagement>
</p:properties>
</file>

<file path=customXml/itemProps1.xml><?xml version="1.0" encoding="utf-8"?>
<ds:datastoreItem xmlns:ds="http://schemas.openxmlformats.org/officeDocument/2006/customXml" ds:itemID="{F75BFF2F-596D-4DA6-B4F6-4FE6870CE4A9}"/>
</file>

<file path=customXml/itemProps2.xml><?xml version="1.0" encoding="utf-8"?>
<ds:datastoreItem xmlns:ds="http://schemas.openxmlformats.org/officeDocument/2006/customXml" ds:itemID="{2F896A1B-C6D4-4FA1-A81A-B4CDCEBEAF1D}"/>
</file>

<file path=customXml/itemProps3.xml><?xml version="1.0" encoding="utf-8"?>
<ds:datastoreItem xmlns:ds="http://schemas.openxmlformats.org/officeDocument/2006/customXml" ds:itemID="{8E319F3D-2289-4DC9-940E-68E9B928FACB}"/>
</file>

<file path=customXml/itemProps4.xml><?xml version="1.0" encoding="utf-8"?>
<ds:datastoreItem xmlns:ds="http://schemas.openxmlformats.org/officeDocument/2006/customXml" ds:itemID="{87673DEB-E793-44E2-884B-556289AD7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20 декабря 2017 года</dc:title>
  <dc:subject/>
  <dc:creator>Demyanova</dc:creator>
  <cp:keywords/>
  <dc:description/>
  <cp:lastModifiedBy>Admin</cp:lastModifiedBy>
  <cp:revision>3</cp:revision>
  <dcterms:created xsi:type="dcterms:W3CDTF">2017-02-16T05:24:00Z</dcterms:created>
  <dcterms:modified xsi:type="dcterms:W3CDTF">2017-02-16T05:45:00Z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c084537b-8a16-43a5-ba1f-d03061b57b34</vt:lpwstr>
  </property>
</Properties>
</file>