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Look w:val="01E0"/>
      </w:tblPr>
      <w:tblGrid>
        <w:gridCol w:w="3528"/>
        <w:gridCol w:w="5580"/>
      </w:tblGrid>
      <w:tr w:rsidR="00DB66F9" w:rsidRPr="009D549A">
        <w:tc>
          <w:tcPr>
            <w:tcW w:w="3528" w:type="dxa"/>
          </w:tcPr>
          <w:p w:rsidR="00DB66F9" w:rsidRPr="009D549A" w:rsidRDefault="00DB66F9" w:rsidP="009D549A">
            <w:pPr>
              <w:pStyle w:val="ConsPlusNormal"/>
              <w:ind w:firstLine="0"/>
              <w:jc w:val="center"/>
              <w:outlineLvl w:val="1"/>
              <w:rPr>
                <w:rFonts w:ascii="Times New Roman" w:hAnsi="Times New Roman" w:cs="Times New Roman"/>
                <w:b/>
                <w:sz w:val="28"/>
                <w:szCs w:val="28"/>
              </w:rPr>
            </w:pPr>
          </w:p>
        </w:tc>
        <w:tc>
          <w:tcPr>
            <w:tcW w:w="5580" w:type="dxa"/>
          </w:tcPr>
          <w:p w:rsidR="00DB66F9" w:rsidRPr="009D549A" w:rsidRDefault="00DB66F9" w:rsidP="009D549A">
            <w:pPr>
              <w:pStyle w:val="ConsPlusNormal"/>
              <w:ind w:firstLine="0"/>
              <w:jc w:val="center"/>
              <w:outlineLvl w:val="1"/>
              <w:rPr>
                <w:rFonts w:ascii="Times New Roman" w:hAnsi="Times New Roman" w:cs="Times New Roman"/>
                <w:sz w:val="28"/>
                <w:szCs w:val="28"/>
              </w:rPr>
            </w:pPr>
            <w:r w:rsidRPr="009D549A">
              <w:rPr>
                <w:rFonts w:ascii="Times New Roman" w:hAnsi="Times New Roman" w:cs="Times New Roman"/>
                <w:sz w:val="28"/>
                <w:szCs w:val="28"/>
              </w:rPr>
              <w:t>УТВЕРЖДЕНА</w:t>
            </w:r>
          </w:p>
          <w:p w:rsidR="00DB66F9" w:rsidRPr="009D549A" w:rsidRDefault="00DB66F9" w:rsidP="009D549A">
            <w:pPr>
              <w:pStyle w:val="ConsPlusNormal"/>
              <w:ind w:firstLine="0"/>
              <w:jc w:val="center"/>
              <w:outlineLvl w:val="1"/>
              <w:rPr>
                <w:rFonts w:ascii="Times New Roman" w:hAnsi="Times New Roman" w:cs="Times New Roman"/>
                <w:sz w:val="28"/>
                <w:szCs w:val="28"/>
              </w:rPr>
            </w:pPr>
            <w:r w:rsidRPr="009D549A">
              <w:rPr>
                <w:rFonts w:ascii="Times New Roman" w:hAnsi="Times New Roman" w:cs="Times New Roman"/>
                <w:sz w:val="28"/>
                <w:szCs w:val="28"/>
              </w:rPr>
              <w:t>постановлением администрации Сернурского муниципального района</w:t>
            </w:r>
          </w:p>
          <w:p w:rsidR="00DB66F9" w:rsidRPr="009D549A" w:rsidRDefault="00311BAE" w:rsidP="009D549A">
            <w:pPr>
              <w:pStyle w:val="ConsPlusNormal"/>
              <w:ind w:firstLine="0"/>
              <w:jc w:val="center"/>
              <w:outlineLvl w:val="1"/>
              <w:rPr>
                <w:rFonts w:ascii="Times New Roman" w:hAnsi="Times New Roman" w:cs="Times New Roman"/>
                <w:sz w:val="28"/>
                <w:szCs w:val="28"/>
              </w:rPr>
            </w:pPr>
            <w:r w:rsidRPr="009D549A">
              <w:rPr>
                <w:rFonts w:ascii="Times New Roman" w:hAnsi="Times New Roman" w:cs="Times New Roman"/>
                <w:sz w:val="28"/>
                <w:szCs w:val="28"/>
              </w:rPr>
              <w:t>от 26 ноября 2013 года № 547</w:t>
            </w:r>
          </w:p>
          <w:p w:rsidR="00F56405" w:rsidRPr="009D549A" w:rsidRDefault="00F56405" w:rsidP="009D549A">
            <w:pPr>
              <w:pStyle w:val="ConsPlusNormal"/>
              <w:ind w:firstLine="0"/>
              <w:jc w:val="center"/>
              <w:outlineLvl w:val="1"/>
              <w:rPr>
                <w:rFonts w:ascii="Times New Roman" w:hAnsi="Times New Roman" w:cs="Times New Roman"/>
                <w:sz w:val="28"/>
                <w:szCs w:val="28"/>
              </w:rPr>
            </w:pPr>
            <w:r w:rsidRPr="009D549A">
              <w:rPr>
                <w:rFonts w:ascii="Times New Roman" w:hAnsi="Times New Roman" w:cs="Times New Roman"/>
                <w:sz w:val="28"/>
                <w:szCs w:val="28"/>
              </w:rPr>
              <w:t>(в редакции постановлений от 18.06.2014 № 264, от 19.10.2015 № 447, от 16.02.2016 № 57, от 01.12.2016 № 521</w:t>
            </w:r>
            <w:r w:rsidR="00023B6A">
              <w:rPr>
                <w:rFonts w:ascii="Times New Roman" w:hAnsi="Times New Roman" w:cs="Times New Roman"/>
                <w:sz w:val="28"/>
                <w:szCs w:val="28"/>
              </w:rPr>
              <w:t>, от 30.08.2017 № 277</w:t>
            </w:r>
            <w:r w:rsidRPr="009D549A">
              <w:rPr>
                <w:rFonts w:ascii="Times New Roman" w:hAnsi="Times New Roman" w:cs="Times New Roman"/>
                <w:sz w:val="28"/>
                <w:szCs w:val="28"/>
              </w:rPr>
              <w:t>)</w:t>
            </w:r>
          </w:p>
        </w:tc>
      </w:tr>
    </w:tbl>
    <w:p w:rsidR="00DB66F9" w:rsidRPr="009D549A" w:rsidRDefault="00DB66F9" w:rsidP="009D549A">
      <w:pPr>
        <w:pStyle w:val="ConsPlusNormal"/>
        <w:ind w:firstLine="0"/>
        <w:jc w:val="center"/>
        <w:rPr>
          <w:rFonts w:ascii="Times New Roman" w:hAnsi="Times New Roman" w:cs="Times New Roman"/>
          <w:sz w:val="28"/>
          <w:szCs w:val="28"/>
        </w:rPr>
      </w:pPr>
    </w:p>
    <w:p w:rsidR="00DB66F9" w:rsidRPr="009D549A" w:rsidRDefault="00DB66F9" w:rsidP="009D549A">
      <w:pPr>
        <w:pStyle w:val="ConsPlusNormal"/>
        <w:ind w:firstLine="0"/>
        <w:jc w:val="center"/>
        <w:rPr>
          <w:rFonts w:ascii="Times New Roman" w:hAnsi="Times New Roman" w:cs="Times New Roman"/>
          <w:sz w:val="28"/>
          <w:szCs w:val="28"/>
        </w:rPr>
      </w:pPr>
    </w:p>
    <w:p w:rsidR="00DB66F9" w:rsidRPr="009D549A" w:rsidRDefault="00DB66F9" w:rsidP="009D549A">
      <w:pPr>
        <w:pStyle w:val="ConsPlusNormal"/>
        <w:ind w:firstLine="0"/>
        <w:jc w:val="center"/>
        <w:rPr>
          <w:rFonts w:ascii="Times New Roman" w:hAnsi="Times New Roman" w:cs="Times New Roman"/>
          <w:sz w:val="28"/>
          <w:szCs w:val="28"/>
        </w:rPr>
      </w:pPr>
    </w:p>
    <w:p w:rsidR="00DB66F9" w:rsidRPr="009D549A" w:rsidRDefault="00DB66F9" w:rsidP="009D549A">
      <w:pPr>
        <w:pStyle w:val="ConsPlusNormal"/>
        <w:ind w:firstLine="0"/>
        <w:jc w:val="center"/>
        <w:rPr>
          <w:rFonts w:ascii="Times New Roman" w:hAnsi="Times New Roman" w:cs="Times New Roman"/>
          <w:sz w:val="28"/>
          <w:szCs w:val="28"/>
        </w:rPr>
      </w:pPr>
    </w:p>
    <w:p w:rsidR="00DB66F9" w:rsidRPr="009D549A" w:rsidRDefault="00DB66F9" w:rsidP="009D549A">
      <w:pPr>
        <w:pStyle w:val="ConsPlusNormal"/>
        <w:ind w:firstLine="0"/>
        <w:jc w:val="center"/>
        <w:rPr>
          <w:rFonts w:ascii="Times New Roman" w:hAnsi="Times New Roman" w:cs="Times New Roman"/>
          <w:sz w:val="28"/>
          <w:szCs w:val="28"/>
        </w:rPr>
      </w:pPr>
    </w:p>
    <w:p w:rsidR="00DB66F9" w:rsidRPr="009D549A" w:rsidRDefault="00DB66F9" w:rsidP="009D549A">
      <w:pPr>
        <w:pStyle w:val="ConsPlusNormal"/>
        <w:ind w:firstLine="0"/>
        <w:jc w:val="center"/>
        <w:rPr>
          <w:rFonts w:ascii="Times New Roman" w:hAnsi="Times New Roman" w:cs="Times New Roman"/>
          <w:sz w:val="28"/>
          <w:szCs w:val="28"/>
        </w:rPr>
      </w:pPr>
    </w:p>
    <w:p w:rsidR="00DB66F9" w:rsidRPr="009D549A" w:rsidRDefault="00DB66F9" w:rsidP="009D549A">
      <w:pPr>
        <w:pStyle w:val="ConsPlusNormal"/>
        <w:ind w:firstLine="0"/>
        <w:jc w:val="center"/>
        <w:rPr>
          <w:rFonts w:ascii="Times New Roman" w:hAnsi="Times New Roman" w:cs="Times New Roman"/>
          <w:sz w:val="28"/>
          <w:szCs w:val="28"/>
        </w:rPr>
      </w:pPr>
    </w:p>
    <w:p w:rsidR="00DB66F9" w:rsidRPr="009D549A" w:rsidRDefault="00DB66F9" w:rsidP="009D549A">
      <w:pPr>
        <w:pStyle w:val="ConsPlusNormal"/>
        <w:ind w:firstLine="0"/>
        <w:jc w:val="center"/>
        <w:rPr>
          <w:rFonts w:ascii="Times New Roman" w:hAnsi="Times New Roman" w:cs="Times New Roman"/>
          <w:sz w:val="28"/>
          <w:szCs w:val="28"/>
        </w:rPr>
      </w:pPr>
    </w:p>
    <w:p w:rsidR="00DB66F9" w:rsidRPr="009D549A" w:rsidRDefault="00DB66F9" w:rsidP="009D549A">
      <w:pPr>
        <w:pStyle w:val="ConsPlusNormal"/>
        <w:ind w:firstLine="0"/>
        <w:jc w:val="center"/>
        <w:rPr>
          <w:rFonts w:ascii="Times New Roman" w:hAnsi="Times New Roman" w:cs="Times New Roman"/>
          <w:sz w:val="28"/>
          <w:szCs w:val="28"/>
        </w:rPr>
      </w:pPr>
    </w:p>
    <w:p w:rsidR="00DB66F9" w:rsidRPr="009D549A" w:rsidRDefault="00DB66F9" w:rsidP="009D549A">
      <w:pPr>
        <w:pStyle w:val="ConsPlusNormal"/>
        <w:ind w:firstLine="0"/>
        <w:jc w:val="center"/>
        <w:rPr>
          <w:rFonts w:ascii="Times New Roman" w:hAnsi="Times New Roman" w:cs="Times New Roman"/>
          <w:sz w:val="28"/>
          <w:szCs w:val="28"/>
        </w:rPr>
      </w:pPr>
    </w:p>
    <w:p w:rsidR="00DB66F9" w:rsidRPr="009D549A" w:rsidRDefault="00DB66F9" w:rsidP="009D549A">
      <w:pPr>
        <w:pStyle w:val="ConsPlusNormal"/>
        <w:ind w:firstLine="0"/>
        <w:jc w:val="center"/>
        <w:rPr>
          <w:rFonts w:ascii="Times New Roman" w:hAnsi="Times New Roman" w:cs="Times New Roman"/>
          <w:sz w:val="28"/>
          <w:szCs w:val="28"/>
        </w:rPr>
      </w:pPr>
    </w:p>
    <w:p w:rsidR="00DB66F9" w:rsidRPr="009D549A" w:rsidRDefault="00DB66F9" w:rsidP="009D549A">
      <w:pPr>
        <w:pStyle w:val="ConsPlusNormal"/>
        <w:ind w:firstLine="0"/>
        <w:jc w:val="center"/>
        <w:rPr>
          <w:rFonts w:ascii="Times New Roman" w:hAnsi="Times New Roman" w:cs="Times New Roman"/>
          <w:sz w:val="28"/>
          <w:szCs w:val="28"/>
        </w:rPr>
      </w:pPr>
    </w:p>
    <w:p w:rsidR="00DB66F9" w:rsidRPr="009D549A" w:rsidRDefault="00DB66F9" w:rsidP="009D549A">
      <w:pPr>
        <w:pStyle w:val="ConsPlusNormal"/>
        <w:ind w:firstLine="0"/>
        <w:jc w:val="center"/>
        <w:rPr>
          <w:rFonts w:ascii="Times New Roman" w:hAnsi="Times New Roman" w:cs="Times New Roman"/>
          <w:sz w:val="28"/>
          <w:szCs w:val="28"/>
        </w:rPr>
      </w:pPr>
    </w:p>
    <w:p w:rsidR="00DB66F9" w:rsidRPr="009D549A" w:rsidRDefault="00DB66F9" w:rsidP="009D549A">
      <w:pPr>
        <w:pStyle w:val="ConsPlusNormal"/>
        <w:ind w:firstLine="0"/>
        <w:jc w:val="center"/>
        <w:rPr>
          <w:rFonts w:ascii="Times New Roman" w:hAnsi="Times New Roman" w:cs="Times New Roman"/>
          <w:sz w:val="28"/>
          <w:szCs w:val="28"/>
        </w:rPr>
      </w:pPr>
    </w:p>
    <w:p w:rsidR="00DB66F9" w:rsidRPr="009D549A" w:rsidRDefault="00DB66F9" w:rsidP="009D549A">
      <w:pPr>
        <w:pStyle w:val="ConsPlusNormal"/>
        <w:ind w:firstLine="0"/>
        <w:jc w:val="center"/>
        <w:rPr>
          <w:rFonts w:ascii="Times New Roman" w:hAnsi="Times New Roman" w:cs="Times New Roman"/>
          <w:b/>
          <w:sz w:val="40"/>
          <w:szCs w:val="40"/>
        </w:rPr>
      </w:pPr>
      <w:r w:rsidRPr="009D549A">
        <w:rPr>
          <w:rFonts w:ascii="Times New Roman" w:hAnsi="Times New Roman" w:cs="Times New Roman"/>
          <w:b/>
          <w:sz w:val="40"/>
          <w:szCs w:val="40"/>
        </w:rPr>
        <w:t>МУНИЦИПАЛЬНАЯ ПРОГРАММА</w:t>
      </w:r>
    </w:p>
    <w:p w:rsidR="00124F24" w:rsidRPr="009D549A" w:rsidRDefault="00124F24" w:rsidP="009D549A">
      <w:pPr>
        <w:pStyle w:val="ConsPlusNormal"/>
        <w:ind w:firstLine="0"/>
        <w:jc w:val="center"/>
        <w:rPr>
          <w:rFonts w:ascii="Times New Roman" w:hAnsi="Times New Roman" w:cs="Times New Roman"/>
          <w:b/>
          <w:sz w:val="32"/>
          <w:szCs w:val="32"/>
        </w:rPr>
      </w:pPr>
      <w:r w:rsidRPr="009D549A">
        <w:rPr>
          <w:rFonts w:ascii="Times New Roman" w:hAnsi="Times New Roman" w:cs="Times New Roman"/>
          <w:b/>
          <w:sz w:val="32"/>
          <w:szCs w:val="32"/>
        </w:rPr>
        <w:t xml:space="preserve">МУНИЦИПАЛЬНОГО ОБРАЗОВАНИЯ </w:t>
      </w:r>
    </w:p>
    <w:p w:rsidR="00124F24" w:rsidRPr="009D549A" w:rsidRDefault="00124F24" w:rsidP="009D549A">
      <w:pPr>
        <w:pStyle w:val="ConsPlusNormal"/>
        <w:ind w:firstLine="0"/>
        <w:jc w:val="center"/>
        <w:rPr>
          <w:rFonts w:ascii="Times New Roman" w:hAnsi="Times New Roman" w:cs="Times New Roman"/>
          <w:b/>
          <w:sz w:val="36"/>
          <w:szCs w:val="36"/>
        </w:rPr>
      </w:pPr>
      <w:r w:rsidRPr="009D549A">
        <w:rPr>
          <w:rFonts w:ascii="Times New Roman" w:hAnsi="Times New Roman" w:cs="Times New Roman"/>
          <w:b/>
          <w:sz w:val="32"/>
          <w:szCs w:val="32"/>
        </w:rPr>
        <w:t>«СЕРНУРСКИЙ МУНИЦИПАЛЬНЫЙ РАЙОН»</w:t>
      </w:r>
    </w:p>
    <w:p w:rsidR="00DB66F9" w:rsidRPr="009D549A" w:rsidRDefault="00DB66F9" w:rsidP="009D549A">
      <w:pPr>
        <w:jc w:val="center"/>
        <w:rPr>
          <w:b/>
          <w:sz w:val="36"/>
          <w:szCs w:val="36"/>
        </w:rPr>
      </w:pPr>
    </w:p>
    <w:p w:rsidR="000065B9" w:rsidRPr="009D549A" w:rsidRDefault="00AF5E2B" w:rsidP="009D549A">
      <w:pPr>
        <w:jc w:val="center"/>
        <w:rPr>
          <w:rStyle w:val="af4"/>
          <w:color w:val="auto"/>
          <w:sz w:val="36"/>
          <w:szCs w:val="36"/>
        </w:rPr>
      </w:pPr>
      <w:r w:rsidRPr="009D549A">
        <w:rPr>
          <w:sz w:val="36"/>
          <w:szCs w:val="36"/>
        </w:rPr>
        <w:t>«</w:t>
      </w:r>
      <w:r w:rsidR="00124F24" w:rsidRPr="009D549A">
        <w:rPr>
          <w:rStyle w:val="af4"/>
          <w:color w:val="auto"/>
          <w:sz w:val="36"/>
          <w:szCs w:val="36"/>
        </w:rPr>
        <w:t xml:space="preserve">Устойчивое развитие территорий поселений и эффективная деятельность органов местного самоуправления в муниципальном образовании «Сернурский муниципальный район» </w:t>
      </w:r>
    </w:p>
    <w:p w:rsidR="00DB66F9" w:rsidRPr="009D549A" w:rsidRDefault="00124F24" w:rsidP="009D549A">
      <w:pPr>
        <w:jc w:val="center"/>
        <w:rPr>
          <w:sz w:val="36"/>
          <w:szCs w:val="36"/>
        </w:rPr>
      </w:pPr>
      <w:r w:rsidRPr="009D549A">
        <w:rPr>
          <w:rStyle w:val="af4"/>
          <w:color w:val="auto"/>
          <w:sz w:val="36"/>
          <w:szCs w:val="36"/>
        </w:rPr>
        <w:t>в современных условиях</w:t>
      </w:r>
      <w:r w:rsidR="00682B54" w:rsidRPr="009D549A">
        <w:rPr>
          <w:rStyle w:val="af4"/>
          <w:color w:val="auto"/>
          <w:sz w:val="36"/>
          <w:szCs w:val="36"/>
        </w:rPr>
        <w:t xml:space="preserve"> на 201</w:t>
      </w:r>
      <w:r w:rsidR="00CA0A41" w:rsidRPr="009D549A">
        <w:rPr>
          <w:rStyle w:val="af4"/>
          <w:color w:val="auto"/>
          <w:sz w:val="36"/>
          <w:szCs w:val="36"/>
        </w:rPr>
        <w:t>4</w:t>
      </w:r>
      <w:r w:rsidR="00682B54" w:rsidRPr="009D549A">
        <w:rPr>
          <w:rStyle w:val="af4"/>
          <w:color w:val="auto"/>
          <w:sz w:val="36"/>
          <w:szCs w:val="36"/>
        </w:rPr>
        <w:t>-</w:t>
      </w:r>
      <w:r w:rsidR="009D549A">
        <w:rPr>
          <w:rStyle w:val="af4"/>
          <w:color w:val="auto"/>
          <w:sz w:val="36"/>
          <w:szCs w:val="36"/>
        </w:rPr>
        <w:t>2020</w:t>
      </w:r>
      <w:r w:rsidR="00682B54" w:rsidRPr="009D549A">
        <w:rPr>
          <w:rStyle w:val="af4"/>
          <w:color w:val="auto"/>
          <w:sz w:val="36"/>
          <w:szCs w:val="36"/>
        </w:rPr>
        <w:t xml:space="preserve"> годы</w:t>
      </w:r>
      <w:r w:rsidR="00AF5E2B" w:rsidRPr="009D549A">
        <w:rPr>
          <w:sz w:val="36"/>
          <w:szCs w:val="36"/>
        </w:rPr>
        <w:t>»</w:t>
      </w:r>
    </w:p>
    <w:p w:rsidR="00DB66F9" w:rsidRPr="009D549A" w:rsidRDefault="00DB66F9" w:rsidP="009D549A">
      <w:pPr>
        <w:jc w:val="center"/>
        <w:rPr>
          <w:b/>
          <w:sz w:val="36"/>
          <w:szCs w:val="36"/>
        </w:rPr>
      </w:pPr>
    </w:p>
    <w:p w:rsidR="00DB66F9" w:rsidRPr="009D549A" w:rsidRDefault="00DB66F9" w:rsidP="009D549A">
      <w:pPr>
        <w:jc w:val="center"/>
        <w:rPr>
          <w:b/>
          <w:sz w:val="36"/>
          <w:szCs w:val="36"/>
        </w:rPr>
      </w:pPr>
    </w:p>
    <w:p w:rsidR="00DB66F9" w:rsidRPr="009D549A" w:rsidRDefault="00DB66F9" w:rsidP="009D549A">
      <w:pPr>
        <w:sectPr w:rsidR="00DB66F9" w:rsidRPr="009D549A" w:rsidSect="001002EE">
          <w:footerReference w:type="even" r:id="rId11"/>
          <w:footerReference w:type="default" r:id="rId12"/>
          <w:pgSz w:w="11906" w:h="16838"/>
          <w:pgMar w:top="1134" w:right="1418" w:bottom="1134" w:left="1985" w:header="720" w:footer="720" w:gutter="0"/>
          <w:pgNumType w:start="1"/>
          <w:cols w:space="720"/>
          <w:docGrid w:linePitch="360"/>
        </w:sectPr>
      </w:pPr>
    </w:p>
    <w:p w:rsidR="00DB66F9" w:rsidRPr="009D549A" w:rsidRDefault="00DB66F9" w:rsidP="009D549A">
      <w:pPr>
        <w:jc w:val="center"/>
        <w:rPr>
          <w:b/>
          <w:sz w:val="28"/>
          <w:szCs w:val="28"/>
        </w:rPr>
      </w:pPr>
      <w:r w:rsidRPr="009D549A">
        <w:rPr>
          <w:b/>
          <w:sz w:val="28"/>
          <w:szCs w:val="28"/>
        </w:rPr>
        <w:lastRenderedPageBreak/>
        <w:t>П А С П О Р Т</w:t>
      </w:r>
    </w:p>
    <w:p w:rsidR="00DB66F9" w:rsidRPr="009D549A" w:rsidRDefault="00DB66F9" w:rsidP="009D549A">
      <w:pPr>
        <w:jc w:val="center"/>
        <w:rPr>
          <w:b/>
          <w:sz w:val="28"/>
          <w:szCs w:val="28"/>
        </w:rPr>
      </w:pPr>
      <w:r w:rsidRPr="009D549A">
        <w:rPr>
          <w:b/>
          <w:sz w:val="28"/>
          <w:szCs w:val="28"/>
        </w:rPr>
        <w:t>муниципальной программы</w:t>
      </w:r>
      <w:r w:rsidR="000065B9" w:rsidRPr="009D549A">
        <w:rPr>
          <w:b/>
          <w:sz w:val="28"/>
          <w:szCs w:val="28"/>
        </w:rPr>
        <w:t xml:space="preserve"> муниципального образования «Сернурский муниципальный район»</w:t>
      </w:r>
    </w:p>
    <w:p w:rsidR="000065B9" w:rsidRPr="009D549A" w:rsidRDefault="000065B9" w:rsidP="009D549A">
      <w:pPr>
        <w:jc w:val="center"/>
        <w:rPr>
          <w:sz w:val="28"/>
          <w:szCs w:val="28"/>
        </w:rPr>
      </w:pPr>
      <w:r w:rsidRPr="009D549A">
        <w:rPr>
          <w:rStyle w:val="af4"/>
          <w:color w:val="auto"/>
          <w:sz w:val="28"/>
          <w:szCs w:val="28"/>
        </w:rPr>
        <w:t>«Устойчивое развитие территорий поселений и эффективная деятельность органов местного самоуправления в муниципальном образовании «Сернурский муниципальный район» в современных условиях</w:t>
      </w:r>
      <w:r w:rsidR="00682B54" w:rsidRPr="009D549A">
        <w:rPr>
          <w:rStyle w:val="af4"/>
          <w:color w:val="auto"/>
          <w:sz w:val="28"/>
          <w:szCs w:val="28"/>
        </w:rPr>
        <w:t xml:space="preserve"> на 201</w:t>
      </w:r>
      <w:r w:rsidR="00CA0A41" w:rsidRPr="009D549A">
        <w:rPr>
          <w:rStyle w:val="af4"/>
          <w:color w:val="auto"/>
          <w:sz w:val="28"/>
          <w:szCs w:val="28"/>
        </w:rPr>
        <w:t>4</w:t>
      </w:r>
      <w:r w:rsidR="00682B54" w:rsidRPr="009D549A">
        <w:rPr>
          <w:rStyle w:val="af4"/>
          <w:color w:val="auto"/>
          <w:sz w:val="28"/>
          <w:szCs w:val="28"/>
        </w:rPr>
        <w:t>-</w:t>
      </w:r>
      <w:r w:rsidR="009D549A">
        <w:rPr>
          <w:rStyle w:val="af4"/>
          <w:color w:val="auto"/>
          <w:sz w:val="28"/>
          <w:szCs w:val="28"/>
        </w:rPr>
        <w:t>2020</w:t>
      </w:r>
      <w:r w:rsidR="00682B54" w:rsidRPr="009D549A">
        <w:rPr>
          <w:rStyle w:val="af4"/>
          <w:color w:val="auto"/>
          <w:sz w:val="28"/>
          <w:szCs w:val="28"/>
        </w:rPr>
        <w:t xml:space="preserve"> годы</w:t>
      </w:r>
      <w:r w:rsidRPr="009D549A">
        <w:rPr>
          <w:rStyle w:val="af4"/>
          <w:color w:val="auto"/>
          <w:sz w:val="28"/>
          <w:szCs w:val="28"/>
        </w:rPr>
        <w:t>»</w:t>
      </w:r>
    </w:p>
    <w:p w:rsidR="00DB66F9" w:rsidRPr="009D549A" w:rsidRDefault="00DB66F9" w:rsidP="009D549A">
      <w:pPr>
        <w:jc w:val="center"/>
        <w:rPr>
          <w:b/>
          <w:sz w:val="28"/>
          <w:szCs w:val="28"/>
        </w:rPr>
      </w:pPr>
    </w:p>
    <w:tbl>
      <w:tblPr>
        <w:tblW w:w="9322" w:type="dxa"/>
        <w:tblLayout w:type="fixed"/>
        <w:tblLook w:val="0000"/>
      </w:tblPr>
      <w:tblGrid>
        <w:gridCol w:w="3227"/>
        <w:gridCol w:w="6095"/>
      </w:tblGrid>
      <w:tr w:rsidR="006354D7" w:rsidRPr="009D549A">
        <w:tc>
          <w:tcPr>
            <w:tcW w:w="3227" w:type="dxa"/>
          </w:tcPr>
          <w:p w:rsidR="006354D7" w:rsidRPr="009D549A" w:rsidRDefault="006354D7" w:rsidP="009D549A">
            <w:pPr>
              <w:pStyle w:val="af6"/>
              <w:rPr>
                <w:rFonts w:ascii="Times New Roman" w:hAnsi="Times New Roman"/>
                <w:sz w:val="26"/>
                <w:szCs w:val="26"/>
              </w:rPr>
            </w:pPr>
            <w:r w:rsidRPr="009D549A">
              <w:rPr>
                <w:rFonts w:ascii="Times New Roman" w:hAnsi="Times New Roman"/>
                <w:sz w:val="26"/>
                <w:szCs w:val="26"/>
              </w:rPr>
              <w:t>Ответственный исполнитель муниципальной программы</w:t>
            </w:r>
          </w:p>
        </w:tc>
        <w:tc>
          <w:tcPr>
            <w:tcW w:w="6095" w:type="dxa"/>
            <w:tcBorders>
              <w:bottom w:val="dotted" w:sz="4" w:space="0" w:color="auto"/>
            </w:tcBorders>
          </w:tcPr>
          <w:p w:rsidR="00682B54" w:rsidRPr="009D549A" w:rsidRDefault="00682B54" w:rsidP="009D549A">
            <w:pPr>
              <w:rPr>
                <w:sz w:val="26"/>
                <w:szCs w:val="26"/>
              </w:rPr>
            </w:pPr>
            <w:r w:rsidRPr="009D549A">
              <w:rPr>
                <w:sz w:val="26"/>
                <w:szCs w:val="26"/>
              </w:rPr>
              <w:t>- Заместитель главы администрации, руко</w:t>
            </w:r>
            <w:r w:rsidR="00A64CDC" w:rsidRPr="009D549A">
              <w:rPr>
                <w:sz w:val="26"/>
                <w:szCs w:val="26"/>
              </w:rPr>
              <w:t>водитель аппарата администрации Сернурского муниципального района.</w:t>
            </w:r>
          </w:p>
        </w:tc>
      </w:tr>
      <w:tr w:rsidR="006354D7" w:rsidRPr="00885F87">
        <w:tc>
          <w:tcPr>
            <w:tcW w:w="3227" w:type="dxa"/>
          </w:tcPr>
          <w:p w:rsidR="006354D7" w:rsidRPr="00885F87" w:rsidRDefault="006354D7" w:rsidP="009D549A">
            <w:pPr>
              <w:pStyle w:val="af6"/>
              <w:rPr>
                <w:rFonts w:ascii="Times New Roman" w:hAnsi="Times New Roman"/>
                <w:sz w:val="26"/>
                <w:szCs w:val="26"/>
              </w:rPr>
            </w:pPr>
            <w:r w:rsidRPr="00885F87">
              <w:rPr>
                <w:rFonts w:ascii="Times New Roman" w:hAnsi="Times New Roman"/>
                <w:sz w:val="26"/>
                <w:szCs w:val="26"/>
              </w:rPr>
              <w:t>Соисполнители муниципальной программы</w:t>
            </w:r>
          </w:p>
        </w:tc>
        <w:tc>
          <w:tcPr>
            <w:tcW w:w="6095" w:type="dxa"/>
            <w:tcBorders>
              <w:top w:val="dotted" w:sz="4" w:space="0" w:color="auto"/>
              <w:bottom w:val="dotted" w:sz="4" w:space="0" w:color="auto"/>
            </w:tcBorders>
          </w:tcPr>
          <w:p w:rsidR="006516C7" w:rsidRPr="00885F87" w:rsidRDefault="006516C7" w:rsidP="009D549A">
            <w:pPr>
              <w:rPr>
                <w:sz w:val="26"/>
                <w:szCs w:val="26"/>
              </w:rPr>
            </w:pPr>
            <w:r w:rsidRPr="00885F87">
              <w:rPr>
                <w:sz w:val="26"/>
                <w:szCs w:val="26"/>
              </w:rPr>
              <w:t xml:space="preserve">- </w:t>
            </w:r>
            <w:r w:rsidR="00E8148E" w:rsidRPr="00885F87">
              <w:rPr>
                <w:sz w:val="26"/>
                <w:szCs w:val="26"/>
              </w:rPr>
              <w:t>З</w:t>
            </w:r>
            <w:r w:rsidRPr="00885F87">
              <w:rPr>
                <w:sz w:val="26"/>
                <w:szCs w:val="26"/>
              </w:rPr>
              <w:t>аместитель главы администрации Сернурского муниципального района по социальным вопросам;</w:t>
            </w:r>
          </w:p>
          <w:p w:rsidR="004A0E0C" w:rsidRPr="00885F87" w:rsidRDefault="000920B7" w:rsidP="009D549A">
            <w:pPr>
              <w:pStyle w:val="af5"/>
              <w:jc w:val="left"/>
              <w:rPr>
                <w:rFonts w:ascii="Times New Roman" w:hAnsi="Times New Roman"/>
                <w:sz w:val="26"/>
                <w:szCs w:val="26"/>
              </w:rPr>
            </w:pPr>
            <w:r w:rsidRPr="00885F87">
              <w:rPr>
                <w:rFonts w:ascii="Times New Roman" w:hAnsi="Times New Roman"/>
                <w:sz w:val="26"/>
                <w:szCs w:val="26"/>
              </w:rPr>
              <w:t xml:space="preserve">- </w:t>
            </w:r>
            <w:r w:rsidR="00682B54" w:rsidRPr="00885F87">
              <w:rPr>
                <w:rFonts w:ascii="Times New Roman" w:hAnsi="Times New Roman"/>
                <w:sz w:val="26"/>
                <w:szCs w:val="26"/>
              </w:rPr>
              <w:t xml:space="preserve">отдел </w:t>
            </w:r>
            <w:r w:rsidR="00885F87" w:rsidRPr="00885F87">
              <w:rPr>
                <w:rFonts w:ascii="Times New Roman" w:hAnsi="Times New Roman"/>
                <w:sz w:val="26"/>
                <w:szCs w:val="26"/>
              </w:rPr>
              <w:t>организационно-правовой</w:t>
            </w:r>
            <w:r w:rsidR="00682B54" w:rsidRPr="00885F87">
              <w:rPr>
                <w:rFonts w:ascii="Times New Roman" w:hAnsi="Times New Roman"/>
                <w:sz w:val="26"/>
                <w:szCs w:val="26"/>
              </w:rPr>
              <w:t xml:space="preserve"> </w:t>
            </w:r>
            <w:r w:rsidR="00885F87" w:rsidRPr="00885F87">
              <w:rPr>
                <w:rFonts w:ascii="Times New Roman" w:hAnsi="Times New Roman"/>
                <w:sz w:val="26"/>
                <w:szCs w:val="26"/>
              </w:rPr>
              <w:t>работы и кадров администрации Сернурского муниципального района</w:t>
            </w:r>
            <w:r w:rsidR="007F17C5" w:rsidRPr="00885F87">
              <w:rPr>
                <w:rFonts w:ascii="Times New Roman" w:hAnsi="Times New Roman"/>
                <w:sz w:val="26"/>
                <w:szCs w:val="26"/>
              </w:rPr>
              <w:t>;</w:t>
            </w:r>
          </w:p>
          <w:p w:rsidR="004A0E0C" w:rsidRPr="00885F87" w:rsidRDefault="000920B7" w:rsidP="009D549A">
            <w:pPr>
              <w:rPr>
                <w:sz w:val="26"/>
                <w:szCs w:val="26"/>
              </w:rPr>
            </w:pPr>
            <w:r w:rsidRPr="00885F87">
              <w:rPr>
                <w:sz w:val="26"/>
                <w:szCs w:val="26"/>
              </w:rPr>
              <w:t xml:space="preserve">- </w:t>
            </w:r>
            <w:r w:rsidR="007F17C5" w:rsidRPr="00885F87">
              <w:rPr>
                <w:sz w:val="26"/>
                <w:szCs w:val="26"/>
              </w:rPr>
              <w:t xml:space="preserve">отдел </w:t>
            </w:r>
            <w:r w:rsidR="00682B54" w:rsidRPr="00885F87">
              <w:rPr>
                <w:sz w:val="26"/>
                <w:szCs w:val="26"/>
              </w:rPr>
              <w:t>ГОЧС, архитектуры и мобилизационной работы</w:t>
            </w:r>
            <w:r w:rsidR="006516C7" w:rsidRPr="00885F87">
              <w:rPr>
                <w:sz w:val="26"/>
                <w:szCs w:val="26"/>
              </w:rPr>
              <w:t xml:space="preserve"> администрации Сернурского муниципального района;</w:t>
            </w:r>
          </w:p>
          <w:p w:rsidR="00793034" w:rsidRPr="00885F87" w:rsidRDefault="00793034" w:rsidP="009D549A">
            <w:pPr>
              <w:rPr>
                <w:sz w:val="26"/>
                <w:szCs w:val="26"/>
              </w:rPr>
            </w:pPr>
            <w:r w:rsidRPr="00885F87">
              <w:rPr>
                <w:sz w:val="26"/>
                <w:szCs w:val="26"/>
              </w:rPr>
              <w:t>- архивный отдел администрации МО «Сернурский муниципальный район»;</w:t>
            </w:r>
          </w:p>
          <w:p w:rsidR="00793034" w:rsidRPr="00885F87" w:rsidRDefault="00793034" w:rsidP="009D549A">
            <w:pPr>
              <w:rPr>
                <w:sz w:val="26"/>
                <w:szCs w:val="26"/>
              </w:rPr>
            </w:pPr>
            <w:r w:rsidRPr="00885F87">
              <w:rPr>
                <w:sz w:val="26"/>
                <w:szCs w:val="26"/>
              </w:rPr>
              <w:t>- главный специалист по экологии и природопользованию</w:t>
            </w:r>
            <w:r w:rsidR="0021707C" w:rsidRPr="00885F87">
              <w:rPr>
                <w:sz w:val="26"/>
                <w:szCs w:val="26"/>
              </w:rPr>
              <w:t xml:space="preserve"> администрации Сернурского муниципального района</w:t>
            </w:r>
            <w:r w:rsidRPr="00885F87">
              <w:rPr>
                <w:sz w:val="26"/>
                <w:szCs w:val="26"/>
              </w:rPr>
              <w:t>;</w:t>
            </w:r>
          </w:p>
          <w:p w:rsidR="007A6F6A" w:rsidRPr="00885F87" w:rsidRDefault="007A6F6A" w:rsidP="009D549A">
            <w:pPr>
              <w:rPr>
                <w:sz w:val="26"/>
                <w:szCs w:val="26"/>
              </w:rPr>
            </w:pPr>
            <w:r w:rsidRPr="00885F87">
              <w:rPr>
                <w:sz w:val="26"/>
                <w:szCs w:val="26"/>
              </w:rPr>
              <w:t>- АУ «Редакция Сернурских районных газет «Край сернурский» и «Шернур вел».</w:t>
            </w:r>
          </w:p>
        </w:tc>
      </w:tr>
      <w:tr w:rsidR="006354D7" w:rsidRPr="009D549A">
        <w:tc>
          <w:tcPr>
            <w:tcW w:w="3227" w:type="dxa"/>
          </w:tcPr>
          <w:p w:rsidR="006354D7" w:rsidRPr="009D549A" w:rsidRDefault="006354D7" w:rsidP="009D549A">
            <w:pPr>
              <w:pStyle w:val="af6"/>
              <w:rPr>
                <w:rFonts w:ascii="Times New Roman" w:hAnsi="Times New Roman"/>
                <w:sz w:val="26"/>
                <w:szCs w:val="26"/>
              </w:rPr>
            </w:pPr>
            <w:r w:rsidRPr="009D549A">
              <w:rPr>
                <w:rFonts w:ascii="Times New Roman" w:hAnsi="Times New Roman"/>
                <w:sz w:val="26"/>
                <w:szCs w:val="26"/>
              </w:rPr>
              <w:t>Участники муниципальной программы</w:t>
            </w:r>
          </w:p>
        </w:tc>
        <w:tc>
          <w:tcPr>
            <w:tcW w:w="6095" w:type="dxa"/>
            <w:tcBorders>
              <w:top w:val="dotted" w:sz="4" w:space="0" w:color="auto"/>
              <w:bottom w:val="dotted" w:sz="4" w:space="0" w:color="auto"/>
            </w:tcBorders>
          </w:tcPr>
          <w:p w:rsidR="006354D7" w:rsidRPr="009D549A" w:rsidRDefault="000920B7" w:rsidP="009D549A">
            <w:pPr>
              <w:pStyle w:val="af5"/>
              <w:jc w:val="left"/>
              <w:rPr>
                <w:rFonts w:ascii="Times New Roman" w:hAnsi="Times New Roman"/>
                <w:sz w:val="26"/>
                <w:szCs w:val="26"/>
              </w:rPr>
            </w:pPr>
            <w:r w:rsidRPr="009D549A">
              <w:rPr>
                <w:rFonts w:ascii="Times New Roman" w:hAnsi="Times New Roman"/>
                <w:sz w:val="26"/>
                <w:szCs w:val="26"/>
              </w:rPr>
              <w:t xml:space="preserve">- </w:t>
            </w:r>
            <w:r w:rsidR="007F17C5" w:rsidRPr="009D549A">
              <w:rPr>
                <w:rFonts w:ascii="Times New Roman" w:hAnsi="Times New Roman"/>
                <w:sz w:val="26"/>
                <w:szCs w:val="26"/>
              </w:rPr>
              <w:t>Администрация Сернурского муниципального района;</w:t>
            </w:r>
          </w:p>
          <w:p w:rsidR="00F975B3" w:rsidRPr="009D549A" w:rsidRDefault="000920B7" w:rsidP="009D549A">
            <w:pPr>
              <w:rPr>
                <w:sz w:val="26"/>
                <w:szCs w:val="26"/>
              </w:rPr>
            </w:pPr>
            <w:r w:rsidRPr="009D549A">
              <w:rPr>
                <w:sz w:val="26"/>
                <w:szCs w:val="26"/>
              </w:rPr>
              <w:t xml:space="preserve">- </w:t>
            </w:r>
            <w:r w:rsidR="00F975B3" w:rsidRPr="009D549A">
              <w:rPr>
                <w:sz w:val="26"/>
                <w:szCs w:val="26"/>
              </w:rPr>
              <w:t>отраслевые (функциональные) отделы и структурные подразделения администрации Сернурского муниципального района;</w:t>
            </w:r>
          </w:p>
          <w:p w:rsidR="007F17C5" w:rsidRPr="009D549A" w:rsidRDefault="000920B7" w:rsidP="009D549A">
            <w:pPr>
              <w:rPr>
                <w:sz w:val="26"/>
                <w:szCs w:val="26"/>
              </w:rPr>
            </w:pPr>
            <w:r w:rsidRPr="009D549A">
              <w:rPr>
                <w:sz w:val="26"/>
                <w:szCs w:val="26"/>
              </w:rPr>
              <w:t xml:space="preserve">- </w:t>
            </w:r>
            <w:r w:rsidR="007F17C5" w:rsidRPr="009D549A">
              <w:rPr>
                <w:sz w:val="26"/>
                <w:szCs w:val="26"/>
              </w:rPr>
              <w:t>органы местного самоуправления городского и сельских поселений (по согласованию);</w:t>
            </w:r>
          </w:p>
          <w:p w:rsidR="007F17C5" w:rsidRPr="009D549A" w:rsidRDefault="000920B7" w:rsidP="009D549A">
            <w:pPr>
              <w:rPr>
                <w:sz w:val="26"/>
                <w:szCs w:val="26"/>
              </w:rPr>
            </w:pPr>
            <w:r w:rsidRPr="009D549A">
              <w:rPr>
                <w:sz w:val="26"/>
                <w:szCs w:val="26"/>
              </w:rPr>
              <w:t xml:space="preserve">- </w:t>
            </w:r>
            <w:r w:rsidR="007F17C5" w:rsidRPr="009D549A">
              <w:rPr>
                <w:sz w:val="26"/>
                <w:szCs w:val="26"/>
              </w:rPr>
              <w:t>финансовый отдел муниципального образования «Сернурский муниципальный район» (по согласованию);</w:t>
            </w:r>
          </w:p>
          <w:p w:rsidR="007F17C5" w:rsidRPr="009D549A" w:rsidRDefault="000920B7" w:rsidP="009D549A">
            <w:pPr>
              <w:rPr>
                <w:sz w:val="26"/>
                <w:szCs w:val="26"/>
              </w:rPr>
            </w:pPr>
            <w:r w:rsidRPr="009D549A">
              <w:rPr>
                <w:sz w:val="26"/>
                <w:szCs w:val="26"/>
              </w:rPr>
              <w:t xml:space="preserve">- </w:t>
            </w:r>
            <w:r w:rsidR="007F17C5" w:rsidRPr="009D549A">
              <w:rPr>
                <w:sz w:val="26"/>
                <w:szCs w:val="26"/>
              </w:rPr>
              <w:t>органы территориального общественного самоуправления (по согласованию);</w:t>
            </w:r>
          </w:p>
          <w:p w:rsidR="00DC4E74" w:rsidRPr="009D549A" w:rsidRDefault="000920B7" w:rsidP="009D549A">
            <w:pPr>
              <w:pStyle w:val="af1"/>
              <w:ind w:right="-64"/>
              <w:rPr>
                <w:sz w:val="26"/>
                <w:szCs w:val="26"/>
              </w:rPr>
            </w:pPr>
            <w:r w:rsidRPr="009D549A">
              <w:rPr>
                <w:sz w:val="26"/>
                <w:szCs w:val="26"/>
              </w:rPr>
              <w:t xml:space="preserve">- </w:t>
            </w:r>
            <w:r w:rsidR="00C66644" w:rsidRPr="009D549A">
              <w:rPr>
                <w:sz w:val="26"/>
                <w:szCs w:val="26"/>
              </w:rPr>
              <w:t>коллегиальные органы при администрации МО «Сернурский муниципальный район» по вопросам своей деятельности</w:t>
            </w:r>
            <w:r w:rsidR="00402A34" w:rsidRPr="009D549A">
              <w:rPr>
                <w:sz w:val="26"/>
                <w:szCs w:val="26"/>
              </w:rPr>
              <w:t>;</w:t>
            </w:r>
          </w:p>
          <w:p w:rsidR="00DC4E74" w:rsidRPr="009D549A" w:rsidRDefault="00055AC5" w:rsidP="009D549A">
            <w:pPr>
              <w:pStyle w:val="af1"/>
              <w:ind w:right="-64"/>
              <w:rPr>
                <w:sz w:val="26"/>
                <w:szCs w:val="26"/>
              </w:rPr>
            </w:pPr>
            <w:r w:rsidRPr="009D549A">
              <w:rPr>
                <w:sz w:val="26"/>
                <w:szCs w:val="26"/>
              </w:rPr>
              <w:t>- общественные объединения граждан и иные общественные организации.</w:t>
            </w:r>
          </w:p>
        </w:tc>
      </w:tr>
      <w:tr w:rsidR="006354D7" w:rsidRPr="009D549A">
        <w:tc>
          <w:tcPr>
            <w:tcW w:w="3227" w:type="dxa"/>
          </w:tcPr>
          <w:p w:rsidR="006354D7" w:rsidRPr="009D549A" w:rsidRDefault="006354D7" w:rsidP="009D549A">
            <w:pPr>
              <w:pStyle w:val="af6"/>
              <w:rPr>
                <w:rFonts w:ascii="Times New Roman" w:hAnsi="Times New Roman"/>
                <w:sz w:val="26"/>
                <w:szCs w:val="26"/>
              </w:rPr>
            </w:pPr>
            <w:r w:rsidRPr="009D549A">
              <w:rPr>
                <w:rFonts w:ascii="Times New Roman" w:hAnsi="Times New Roman"/>
                <w:sz w:val="26"/>
                <w:szCs w:val="26"/>
              </w:rPr>
              <w:t>Подпрограммы муниципальной программы</w:t>
            </w:r>
          </w:p>
        </w:tc>
        <w:tc>
          <w:tcPr>
            <w:tcW w:w="6095" w:type="dxa"/>
            <w:tcBorders>
              <w:top w:val="dotted" w:sz="4" w:space="0" w:color="auto"/>
              <w:bottom w:val="dotted" w:sz="4" w:space="0" w:color="auto"/>
            </w:tcBorders>
          </w:tcPr>
          <w:p w:rsidR="00062D9A" w:rsidRPr="009D549A" w:rsidRDefault="000D23F6" w:rsidP="009D549A">
            <w:pPr>
              <w:pStyle w:val="af5"/>
              <w:jc w:val="left"/>
              <w:rPr>
                <w:rFonts w:ascii="Times New Roman" w:hAnsi="Times New Roman"/>
                <w:sz w:val="26"/>
                <w:szCs w:val="26"/>
              </w:rPr>
            </w:pPr>
            <w:r w:rsidRPr="009D549A">
              <w:rPr>
                <w:rFonts w:ascii="Times New Roman" w:hAnsi="Times New Roman"/>
                <w:sz w:val="26"/>
                <w:szCs w:val="26"/>
              </w:rPr>
              <w:t>1</w:t>
            </w:r>
            <w:r w:rsidR="00C24A1F" w:rsidRPr="009D549A">
              <w:rPr>
                <w:rFonts w:ascii="Times New Roman" w:hAnsi="Times New Roman"/>
                <w:sz w:val="26"/>
                <w:szCs w:val="26"/>
              </w:rPr>
              <w:t xml:space="preserve">. </w:t>
            </w:r>
            <w:r w:rsidR="00062D9A" w:rsidRPr="009D549A">
              <w:rPr>
                <w:rFonts w:ascii="Times New Roman" w:hAnsi="Times New Roman"/>
                <w:sz w:val="26"/>
                <w:szCs w:val="26"/>
              </w:rPr>
              <w:t xml:space="preserve">Развитие местного самоуправления в </w:t>
            </w:r>
            <w:r w:rsidR="000F16FF" w:rsidRPr="009D549A">
              <w:rPr>
                <w:rFonts w:ascii="Times New Roman" w:hAnsi="Times New Roman"/>
                <w:sz w:val="26"/>
                <w:szCs w:val="26"/>
              </w:rPr>
              <w:t>муниципальном образовании</w:t>
            </w:r>
            <w:r w:rsidR="005E3607" w:rsidRPr="009D549A">
              <w:rPr>
                <w:rFonts w:ascii="Times New Roman" w:hAnsi="Times New Roman"/>
                <w:sz w:val="26"/>
                <w:szCs w:val="26"/>
              </w:rPr>
              <w:t xml:space="preserve"> «Сернурский муниципальный район»</w:t>
            </w:r>
            <w:r w:rsidR="00F83FB7" w:rsidRPr="009D549A">
              <w:rPr>
                <w:rFonts w:ascii="Times New Roman" w:hAnsi="Times New Roman"/>
                <w:sz w:val="26"/>
                <w:szCs w:val="26"/>
              </w:rPr>
              <w:t xml:space="preserve"> на 201</w:t>
            </w:r>
            <w:r w:rsidR="00870FDB" w:rsidRPr="009D549A">
              <w:rPr>
                <w:rFonts w:ascii="Times New Roman" w:hAnsi="Times New Roman"/>
                <w:sz w:val="26"/>
                <w:szCs w:val="26"/>
              </w:rPr>
              <w:t>4</w:t>
            </w:r>
            <w:r w:rsidR="00F83FB7" w:rsidRPr="009D549A">
              <w:rPr>
                <w:rFonts w:ascii="Times New Roman" w:hAnsi="Times New Roman"/>
                <w:sz w:val="26"/>
                <w:szCs w:val="26"/>
              </w:rPr>
              <w:t>-</w:t>
            </w:r>
            <w:r w:rsidR="009D549A">
              <w:rPr>
                <w:rFonts w:ascii="Times New Roman" w:hAnsi="Times New Roman"/>
                <w:sz w:val="26"/>
                <w:szCs w:val="26"/>
              </w:rPr>
              <w:t>2020</w:t>
            </w:r>
            <w:r w:rsidR="00F83FB7" w:rsidRPr="009D549A">
              <w:rPr>
                <w:rFonts w:ascii="Times New Roman" w:hAnsi="Times New Roman"/>
                <w:sz w:val="26"/>
                <w:szCs w:val="26"/>
              </w:rPr>
              <w:t xml:space="preserve"> годы</w:t>
            </w:r>
            <w:r w:rsidR="00B82CD2" w:rsidRPr="009D549A">
              <w:rPr>
                <w:rFonts w:ascii="Times New Roman" w:hAnsi="Times New Roman"/>
                <w:sz w:val="26"/>
                <w:szCs w:val="26"/>
              </w:rPr>
              <w:t>.</w:t>
            </w:r>
          </w:p>
          <w:p w:rsidR="00C24A1F" w:rsidRPr="009D549A" w:rsidRDefault="000D23F6" w:rsidP="009D549A">
            <w:pPr>
              <w:rPr>
                <w:bCs/>
                <w:sz w:val="26"/>
                <w:szCs w:val="26"/>
              </w:rPr>
            </w:pPr>
            <w:r w:rsidRPr="009D549A">
              <w:rPr>
                <w:sz w:val="26"/>
                <w:szCs w:val="26"/>
              </w:rPr>
              <w:lastRenderedPageBreak/>
              <w:t>2</w:t>
            </w:r>
            <w:r w:rsidR="00C24A1F" w:rsidRPr="009D549A">
              <w:rPr>
                <w:sz w:val="26"/>
                <w:szCs w:val="26"/>
              </w:rPr>
              <w:t xml:space="preserve">. </w:t>
            </w:r>
            <w:r w:rsidR="00062D9A" w:rsidRPr="009D549A">
              <w:rPr>
                <w:sz w:val="26"/>
                <w:szCs w:val="26"/>
              </w:rPr>
              <w:t xml:space="preserve">Профилактика правонарушений и </w:t>
            </w:r>
            <w:r w:rsidR="005B031A" w:rsidRPr="009D549A">
              <w:rPr>
                <w:bCs/>
                <w:sz w:val="26"/>
                <w:szCs w:val="26"/>
              </w:rPr>
              <w:t>проти</w:t>
            </w:r>
            <w:r w:rsidR="00C531BF" w:rsidRPr="009D549A">
              <w:rPr>
                <w:bCs/>
                <w:sz w:val="26"/>
                <w:szCs w:val="26"/>
              </w:rPr>
              <w:t>водействие</w:t>
            </w:r>
            <w:r w:rsidR="005B031A" w:rsidRPr="009D549A">
              <w:rPr>
                <w:bCs/>
                <w:sz w:val="26"/>
                <w:szCs w:val="26"/>
              </w:rPr>
              <w:t xml:space="preserve"> злоупотреблению наркотиками в муниципальном образовании «Сернурский муниципальный район»</w:t>
            </w:r>
            <w:r w:rsidR="00F83FB7" w:rsidRPr="009D549A">
              <w:rPr>
                <w:bCs/>
                <w:sz w:val="26"/>
                <w:szCs w:val="26"/>
              </w:rPr>
              <w:t xml:space="preserve"> </w:t>
            </w:r>
            <w:r w:rsidR="00870FDB" w:rsidRPr="009D549A">
              <w:rPr>
                <w:sz w:val="26"/>
                <w:szCs w:val="26"/>
              </w:rPr>
              <w:t>на 2014</w:t>
            </w:r>
            <w:r w:rsidR="00F83FB7" w:rsidRPr="009D549A">
              <w:rPr>
                <w:sz w:val="26"/>
                <w:szCs w:val="26"/>
              </w:rPr>
              <w:t>-</w:t>
            </w:r>
            <w:r w:rsidR="009D549A">
              <w:rPr>
                <w:sz w:val="26"/>
                <w:szCs w:val="26"/>
              </w:rPr>
              <w:t>2020</w:t>
            </w:r>
            <w:r w:rsidR="00F83FB7" w:rsidRPr="009D549A">
              <w:rPr>
                <w:sz w:val="26"/>
                <w:szCs w:val="26"/>
              </w:rPr>
              <w:t xml:space="preserve"> годы</w:t>
            </w:r>
            <w:r w:rsidR="005B031A" w:rsidRPr="009D549A">
              <w:rPr>
                <w:bCs/>
                <w:sz w:val="26"/>
                <w:szCs w:val="26"/>
              </w:rPr>
              <w:t>.</w:t>
            </w:r>
          </w:p>
          <w:p w:rsidR="00CD06D3" w:rsidRPr="009D549A" w:rsidRDefault="00062D9A" w:rsidP="009D549A">
            <w:pPr>
              <w:pStyle w:val="af5"/>
              <w:jc w:val="left"/>
              <w:rPr>
                <w:rFonts w:ascii="Times New Roman" w:hAnsi="Times New Roman"/>
                <w:sz w:val="26"/>
                <w:szCs w:val="26"/>
              </w:rPr>
            </w:pPr>
            <w:r w:rsidRPr="009D549A">
              <w:rPr>
                <w:rFonts w:ascii="Times New Roman" w:hAnsi="Times New Roman"/>
                <w:sz w:val="26"/>
                <w:szCs w:val="26"/>
              </w:rPr>
              <w:t>3. Экологическая безопасность и защита населения от природных и техногенных угроз</w:t>
            </w:r>
            <w:r w:rsidR="000F16FF" w:rsidRPr="009D549A">
              <w:rPr>
                <w:rFonts w:ascii="Times New Roman" w:hAnsi="Times New Roman"/>
                <w:sz w:val="26"/>
                <w:szCs w:val="26"/>
              </w:rPr>
              <w:t xml:space="preserve"> в муниципальном образовании «Сернурский муниципальный район»</w:t>
            </w:r>
            <w:r w:rsidR="00870FDB" w:rsidRPr="009D549A">
              <w:rPr>
                <w:rFonts w:ascii="Times New Roman" w:hAnsi="Times New Roman"/>
                <w:sz w:val="26"/>
                <w:szCs w:val="26"/>
              </w:rPr>
              <w:t xml:space="preserve"> на 2014</w:t>
            </w:r>
            <w:r w:rsidR="00F83FB7" w:rsidRPr="009D549A">
              <w:rPr>
                <w:rFonts w:ascii="Times New Roman" w:hAnsi="Times New Roman"/>
                <w:sz w:val="26"/>
                <w:szCs w:val="26"/>
              </w:rPr>
              <w:t>-</w:t>
            </w:r>
            <w:r w:rsidR="009D549A">
              <w:rPr>
                <w:rFonts w:ascii="Times New Roman" w:hAnsi="Times New Roman"/>
                <w:sz w:val="26"/>
                <w:szCs w:val="26"/>
              </w:rPr>
              <w:t>2020</w:t>
            </w:r>
            <w:r w:rsidR="00F83FB7" w:rsidRPr="009D549A">
              <w:rPr>
                <w:rFonts w:ascii="Times New Roman" w:hAnsi="Times New Roman"/>
                <w:sz w:val="26"/>
                <w:szCs w:val="26"/>
              </w:rPr>
              <w:t xml:space="preserve"> годы</w:t>
            </w:r>
            <w:r w:rsidRPr="009D549A">
              <w:rPr>
                <w:rFonts w:ascii="Times New Roman" w:hAnsi="Times New Roman"/>
                <w:sz w:val="26"/>
                <w:szCs w:val="26"/>
              </w:rPr>
              <w:t>.</w:t>
            </w:r>
          </w:p>
          <w:p w:rsidR="003D6D50" w:rsidRPr="009D549A" w:rsidRDefault="003D6D50" w:rsidP="009D549A">
            <w:pPr>
              <w:rPr>
                <w:sz w:val="26"/>
                <w:szCs w:val="26"/>
              </w:rPr>
            </w:pPr>
            <w:r w:rsidRPr="009D549A">
              <w:rPr>
                <w:kern w:val="28"/>
                <w:sz w:val="26"/>
                <w:szCs w:val="26"/>
              </w:rPr>
              <w:t>4. Профилактика терроризма и экстремизма на территории Сернурского муниципального района на 2014-</w:t>
            </w:r>
            <w:r w:rsidR="009D549A">
              <w:rPr>
                <w:kern w:val="28"/>
                <w:sz w:val="26"/>
                <w:szCs w:val="26"/>
              </w:rPr>
              <w:t>2020</w:t>
            </w:r>
            <w:r w:rsidRPr="009D549A">
              <w:rPr>
                <w:kern w:val="28"/>
                <w:sz w:val="26"/>
                <w:szCs w:val="26"/>
              </w:rPr>
              <w:t xml:space="preserve"> годы</w:t>
            </w:r>
          </w:p>
        </w:tc>
      </w:tr>
      <w:tr w:rsidR="00893BC9" w:rsidRPr="009D549A">
        <w:trPr>
          <w:trHeight w:val="699"/>
        </w:trPr>
        <w:tc>
          <w:tcPr>
            <w:tcW w:w="3227" w:type="dxa"/>
          </w:tcPr>
          <w:p w:rsidR="00893BC9" w:rsidRPr="009D549A" w:rsidRDefault="00893BC9" w:rsidP="009D549A">
            <w:pPr>
              <w:pStyle w:val="af6"/>
              <w:rPr>
                <w:rFonts w:ascii="Times New Roman" w:hAnsi="Times New Roman"/>
                <w:sz w:val="26"/>
                <w:szCs w:val="26"/>
              </w:rPr>
            </w:pPr>
            <w:r w:rsidRPr="009D549A">
              <w:rPr>
                <w:rFonts w:ascii="Times New Roman" w:hAnsi="Times New Roman"/>
                <w:sz w:val="26"/>
                <w:szCs w:val="26"/>
              </w:rPr>
              <w:lastRenderedPageBreak/>
              <w:t>Основные мероприятия</w:t>
            </w:r>
          </w:p>
        </w:tc>
        <w:tc>
          <w:tcPr>
            <w:tcW w:w="6095" w:type="dxa"/>
            <w:tcBorders>
              <w:top w:val="dotted" w:sz="4" w:space="0" w:color="auto"/>
            </w:tcBorders>
          </w:tcPr>
          <w:p w:rsidR="00062D9A" w:rsidRPr="009D549A" w:rsidRDefault="00B82CD2" w:rsidP="009D549A">
            <w:pPr>
              <w:pStyle w:val="af5"/>
              <w:numPr>
                <w:ilvl w:val="0"/>
                <w:numId w:val="10"/>
              </w:numPr>
              <w:tabs>
                <w:tab w:val="clear" w:pos="720"/>
                <w:tab w:val="num" w:pos="459"/>
              </w:tabs>
              <w:ind w:left="0" w:firstLine="34"/>
              <w:jc w:val="left"/>
              <w:rPr>
                <w:rFonts w:ascii="Times New Roman" w:hAnsi="Times New Roman"/>
                <w:sz w:val="26"/>
                <w:szCs w:val="26"/>
              </w:rPr>
            </w:pPr>
            <w:r w:rsidRPr="009D549A">
              <w:rPr>
                <w:rFonts w:ascii="Times New Roman" w:hAnsi="Times New Roman"/>
                <w:sz w:val="26"/>
                <w:szCs w:val="26"/>
              </w:rPr>
              <w:t>Территориальное общественное самоуправление</w:t>
            </w:r>
            <w:r w:rsidR="00062D9A" w:rsidRPr="009D549A">
              <w:rPr>
                <w:rFonts w:ascii="Times New Roman" w:hAnsi="Times New Roman"/>
                <w:sz w:val="26"/>
                <w:szCs w:val="26"/>
              </w:rPr>
              <w:t>.</w:t>
            </w:r>
          </w:p>
          <w:p w:rsidR="00893BC9" w:rsidRPr="009D549A" w:rsidRDefault="00B82CD2" w:rsidP="009D549A">
            <w:pPr>
              <w:numPr>
                <w:ilvl w:val="0"/>
                <w:numId w:val="10"/>
              </w:numPr>
              <w:tabs>
                <w:tab w:val="clear" w:pos="720"/>
                <w:tab w:val="num" w:pos="459"/>
              </w:tabs>
              <w:ind w:left="0" w:firstLine="34"/>
              <w:rPr>
                <w:sz w:val="26"/>
                <w:szCs w:val="26"/>
              </w:rPr>
            </w:pPr>
            <w:r w:rsidRPr="009D549A">
              <w:rPr>
                <w:sz w:val="26"/>
                <w:szCs w:val="26"/>
              </w:rPr>
              <w:t>Муниципальная служба</w:t>
            </w:r>
            <w:r w:rsidR="00893BC9" w:rsidRPr="009D549A">
              <w:rPr>
                <w:sz w:val="26"/>
                <w:szCs w:val="26"/>
              </w:rPr>
              <w:t>.</w:t>
            </w:r>
          </w:p>
          <w:p w:rsidR="008579A9" w:rsidRPr="009D549A" w:rsidRDefault="008579A9" w:rsidP="009D549A">
            <w:pPr>
              <w:numPr>
                <w:ilvl w:val="0"/>
                <w:numId w:val="10"/>
              </w:numPr>
              <w:tabs>
                <w:tab w:val="clear" w:pos="720"/>
                <w:tab w:val="num" w:pos="459"/>
              </w:tabs>
              <w:ind w:left="0" w:firstLine="34"/>
              <w:rPr>
                <w:sz w:val="26"/>
                <w:szCs w:val="26"/>
              </w:rPr>
            </w:pPr>
            <w:r w:rsidRPr="009D549A">
              <w:rPr>
                <w:sz w:val="26"/>
                <w:szCs w:val="26"/>
              </w:rPr>
              <w:t>Кадры для бюджетных учреждений.</w:t>
            </w:r>
          </w:p>
          <w:p w:rsidR="00893BC9" w:rsidRPr="009D549A" w:rsidRDefault="00893BC9" w:rsidP="009D549A">
            <w:pPr>
              <w:pStyle w:val="af5"/>
              <w:numPr>
                <w:ilvl w:val="0"/>
                <w:numId w:val="10"/>
              </w:numPr>
              <w:tabs>
                <w:tab w:val="clear" w:pos="720"/>
                <w:tab w:val="num" w:pos="459"/>
              </w:tabs>
              <w:ind w:left="0" w:firstLine="34"/>
              <w:jc w:val="left"/>
              <w:rPr>
                <w:rFonts w:ascii="Times New Roman" w:hAnsi="Times New Roman"/>
                <w:sz w:val="26"/>
                <w:szCs w:val="26"/>
              </w:rPr>
            </w:pPr>
            <w:r w:rsidRPr="009D549A">
              <w:rPr>
                <w:rFonts w:ascii="Times New Roman" w:hAnsi="Times New Roman"/>
                <w:sz w:val="26"/>
                <w:szCs w:val="26"/>
              </w:rPr>
              <w:t>Противодействие коррупции.</w:t>
            </w:r>
          </w:p>
          <w:p w:rsidR="00C531BF" w:rsidRPr="009D549A" w:rsidRDefault="004C31D3" w:rsidP="009D549A">
            <w:pPr>
              <w:numPr>
                <w:ilvl w:val="0"/>
                <w:numId w:val="10"/>
              </w:numPr>
              <w:tabs>
                <w:tab w:val="clear" w:pos="720"/>
                <w:tab w:val="num" w:pos="459"/>
              </w:tabs>
              <w:ind w:left="0" w:firstLine="34"/>
              <w:rPr>
                <w:sz w:val="26"/>
                <w:szCs w:val="26"/>
              </w:rPr>
            </w:pPr>
            <w:r w:rsidRPr="009D549A">
              <w:rPr>
                <w:sz w:val="26"/>
                <w:szCs w:val="26"/>
              </w:rPr>
              <w:t>Пенсионное обеспечение</w:t>
            </w:r>
            <w:r w:rsidR="00C531BF" w:rsidRPr="009D549A">
              <w:rPr>
                <w:sz w:val="26"/>
                <w:szCs w:val="26"/>
              </w:rPr>
              <w:t>.</w:t>
            </w:r>
          </w:p>
          <w:p w:rsidR="00C531BF" w:rsidRPr="009D549A" w:rsidRDefault="00C531BF" w:rsidP="009D549A">
            <w:pPr>
              <w:numPr>
                <w:ilvl w:val="0"/>
                <w:numId w:val="10"/>
              </w:numPr>
              <w:tabs>
                <w:tab w:val="clear" w:pos="720"/>
                <w:tab w:val="num" w:pos="459"/>
              </w:tabs>
              <w:ind w:left="0" w:firstLine="34"/>
              <w:rPr>
                <w:sz w:val="26"/>
                <w:szCs w:val="26"/>
              </w:rPr>
            </w:pPr>
            <w:r w:rsidRPr="009D549A">
              <w:rPr>
                <w:sz w:val="26"/>
                <w:szCs w:val="26"/>
              </w:rPr>
              <w:t>Развитие суда присяжных заседателей.</w:t>
            </w:r>
          </w:p>
          <w:p w:rsidR="00893BC9" w:rsidRPr="009D549A" w:rsidRDefault="00062D9A" w:rsidP="009D549A">
            <w:pPr>
              <w:numPr>
                <w:ilvl w:val="0"/>
                <w:numId w:val="10"/>
              </w:numPr>
              <w:tabs>
                <w:tab w:val="clear" w:pos="720"/>
                <w:tab w:val="num" w:pos="459"/>
              </w:tabs>
              <w:ind w:left="0" w:firstLine="34"/>
              <w:rPr>
                <w:sz w:val="26"/>
                <w:szCs w:val="26"/>
              </w:rPr>
            </w:pPr>
            <w:r w:rsidRPr="009D549A">
              <w:rPr>
                <w:sz w:val="26"/>
                <w:szCs w:val="26"/>
              </w:rPr>
              <w:t>Развитие средств массовой информации</w:t>
            </w:r>
            <w:r w:rsidR="00893BC9" w:rsidRPr="009D549A">
              <w:rPr>
                <w:sz w:val="26"/>
                <w:szCs w:val="26"/>
              </w:rPr>
              <w:t>.</w:t>
            </w:r>
          </w:p>
          <w:p w:rsidR="00BE0F70" w:rsidRPr="009D549A" w:rsidRDefault="00BE0F70" w:rsidP="009D549A">
            <w:pPr>
              <w:numPr>
                <w:ilvl w:val="0"/>
                <w:numId w:val="10"/>
              </w:numPr>
              <w:tabs>
                <w:tab w:val="clear" w:pos="720"/>
                <w:tab w:val="num" w:pos="459"/>
              </w:tabs>
              <w:ind w:left="0" w:firstLine="34"/>
              <w:rPr>
                <w:sz w:val="26"/>
                <w:szCs w:val="26"/>
              </w:rPr>
            </w:pPr>
            <w:r w:rsidRPr="009D549A">
              <w:rPr>
                <w:sz w:val="26"/>
                <w:szCs w:val="26"/>
              </w:rPr>
              <w:t>Развитие архивного дела.</w:t>
            </w:r>
          </w:p>
          <w:p w:rsidR="00C531BF" w:rsidRPr="009D549A" w:rsidRDefault="00C531BF" w:rsidP="009D549A">
            <w:pPr>
              <w:pStyle w:val="af5"/>
              <w:numPr>
                <w:ilvl w:val="0"/>
                <w:numId w:val="10"/>
              </w:numPr>
              <w:tabs>
                <w:tab w:val="clear" w:pos="720"/>
                <w:tab w:val="num" w:pos="459"/>
              </w:tabs>
              <w:ind w:left="0" w:firstLine="34"/>
              <w:jc w:val="left"/>
              <w:rPr>
                <w:rFonts w:ascii="Times New Roman" w:hAnsi="Times New Roman"/>
                <w:sz w:val="26"/>
                <w:szCs w:val="26"/>
              </w:rPr>
            </w:pPr>
            <w:r w:rsidRPr="009D549A">
              <w:rPr>
                <w:rFonts w:ascii="Times New Roman" w:hAnsi="Times New Roman"/>
                <w:sz w:val="26"/>
                <w:szCs w:val="26"/>
              </w:rPr>
              <w:t>Профилактика правонарушений.</w:t>
            </w:r>
          </w:p>
          <w:p w:rsidR="00C531BF" w:rsidRPr="009D549A" w:rsidRDefault="00C531BF" w:rsidP="009D549A">
            <w:pPr>
              <w:numPr>
                <w:ilvl w:val="0"/>
                <w:numId w:val="10"/>
              </w:numPr>
              <w:tabs>
                <w:tab w:val="clear" w:pos="720"/>
                <w:tab w:val="num" w:pos="459"/>
              </w:tabs>
              <w:ind w:left="0" w:firstLine="34"/>
              <w:rPr>
                <w:sz w:val="26"/>
                <w:szCs w:val="26"/>
              </w:rPr>
            </w:pPr>
            <w:r w:rsidRPr="009D549A">
              <w:rPr>
                <w:bCs/>
                <w:sz w:val="26"/>
                <w:szCs w:val="26"/>
              </w:rPr>
              <w:t>Комплексные меры по противодействию злоупотреблению наркотиками и их незаконному обороту.</w:t>
            </w:r>
          </w:p>
          <w:p w:rsidR="00C531BF" w:rsidRPr="009D549A" w:rsidRDefault="00C531BF" w:rsidP="009D549A">
            <w:pPr>
              <w:pStyle w:val="af5"/>
              <w:numPr>
                <w:ilvl w:val="0"/>
                <w:numId w:val="10"/>
              </w:numPr>
              <w:tabs>
                <w:tab w:val="clear" w:pos="720"/>
                <w:tab w:val="num" w:pos="459"/>
              </w:tabs>
              <w:ind w:left="0" w:firstLine="34"/>
              <w:jc w:val="left"/>
              <w:rPr>
                <w:rFonts w:ascii="Times New Roman" w:hAnsi="Times New Roman"/>
                <w:sz w:val="26"/>
                <w:szCs w:val="26"/>
              </w:rPr>
            </w:pPr>
            <w:r w:rsidRPr="009D549A">
              <w:rPr>
                <w:rFonts w:ascii="Times New Roman" w:hAnsi="Times New Roman"/>
                <w:sz w:val="26"/>
                <w:szCs w:val="26"/>
              </w:rPr>
              <w:t>Защита населения и территории от чрезвычайных ситуаций и стихийных бедствий природного и техногенного характера.</w:t>
            </w:r>
          </w:p>
          <w:p w:rsidR="006407FB" w:rsidRPr="009D549A" w:rsidRDefault="006407FB" w:rsidP="009D549A">
            <w:pPr>
              <w:numPr>
                <w:ilvl w:val="0"/>
                <w:numId w:val="10"/>
              </w:numPr>
              <w:tabs>
                <w:tab w:val="clear" w:pos="720"/>
                <w:tab w:val="num" w:pos="459"/>
              </w:tabs>
              <w:ind w:left="0" w:firstLine="34"/>
              <w:rPr>
                <w:sz w:val="26"/>
                <w:szCs w:val="26"/>
              </w:rPr>
            </w:pPr>
            <w:r w:rsidRPr="009D549A">
              <w:rPr>
                <w:sz w:val="26"/>
                <w:szCs w:val="26"/>
              </w:rPr>
              <w:t>Единая дежурно-диспетчерская служба.</w:t>
            </w:r>
          </w:p>
          <w:p w:rsidR="00893BC9" w:rsidRPr="009D549A" w:rsidRDefault="005B5966" w:rsidP="009D549A">
            <w:pPr>
              <w:numPr>
                <w:ilvl w:val="0"/>
                <w:numId w:val="10"/>
              </w:numPr>
              <w:tabs>
                <w:tab w:val="clear" w:pos="720"/>
                <w:tab w:val="num" w:pos="459"/>
              </w:tabs>
              <w:ind w:left="0" w:firstLine="34"/>
              <w:rPr>
                <w:sz w:val="26"/>
                <w:szCs w:val="26"/>
              </w:rPr>
            </w:pPr>
            <w:r w:rsidRPr="009D549A">
              <w:rPr>
                <w:sz w:val="26"/>
                <w:szCs w:val="26"/>
              </w:rPr>
              <w:t>Охрана</w:t>
            </w:r>
            <w:r w:rsidR="00893BC9" w:rsidRPr="009D549A">
              <w:rPr>
                <w:sz w:val="26"/>
                <w:szCs w:val="26"/>
              </w:rPr>
              <w:t xml:space="preserve"> объектов растительного и животного мира.</w:t>
            </w:r>
          </w:p>
          <w:p w:rsidR="00893BC9" w:rsidRPr="009D549A" w:rsidRDefault="005B5966" w:rsidP="009D549A">
            <w:pPr>
              <w:numPr>
                <w:ilvl w:val="0"/>
                <w:numId w:val="10"/>
              </w:numPr>
              <w:tabs>
                <w:tab w:val="clear" w:pos="720"/>
                <w:tab w:val="num" w:pos="459"/>
              </w:tabs>
              <w:ind w:left="0" w:firstLine="34"/>
              <w:rPr>
                <w:sz w:val="26"/>
                <w:szCs w:val="26"/>
              </w:rPr>
            </w:pPr>
            <w:r w:rsidRPr="009D549A">
              <w:rPr>
                <w:sz w:val="26"/>
                <w:szCs w:val="26"/>
              </w:rPr>
              <w:t>Обеспечение реализации других общегосударственных мероприятий.</w:t>
            </w:r>
          </w:p>
          <w:p w:rsidR="003D6D50" w:rsidRPr="009D549A" w:rsidRDefault="003D6D50" w:rsidP="009D549A">
            <w:pPr>
              <w:numPr>
                <w:ilvl w:val="0"/>
                <w:numId w:val="10"/>
              </w:numPr>
              <w:tabs>
                <w:tab w:val="clear" w:pos="720"/>
                <w:tab w:val="num" w:pos="459"/>
              </w:tabs>
              <w:ind w:left="0" w:firstLine="34"/>
              <w:rPr>
                <w:sz w:val="26"/>
                <w:szCs w:val="26"/>
              </w:rPr>
            </w:pPr>
            <w:r w:rsidRPr="009D549A">
              <w:rPr>
                <w:kern w:val="28"/>
                <w:sz w:val="26"/>
                <w:szCs w:val="26"/>
              </w:rPr>
              <w:t>П</w:t>
            </w:r>
            <w:r w:rsidRPr="009D549A">
              <w:rPr>
                <w:rStyle w:val="FontStyle76"/>
                <w:b w:val="0"/>
              </w:rPr>
              <w:t>редупреждение терроризма и экстремизма в сфере межнациональных и межконфессиональных отношений.</w:t>
            </w:r>
          </w:p>
        </w:tc>
      </w:tr>
      <w:tr w:rsidR="006354D7" w:rsidRPr="009D549A">
        <w:tc>
          <w:tcPr>
            <w:tcW w:w="3227" w:type="dxa"/>
          </w:tcPr>
          <w:p w:rsidR="006354D7" w:rsidRPr="009D549A" w:rsidRDefault="006354D7" w:rsidP="009D549A">
            <w:pPr>
              <w:pStyle w:val="af6"/>
              <w:rPr>
                <w:rFonts w:ascii="Times New Roman" w:hAnsi="Times New Roman"/>
                <w:sz w:val="26"/>
                <w:szCs w:val="26"/>
              </w:rPr>
            </w:pPr>
            <w:r w:rsidRPr="009D549A">
              <w:rPr>
                <w:rFonts w:ascii="Times New Roman" w:hAnsi="Times New Roman"/>
                <w:sz w:val="26"/>
                <w:szCs w:val="26"/>
              </w:rPr>
              <w:t>Цели муниципальной программы</w:t>
            </w:r>
          </w:p>
        </w:tc>
        <w:tc>
          <w:tcPr>
            <w:tcW w:w="6095" w:type="dxa"/>
            <w:tcBorders>
              <w:top w:val="dotted" w:sz="4" w:space="0" w:color="auto"/>
              <w:bottom w:val="dotted" w:sz="4" w:space="0" w:color="auto"/>
            </w:tcBorders>
          </w:tcPr>
          <w:p w:rsidR="006354D7" w:rsidRPr="009D549A" w:rsidRDefault="00C24A1F" w:rsidP="009D549A">
            <w:pPr>
              <w:pStyle w:val="af5"/>
              <w:jc w:val="left"/>
              <w:rPr>
                <w:rFonts w:ascii="Times New Roman" w:hAnsi="Times New Roman"/>
                <w:sz w:val="26"/>
                <w:szCs w:val="26"/>
              </w:rPr>
            </w:pPr>
            <w:r w:rsidRPr="009D549A">
              <w:rPr>
                <w:rFonts w:ascii="Times New Roman" w:hAnsi="Times New Roman"/>
                <w:sz w:val="26"/>
                <w:szCs w:val="26"/>
              </w:rPr>
              <w:t xml:space="preserve">1. Развитие и совершенствование </w:t>
            </w:r>
            <w:r w:rsidR="00D939B9" w:rsidRPr="009D549A">
              <w:rPr>
                <w:rFonts w:ascii="Times New Roman" w:hAnsi="Times New Roman"/>
                <w:sz w:val="26"/>
                <w:szCs w:val="26"/>
              </w:rPr>
              <w:t>территорий городского и сельских поселений</w:t>
            </w:r>
            <w:r w:rsidR="008418DF" w:rsidRPr="009D549A">
              <w:rPr>
                <w:rFonts w:ascii="Times New Roman" w:hAnsi="Times New Roman"/>
                <w:sz w:val="26"/>
                <w:szCs w:val="26"/>
              </w:rPr>
              <w:t>, муниципального района</w:t>
            </w:r>
            <w:r w:rsidR="00D939B9" w:rsidRPr="009D549A">
              <w:rPr>
                <w:rFonts w:ascii="Times New Roman" w:hAnsi="Times New Roman"/>
                <w:sz w:val="26"/>
                <w:szCs w:val="26"/>
              </w:rPr>
              <w:t>.</w:t>
            </w:r>
          </w:p>
          <w:p w:rsidR="001062A1" w:rsidRPr="009D549A" w:rsidRDefault="001062A1" w:rsidP="009D549A">
            <w:pPr>
              <w:rPr>
                <w:sz w:val="26"/>
                <w:szCs w:val="26"/>
              </w:rPr>
            </w:pPr>
            <w:r w:rsidRPr="009D549A">
              <w:rPr>
                <w:sz w:val="26"/>
                <w:szCs w:val="26"/>
              </w:rPr>
              <w:t>2</w:t>
            </w:r>
            <w:r w:rsidR="002669E2" w:rsidRPr="009D549A">
              <w:rPr>
                <w:sz w:val="26"/>
                <w:szCs w:val="26"/>
              </w:rPr>
              <w:t xml:space="preserve">. </w:t>
            </w:r>
            <w:r w:rsidRPr="009D549A">
              <w:rPr>
                <w:sz w:val="26"/>
                <w:szCs w:val="26"/>
              </w:rPr>
              <w:t xml:space="preserve">Создание комфортных условий жизнедеятельности населения и защита их от природных и техногенных угроз. </w:t>
            </w:r>
          </w:p>
          <w:p w:rsidR="002669E2" w:rsidRPr="009D549A" w:rsidRDefault="001062A1" w:rsidP="009D549A">
            <w:pPr>
              <w:rPr>
                <w:sz w:val="26"/>
                <w:szCs w:val="26"/>
              </w:rPr>
            </w:pPr>
            <w:r w:rsidRPr="009D549A">
              <w:rPr>
                <w:sz w:val="26"/>
                <w:szCs w:val="26"/>
              </w:rPr>
              <w:t>3. Содействие развитию общественного управления</w:t>
            </w:r>
            <w:r w:rsidR="007D3548" w:rsidRPr="009D549A">
              <w:rPr>
                <w:sz w:val="26"/>
                <w:szCs w:val="26"/>
              </w:rPr>
              <w:t xml:space="preserve"> территориями</w:t>
            </w:r>
            <w:r w:rsidRPr="009D549A">
              <w:rPr>
                <w:sz w:val="26"/>
                <w:szCs w:val="26"/>
              </w:rPr>
              <w:t>.</w:t>
            </w:r>
          </w:p>
          <w:p w:rsidR="003D6D50" w:rsidRPr="009D549A" w:rsidRDefault="003D6D50" w:rsidP="009D549A">
            <w:pPr>
              <w:rPr>
                <w:sz w:val="26"/>
                <w:szCs w:val="26"/>
              </w:rPr>
            </w:pPr>
            <w:r w:rsidRPr="009D549A">
              <w:rPr>
                <w:kern w:val="28"/>
                <w:sz w:val="26"/>
                <w:szCs w:val="26"/>
              </w:rPr>
              <w:t>4. У</w:t>
            </w:r>
            <w:r w:rsidRPr="009D549A">
              <w:rPr>
                <w:sz w:val="26"/>
                <w:szCs w:val="26"/>
              </w:rPr>
              <w:t>частие в профилактике терроризма и экстремизма, минимизации и ликвидации последствий проявления терроризма и экстремизма на территории муниципального района</w:t>
            </w:r>
            <w:r w:rsidRPr="009D549A">
              <w:rPr>
                <w:rStyle w:val="FontStyle76"/>
                <w:b w:val="0"/>
              </w:rPr>
              <w:t xml:space="preserve"> Республики Марий Эл.</w:t>
            </w:r>
          </w:p>
        </w:tc>
      </w:tr>
      <w:tr w:rsidR="006354D7" w:rsidRPr="009D549A">
        <w:tc>
          <w:tcPr>
            <w:tcW w:w="3227" w:type="dxa"/>
          </w:tcPr>
          <w:p w:rsidR="006354D7" w:rsidRPr="009D549A" w:rsidRDefault="006354D7" w:rsidP="009D549A">
            <w:pPr>
              <w:pStyle w:val="af6"/>
              <w:rPr>
                <w:rFonts w:ascii="Times New Roman" w:hAnsi="Times New Roman"/>
                <w:sz w:val="26"/>
                <w:szCs w:val="26"/>
              </w:rPr>
            </w:pPr>
            <w:r w:rsidRPr="009D549A">
              <w:rPr>
                <w:rFonts w:ascii="Times New Roman" w:hAnsi="Times New Roman"/>
                <w:sz w:val="26"/>
                <w:szCs w:val="26"/>
              </w:rPr>
              <w:lastRenderedPageBreak/>
              <w:t>Задачи муниципальной программы</w:t>
            </w:r>
          </w:p>
        </w:tc>
        <w:tc>
          <w:tcPr>
            <w:tcW w:w="6095" w:type="dxa"/>
            <w:tcBorders>
              <w:top w:val="dotted" w:sz="4" w:space="0" w:color="auto"/>
              <w:bottom w:val="dotted" w:sz="4" w:space="0" w:color="auto"/>
            </w:tcBorders>
          </w:tcPr>
          <w:p w:rsidR="00D939B9" w:rsidRPr="009D549A" w:rsidRDefault="00D939B9" w:rsidP="009D549A">
            <w:pPr>
              <w:pStyle w:val="ConsPlusNonformat"/>
              <w:widowControl/>
              <w:rPr>
                <w:rFonts w:ascii="Times New Roman" w:hAnsi="Times New Roman" w:cs="Times New Roman"/>
                <w:sz w:val="26"/>
                <w:szCs w:val="26"/>
              </w:rPr>
            </w:pPr>
            <w:r w:rsidRPr="009D549A">
              <w:rPr>
                <w:rFonts w:ascii="Times New Roman" w:hAnsi="Times New Roman" w:cs="Times New Roman"/>
                <w:sz w:val="26"/>
                <w:szCs w:val="26"/>
              </w:rPr>
              <w:t>1. Формирование системы мониторинга общественного мнения об эффективности деятельности органов местного самоуправления и результативности профессиональной служебной деятельности муниципальных служащих.</w:t>
            </w:r>
          </w:p>
          <w:p w:rsidR="001F2F16" w:rsidRPr="009D549A" w:rsidRDefault="001F2F16" w:rsidP="009D549A">
            <w:pPr>
              <w:pStyle w:val="ConsPlusNonformat"/>
              <w:widowControl/>
              <w:rPr>
                <w:rFonts w:ascii="Times New Roman" w:hAnsi="Times New Roman" w:cs="Times New Roman"/>
                <w:sz w:val="26"/>
                <w:szCs w:val="26"/>
              </w:rPr>
            </w:pPr>
            <w:r w:rsidRPr="009D549A">
              <w:rPr>
                <w:rFonts w:ascii="Times New Roman" w:hAnsi="Times New Roman" w:cs="Times New Roman"/>
                <w:sz w:val="26"/>
                <w:szCs w:val="26"/>
              </w:rPr>
              <w:t>2. Укрепление доверия жителей Сернурского района к местному самоуправлению, обеспечение прозрачности и открытости местного самоуправления.</w:t>
            </w:r>
          </w:p>
          <w:p w:rsidR="00B742AA" w:rsidRPr="009D549A" w:rsidRDefault="00B742AA" w:rsidP="009D549A">
            <w:pPr>
              <w:pStyle w:val="ConsPlusNonformat"/>
              <w:widowControl/>
              <w:rPr>
                <w:rFonts w:ascii="Times New Roman" w:hAnsi="Times New Roman" w:cs="Times New Roman"/>
                <w:sz w:val="26"/>
                <w:szCs w:val="26"/>
              </w:rPr>
            </w:pPr>
            <w:r w:rsidRPr="009D549A">
              <w:rPr>
                <w:rFonts w:ascii="Times New Roman" w:hAnsi="Times New Roman" w:cs="Times New Roman"/>
                <w:sz w:val="26"/>
                <w:szCs w:val="26"/>
              </w:rPr>
              <w:t>3. Совершенствование нормативно-правовой и экономической базы, создание механизма регулирования участия населения в решении вопросов местного значения.</w:t>
            </w:r>
          </w:p>
          <w:p w:rsidR="00C24A1F" w:rsidRPr="009D549A" w:rsidRDefault="00B742AA" w:rsidP="009D549A">
            <w:pPr>
              <w:pStyle w:val="ConsPlusNonformat"/>
              <w:widowControl/>
              <w:rPr>
                <w:rFonts w:ascii="Times New Roman" w:hAnsi="Times New Roman" w:cs="Times New Roman"/>
                <w:sz w:val="26"/>
                <w:szCs w:val="26"/>
              </w:rPr>
            </w:pPr>
            <w:r w:rsidRPr="009D549A">
              <w:rPr>
                <w:rFonts w:ascii="Times New Roman" w:hAnsi="Times New Roman" w:cs="Times New Roman"/>
                <w:sz w:val="26"/>
                <w:szCs w:val="26"/>
              </w:rPr>
              <w:t>4</w:t>
            </w:r>
            <w:r w:rsidR="00C24A1F" w:rsidRPr="009D549A">
              <w:rPr>
                <w:rFonts w:ascii="Times New Roman" w:hAnsi="Times New Roman" w:cs="Times New Roman"/>
                <w:sz w:val="26"/>
                <w:szCs w:val="26"/>
              </w:rPr>
              <w:t>. Развитие системы профессиональной подготовки, переподготовки и повышения квалификации муниципальных служащих;</w:t>
            </w:r>
          </w:p>
          <w:p w:rsidR="00C24A1F" w:rsidRPr="009D549A" w:rsidRDefault="00C24A1F" w:rsidP="009D549A">
            <w:pPr>
              <w:pStyle w:val="ConsPlusNonformat"/>
              <w:widowControl/>
              <w:rPr>
                <w:rFonts w:ascii="Times New Roman" w:hAnsi="Times New Roman" w:cs="Times New Roman"/>
                <w:sz w:val="26"/>
                <w:szCs w:val="26"/>
              </w:rPr>
            </w:pPr>
            <w:r w:rsidRPr="009D549A">
              <w:rPr>
                <w:rFonts w:ascii="Times New Roman" w:hAnsi="Times New Roman" w:cs="Times New Roman"/>
                <w:sz w:val="26"/>
                <w:szCs w:val="26"/>
              </w:rPr>
              <w:t>внедрение механизма формирования кадрового резерва.</w:t>
            </w:r>
          </w:p>
          <w:p w:rsidR="001F2F16" w:rsidRPr="009D549A" w:rsidRDefault="00B742AA" w:rsidP="009D549A">
            <w:pPr>
              <w:pStyle w:val="ConsPlusNonformat"/>
              <w:widowControl/>
              <w:rPr>
                <w:rFonts w:ascii="Times New Roman" w:hAnsi="Times New Roman" w:cs="Times New Roman"/>
                <w:sz w:val="26"/>
                <w:szCs w:val="26"/>
              </w:rPr>
            </w:pPr>
            <w:r w:rsidRPr="009D549A">
              <w:rPr>
                <w:rFonts w:ascii="Times New Roman" w:hAnsi="Times New Roman" w:cs="Times New Roman"/>
                <w:sz w:val="26"/>
                <w:szCs w:val="26"/>
              </w:rPr>
              <w:t>5</w:t>
            </w:r>
            <w:r w:rsidR="00C24A1F" w:rsidRPr="009D549A">
              <w:rPr>
                <w:rFonts w:ascii="Times New Roman" w:hAnsi="Times New Roman" w:cs="Times New Roman"/>
                <w:sz w:val="26"/>
                <w:szCs w:val="26"/>
              </w:rPr>
              <w:t>. Развитие механизма предупреждения коррупции, выявления и разрешения конфликта интересов на муниципальной службе, обеспечение соблюдения муниципальными служащими ограничений и запретов, установленных федеральными законами.</w:t>
            </w:r>
          </w:p>
          <w:p w:rsidR="004B3AF9" w:rsidRPr="009D549A" w:rsidRDefault="004B3AF9" w:rsidP="009D549A">
            <w:pPr>
              <w:pStyle w:val="ConsPlusNonformat"/>
              <w:widowControl/>
              <w:rPr>
                <w:rFonts w:ascii="Times New Roman" w:hAnsi="Times New Roman" w:cs="Times New Roman"/>
                <w:sz w:val="26"/>
                <w:szCs w:val="26"/>
              </w:rPr>
            </w:pPr>
            <w:r w:rsidRPr="009D549A">
              <w:rPr>
                <w:rFonts w:ascii="Times New Roman" w:hAnsi="Times New Roman" w:cs="Times New Roman"/>
                <w:sz w:val="26"/>
                <w:szCs w:val="26"/>
              </w:rPr>
              <w:t>6. Проведение мероприятий по профилактике правонарушений, противодействию злоупотреблению запрещенными препаратами, в т.ч. наркотиками, и их незаконному обороту.</w:t>
            </w:r>
          </w:p>
          <w:p w:rsidR="003D6D50" w:rsidRPr="009D549A" w:rsidRDefault="003D6D50" w:rsidP="009D549A">
            <w:pPr>
              <w:pStyle w:val="ConsPlusNonformat"/>
              <w:widowControl/>
              <w:rPr>
                <w:rFonts w:ascii="Times New Roman" w:hAnsi="Times New Roman" w:cs="Times New Roman"/>
                <w:sz w:val="26"/>
                <w:szCs w:val="26"/>
              </w:rPr>
            </w:pPr>
            <w:r w:rsidRPr="009D549A">
              <w:rPr>
                <w:rFonts w:ascii="Times New Roman" w:hAnsi="Times New Roman" w:cs="Times New Roman"/>
                <w:kern w:val="28"/>
                <w:sz w:val="26"/>
                <w:szCs w:val="26"/>
              </w:rPr>
              <w:t>7. П</w:t>
            </w:r>
            <w:r w:rsidRPr="009D549A">
              <w:rPr>
                <w:rStyle w:val="FontStyle76"/>
                <w:b w:val="0"/>
              </w:rPr>
              <w:t>овышение уровня антитеррористической защищенности   объектов   социальной   сферы (учреждений    образования,    здравоохранения, культуры,    социальной    защиты    населения) и объектов с массовым пребыванием  граждан.</w:t>
            </w:r>
          </w:p>
        </w:tc>
      </w:tr>
      <w:tr w:rsidR="006354D7" w:rsidRPr="009D549A">
        <w:tc>
          <w:tcPr>
            <w:tcW w:w="3227" w:type="dxa"/>
          </w:tcPr>
          <w:p w:rsidR="006354D7" w:rsidRPr="009D549A" w:rsidRDefault="006354D7" w:rsidP="009D549A">
            <w:pPr>
              <w:pStyle w:val="af6"/>
              <w:rPr>
                <w:rFonts w:ascii="Times New Roman" w:hAnsi="Times New Roman"/>
                <w:sz w:val="26"/>
                <w:szCs w:val="26"/>
              </w:rPr>
            </w:pPr>
            <w:r w:rsidRPr="009D549A">
              <w:rPr>
                <w:rFonts w:ascii="Times New Roman" w:hAnsi="Times New Roman"/>
                <w:sz w:val="26"/>
                <w:szCs w:val="26"/>
              </w:rPr>
              <w:t>Целевые индикаторы и показатели муниципальной программы</w:t>
            </w:r>
          </w:p>
        </w:tc>
        <w:tc>
          <w:tcPr>
            <w:tcW w:w="6095" w:type="dxa"/>
            <w:tcBorders>
              <w:top w:val="dotted" w:sz="4" w:space="0" w:color="auto"/>
              <w:bottom w:val="dotted" w:sz="4" w:space="0" w:color="auto"/>
            </w:tcBorders>
          </w:tcPr>
          <w:p w:rsidR="00C448AD" w:rsidRPr="009D549A" w:rsidRDefault="00C448AD" w:rsidP="009D549A">
            <w:pPr>
              <w:numPr>
                <w:ilvl w:val="0"/>
                <w:numId w:val="30"/>
              </w:numPr>
              <w:tabs>
                <w:tab w:val="clear" w:pos="720"/>
                <w:tab w:val="num" w:pos="317"/>
              </w:tabs>
              <w:autoSpaceDE w:val="0"/>
              <w:autoSpaceDN w:val="0"/>
              <w:adjustRightInd w:val="0"/>
              <w:ind w:left="0" w:firstLine="0"/>
              <w:rPr>
                <w:sz w:val="26"/>
                <w:szCs w:val="26"/>
              </w:rPr>
            </w:pPr>
            <w:r w:rsidRPr="009D549A">
              <w:rPr>
                <w:sz w:val="26"/>
                <w:szCs w:val="26"/>
              </w:rPr>
              <w:t>Распределение террито</w:t>
            </w:r>
            <w:r w:rsidR="007E1F30" w:rsidRPr="009D549A">
              <w:rPr>
                <w:sz w:val="26"/>
                <w:szCs w:val="26"/>
              </w:rPr>
              <w:t>рии</w:t>
            </w:r>
            <w:r w:rsidRPr="009D549A">
              <w:rPr>
                <w:sz w:val="26"/>
                <w:szCs w:val="26"/>
              </w:rPr>
              <w:t xml:space="preserve"> муниципального района за </w:t>
            </w:r>
            <w:r w:rsidR="006E7572" w:rsidRPr="009D549A">
              <w:rPr>
                <w:sz w:val="26"/>
                <w:szCs w:val="26"/>
              </w:rPr>
              <w:t xml:space="preserve">территориальными общественными самоуправлениями </w:t>
            </w:r>
            <w:r w:rsidRPr="009D549A">
              <w:rPr>
                <w:sz w:val="26"/>
                <w:szCs w:val="26"/>
              </w:rPr>
              <w:t>(прогнозируется охват границами ТОС в 2014 году - 90%,  в 2015 году - 100%  территории района).</w:t>
            </w:r>
          </w:p>
          <w:p w:rsidR="00C448AD" w:rsidRPr="009D549A" w:rsidRDefault="006E7572" w:rsidP="009D549A">
            <w:pPr>
              <w:numPr>
                <w:ilvl w:val="0"/>
                <w:numId w:val="30"/>
              </w:numPr>
              <w:tabs>
                <w:tab w:val="clear" w:pos="720"/>
                <w:tab w:val="num" w:pos="317"/>
              </w:tabs>
              <w:autoSpaceDE w:val="0"/>
              <w:autoSpaceDN w:val="0"/>
              <w:adjustRightInd w:val="0"/>
              <w:ind w:left="0" w:firstLine="0"/>
              <w:rPr>
                <w:sz w:val="26"/>
                <w:szCs w:val="26"/>
              </w:rPr>
            </w:pPr>
            <w:r w:rsidRPr="009D549A">
              <w:rPr>
                <w:sz w:val="26"/>
                <w:szCs w:val="26"/>
              </w:rPr>
              <w:t xml:space="preserve">Организация и регистрация </w:t>
            </w:r>
            <w:r w:rsidR="00DF739A" w:rsidRPr="009D549A">
              <w:rPr>
                <w:sz w:val="26"/>
                <w:szCs w:val="26"/>
              </w:rPr>
              <w:t>территориальных общественных самоуправлений</w:t>
            </w:r>
            <w:r w:rsidRPr="009D549A">
              <w:rPr>
                <w:sz w:val="26"/>
                <w:szCs w:val="26"/>
              </w:rPr>
              <w:t xml:space="preserve"> со статусом юридического лица.</w:t>
            </w:r>
          </w:p>
          <w:p w:rsidR="006E7572" w:rsidRPr="009D549A" w:rsidRDefault="006E7572" w:rsidP="009D549A">
            <w:pPr>
              <w:numPr>
                <w:ilvl w:val="0"/>
                <w:numId w:val="30"/>
              </w:numPr>
              <w:tabs>
                <w:tab w:val="clear" w:pos="720"/>
                <w:tab w:val="num" w:pos="317"/>
              </w:tabs>
              <w:autoSpaceDE w:val="0"/>
              <w:autoSpaceDN w:val="0"/>
              <w:adjustRightInd w:val="0"/>
              <w:ind w:left="0" w:firstLine="0"/>
              <w:rPr>
                <w:sz w:val="26"/>
                <w:szCs w:val="26"/>
              </w:rPr>
            </w:pPr>
            <w:r w:rsidRPr="009D549A">
              <w:rPr>
                <w:sz w:val="26"/>
                <w:szCs w:val="26"/>
              </w:rPr>
              <w:t xml:space="preserve">Создание эффективного механизма реализации и поддержки </w:t>
            </w:r>
            <w:r w:rsidR="00DF739A" w:rsidRPr="009D549A">
              <w:rPr>
                <w:sz w:val="26"/>
                <w:szCs w:val="26"/>
              </w:rPr>
              <w:t>территориального общественного самоуправления</w:t>
            </w:r>
            <w:r w:rsidRPr="009D549A">
              <w:rPr>
                <w:sz w:val="26"/>
                <w:szCs w:val="26"/>
              </w:rPr>
              <w:t>.</w:t>
            </w:r>
          </w:p>
          <w:p w:rsidR="006E7572" w:rsidRPr="009D549A" w:rsidRDefault="006E7572" w:rsidP="009D549A">
            <w:pPr>
              <w:numPr>
                <w:ilvl w:val="0"/>
                <w:numId w:val="30"/>
              </w:numPr>
              <w:tabs>
                <w:tab w:val="clear" w:pos="720"/>
                <w:tab w:val="num" w:pos="317"/>
              </w:tabs>
              <w:autoSpaceDE w:val="0"/>
              <w:autoSpaceDN w:val="0"/>
              <w:adjustRightInd w:val="0"/>
              <w:ind w:left="0" w:firstLine="0"/>
              <w:rPr>
                <w:sz w:val="26"/>
                <w:szCs w:val="26"/>
              </w:rPr>
            </w:pPr>
            <w:r w:rsidRPr="009D549A">
              <w:rPr>
                <w:sz w:val="26"/>
                <w:szCs w:val="26"/>
              </w:rPr>
              <w:t>Реализация антикоррупционных мероприятий на муниципальной службе.</w:t>
            </w:r>
          </w:p>
          <w:p w:rsidR="006E7572" w:rsidRPr="009D549A" w:rsidRDefault="006E7572" w:rsidP="009D549A">
            <w:pPr>
              <w:numPr>
                <w:ilvl w:val="0"/>
                <w:numId w:val="30"/>
              </w:numPr>
              <w:tabs>
                <w:tab w:val="clear" w:pos="720"/>
                <w:tab w:val="num" w:pos="317"/>
              </w:tabs>
              <w:autoSpaceDE w:val="0"/>
              <w:autoSpaceDN w:val="0"/>
              <w:adjustRightInd w:val="0"/>
              <w:ind w:left="0" w:firstLine="0"/>
              <w:rPr>
                <w:sz w:val="26"/>
                <w:szCs w:val="26"/>
              </w:rPr>
            </w:pPr>
            <w:r w:rsidRPr="009D549A">
              <w:rPr>
                <w:sz w:val="26"/>
                <w:szCs w:val="26"/>
              </w:rPr>
              <w:t xml:space="preserve">Оптимизация затрат на профилактику, лечение и реабилитацию лиц, больных наркоманией, а также на деятельность правоохранительных органов по </w:t>
            </w:r>
            <w:r w:rsidRPr="009D549A">
              <w:rPr>
                <w:sz w:val="26"/>
                <w:szCs w:val="26"/>
              </w:rPr>
              <w:lastRenderedPageBreak/>
              <w:t>борьбе с наркопреступностью.</w:t>
            </w:r>
          </w:p>
          <w:p w:rsidR="006E7572" w:rsidRPr="009D549A" w:rsidRDefault="006E7572" w:rsidP="009D549A">
            <w:pPr>
              <w:numPr>
                <w:ilvl w:val="0"/>
                <w:numId w:val="30"/>
              </w:numPr>
              <w:tabs>
                <w:tab w:val="clear" w:pos="720"/>
                <w:tab w:val="num" w:pos="317"/>
              </w:tabs>
              <w:autoSpaceDE w:val="0"/>
              <w:autoSpaceDN w:val="0"/>
              <w:adjustRightInd w:val="0"/>
              <w:ind w:left="0" w:firstLine="0"/>
              <w:rPr>
                <w:sz w:val="26"/>
                <w:szCs w:val="26"/>
              </w:rPr>
            </w:pPr>
            <w:r w:rsidRPr="009D549A">
              <w:rPr>
                <w:sz w:val="26"/>
                <w:szCs w:val="26"/>
              </w:rPr>
              <w:t>Снижение удельного веса несовершеннолетних, состоящих на учете в связи с употреблением наркотиков в наркологических диспансерах, от общего количества жителей в возрасте до 18 лет.</w:t>
            </w:r>
          </w:p>
          <w:p w:rsidR="006E7572" w:rsidRPr="009D549A" w:rsidRDefault="006E7572" w:rsidP="009D549A">
            <w:pPr>
              <w:numPr>
                <w:ilvl w:val="0"/>
                <w:numId w:val="30"/>
              </w:numPr>
              <w:tabs>
                <w:tab w:val="clear" w:pos="720"/>
                <w:tab w:val="num" w:pos="317"/>
              </w:tabs>
              <w:autoSpaceDE w:val="0"/>
              <w:autoSpaceDN w:val="0"/>
              <w:adjustRightInd w:val="0"/>
              <w:ind w:left="0" w:firstLine="0"/>
              <w:rPr>
                <w:sz w:val="26"/>
                <w:szCs w:val="26"/>
              </w:rPr>
            </w:pPr>
            <w:r w:rsidRPr="009D549A">
              <w:rPr>
                <w:sz w:val="26"/>
                <w:szCs w:val="26"/>
              </w:rPr>
              <w:t>Снижение доли детей и молодежи, имеющих опыт употребления наркотических, психотропных и сильнодействующих веществ, от общего числа жителей в возрасте до 30 лет.</w:t>
            </w:r>
          </w:p>
          <w:p w:rsidR="006E7572" w:rsidRPr="009D549A" w:rsidRDefault="006E7572" w:rsidP="009D549A">
            <w:pPr>
              <w:numPr>
                <w:ilvl w:val="0"/>
                <w:numId w:val="30"/>
              </w:numPr>
              <w:tabs>
                <w:tab w:val="clear" w:pos="720"/>
                <w:tab w:val="num" w:pos="317"/>
              </w:tabs>
              <w:autoSpaceDE w:val="0"/>
              <w:autoSpaceDN w:val="0"/>
              <w:adjustRightInd w:val="0"/>
              <w:ind w:left="0" w:firstLine="0"/>
              <w:rPr>
                <w:sz w:val="26"/>
                <w:szCs w:val="26"/>
              </w:rPr>
            </w:pPr>
            <w:r w:rsidRPr="009D549A">
              <w:rPr>
                <w:sz w:val="26"/>
                <w:szCs w:val="26"/>
              </w:rPr>
              <w:t>Увеличение количества больных наркоманией, охваченных лечебно-реабилитационным процессом.</w:t>
            </w:r>
          </w:p>
          <w:p w:rsidR="006E7572" w:rsidRPr="009D549A" w:rsidRDefault="006E7572" w:rsidP="009D549A">
            <w:pPr>
              <w:numPr>
                <w:ilvl w:val="0"/>
                <w:numId w:val="30"/>
              </w:numPr>
              <w:tabs>
                <w:tab w:val="clear" w:pos="720"/>
                <w:tab w:val="num" w:pos="317"/>
              </w:tabs>
              <w:autoSpaceDE w:val="0"/>
              <w:autoSpaceDN w:val="0"/>
              <w:adjustRightInd w:val="0"/>
              <w:ind w:left="0" w:firstLine="0"/>
              <w:rPr>
                <w:sz w:val="26"/>
                <w:szCs w:val="26"/>
              </w:rPr>
            </w:pPr>
            <w:r w:rsidRPr="009D549A">
              <w:rPr>
                <w:sz w:val="26"/>
                <w:szCs w:val="26"/>
              </w:rPr>
              <w:t>Снижение уровня коррупции в органах местного самоуправления.</w:t>
            </w:r>
          </w:p>
          <w:p w:rsidR="006E7572" w:rsidRPr="009D549A" w:rsidRDefault="006E7572" w:rsidP="009D549A">
            <w:pPr>
              <w:numPr>
                <w:ilvl w:val="0"/>
                <w:numId w:val="30"/>
              </w:numPr>
              <w:tabs>
                <w:tab w:val="clear" w:pos="720"/>
                <w:tab w:val="num" w:pos="459"/>
              </w:tabs>
              <w:autoSpaceDE w:val="0"/>
              <w:autoSpaceDN w:val="0"/>
              <w:adjustRightInd w:val="0"/>
              <w:ind w:left="0" w:firstLine="0"/>
              <w:rPr>
                <w:sz w:val="26"/>
                <w:szCs w:val="26"/>
              </w:rPr>
            </w:pPr>
            <w:r w:rsidRPr="009D549A">
              <w:rPr>
                <w:sz w:val="26"/>
                <w:szCs w:val="26"/>
              </w:rPr>
              <w:t>Повышение доверия населения к органам местного самоуправления и муниципальным служащим.</w:t>
            </w:r>
          </w:p>
          <w:p w:rsidR="006E7572" w:rsidRPr="009D549A" w:rsidRDefault="00760510" w:rsidP="009D549A">
            <w:pPr>
              <w:numPr>
                <w:ilvl w:val="0"/>
                <w:numId w:val="30"/>
              </w:numPr>
              <w:tabs>
                <w:tab w:val="clear" w:pos="720"/>
                <w:tab w:val="num" w:pos="459"/>
              </w:tabs>
              <w:autoSpaceDE w:val="0"/>
              <w:autoSpaceDN w:val="0"/>
              <w:adjustRightInd w:val="0"/>
              <w:ind w:left="0" w:firstLine="0"/>
              <w:rPr>
                <w:sz w:val="26"/>
                <w:szCs w:val="26"/>
              </w:rPr>
            </w:pPr>
            <w:r w:rsidRPr="009D549A">
              <w:rPr>
                <w:sz w:val="26"/>
                <w:szCs w:val="26"/>
              </w:rPr>
              <w:t>Улучшение информирования общественности и обеспечения всестороннего доступа к информации о деятельности системы профилактики правонарушений по обеспечению общественного  порядка на территории Сернурского района</w:t>
            </w:r>
            <w:r w:rsidR="007412C7" w:rsidRPr="009D549A">
              <w:rPr>
                <w:sz w:val="26"/>
                <w:szCs w:val="26"/>
              </w:rPr>
              <w:t>.</w:t>
            </w:r>
          </w:p>
          <w:p w:rsidR="00DF739A" w:rsidRPr="009D549A" w:rsidRDefault="007412C7" w:rsidP="009D549A">
            <w:pPr>
              <w:numPr>
                <w:ilvl w:val="0"/>
                <w:numId w:val="30"/>
              </w:numPr>
              <w:tabs>
                <w:tab w:val="clear" w:pos="720"/>
                <w:tab w:val="num" w:pos="459"/>
              </w:tabs>
              <w:autoSpaceDE w:val="0"/>
              <w:autoSpaceDN w:val="0"/>
              <w:adjustRightInd w:val="0"/>
              <w:ind w:left="0" w:firstLine="0"/>
              <w:rPr>
                <w:sz w:val="26"/>
                <w:szCs w:val="26"/>
              </w:rPr>
            </w:pPr>
            <w:r w:rsidRPr="009D549A">
              <w:rPr>
                <w:sz w:val="26"/>
                <w:szCs w:val="26"/>
              </w:rPr>
              <w:t>Уменьшение общего числа совершаемых правонарушений</w:t>
            </w:r>
            <w:r w:rsidR="00DF739A" w:rsidRPr="009D549A">
              <w:rPr>
                <w:sz w:val="26"/>
                <w:szCs w:val="26"/>
              </w:rPr>
              <w:t>, дорожно-транспортных  происшествий и тяжести их последствий, снижение количества преступлений, связанных с незаконным оборотом наркотических и психотропных веществ.</w:t>
            </w:r>
          </w:p>
        </w:tc>
      </w:tr>
      <w:tr w:rsidR="006354D7" w:rsidRPr="009D549A">
        <w:tc>
          <w:tcPr>
            <w:tcW w:w="3227" w:type="dxa"/>
          </w:tcPr>
          <w:p w:rsidR="006354D7" w:rsidRPr="009D549A" w:rsidRDefault="006354D7" w:rsidP="009D549A">
            <w:pPr>
              <w:pStyle w:val="af6"/>
              <w:rPr>
                <w:rFonts w:ascii="Times New Roman" w:hAnsi="Times New Roman"/>
                <w:sz w:val="26"/>
                <w:szCs w:val="26"/>
              </w:rPr>
            </w:pPr>
            <w:r w:rsidRPr="009D549A">
              <w:rPr>
                <w:rFonts w:ascii="Times New Roman" w:hAnsi="Times New Roman"/>
                <w:sz w:val="26"/>
                <w:szCs w:val="26"/>
              </w:rPr>
              <w:lastRenderedPageBreak/>
              <w:t>Этапы и сроки реализации муниципальной программы</w:t>
            </w:r>
          </w:p>
        </w:tc>
        <w:tc>
          <w:tcPr>
            <w:tcW w:w="6095" w:type="dxa"/>
            <w:tcBorders>
              <w:top w:val="dotted" w:sz="4" w:space="0" w:color="auto"/>
              <w:bottom w:val="dotted" w:sz="4" w:space="0" w:color="auto"/>
            </w:tcBorders>
          </w:tcPr>
          <w:p w:rsidR="006354D7" w:rsidRPr="009D549A" w:rsidRDefault="00047267" w:rsidP="009D549A">
            <w:pPr>
              <w:pStyle w:val="af5"/>
              <w:jc w:val="left"/>
              <w:rPr>
                <w:rFonts w:ascii="Times New Roman" w:hAnsi="Times New Roman"/>
                <w:sz w:val="26"/>
                <w:szCs w:val="26"/>
              </w:rPr>
            </w:pPr>
            <w:r w:rsidRPr="009D549A">
              <w:rPr>
                <w:rFonts w:ascii="Times New Roman" w:hAnsi="Times New Roman"/>
                <w:sz w:val="26"/>
                <w:szCs w:val="26"/>
              </w:rPr>
              <w:t>201</w:t>
            </w:r>
            <w:r w:rsidR="00CA0A41" w:rsidRPr="009D549A">
              <w:rPr>
                <w:rFonts w:ascii="Times New Roman" w:hAnsi="Times New Roman"/>
                <w:sz w:val="26"/>
                <w:szCs w:val="26"/>
              </w:rPr>
              <w:t>4</w:t>
            </w:r>
            <w:r w:rsidRPr="009D549A">
              <w:rPr>
                <w:rFonts w:ascii="Times New Roman" w:hAnsi="Times New Roman"/>
                <w:sz w:val="26"/>
                <w:szCs w:val="26"/>
              </w:rPr>
              <w:t>-</w:t>
            </w:r>
            <w:r w:rsidR="009D549A">
              <w:rPr>
                <w:rFonts w:ascii="Times New Roman" w:hAnsi="Times New Roman"/>
                <w:sz w:val="26"/>
                <w:szCs w:val="26"/>
              </w:rPr>
              <w:t>2020</w:t>
            </w:r>
            <w:r w:rsidRPr="009D549A">
              <w:rPr>
                <w:rFonts w:ascii="Times New Roman" w:hAnsi="Times New Roman"/>
                <w:sz w:val="26"/>
                <w:szCs w:val="26"/>
              </w:rPr>
              <w:t xml:space="preserve"> годы</w:t>
            </w:r>
            <w:r w:rsidR="000C4DCF" w:rsidRPr="009D549A">
              <w:rPr>
                <w:rFonts w:ascii="Times New Roman" w:hAnsi="Times New Roman"/>
                <w:sz w:val="26"/>
                <w:szCs w:val="26"/>
              </w:rPr>
              <w:t>.</w:t>
            </w:r>
          </w:p>
        </w:tc>
      </w:tr>
      <w:tr w:rsidR="006354D7" w:rsidRPr="009D549A">
        <w:tc>
          <w:tcPr>
            <w:tcW w:w="3227" w:type="dxa"/>
          </w:tcPr>
          <w:p w:rsidR="006354D7" w:rsidRPr="009D549A" w:rsidRDefault="006354D7" w:rsidP="009D549A">
            <w:pPr>
              <w:pStyle w:val="af6"/>
              <w:rPr>
                <w:rFonts w:ascii="Times New Roman" w:hAnsi="Times New Roman"/>
                <w:sz w:val="26"/>
                <w:szCs w:val="26"/>
              </w:rPr>
            </w:pPr>
            <w:r w:rsidRPr="009D549A">
              <w:rPr>
                <w:rFonts w:ascii="Times New Roman" w:hAnsi="Times New Roman"/>
                <w:sz w:val="26"/>
                <w:szCs w:val="26"/>
              </w:rPr>
              <w:t>Объемы финансирования муниципальной программы</w:t>
            </w:r>
          </w:p>
        </w:tc>
        <w:tc>
          <w:tcPr>
            <w:tcW w:w="6095" w:type="dxa"/>
            <w:tcBorders>
              <w:top w:val="dotted" w:sz="4" w:space="0" w:color="auto"/>
              <w:bottom w:val="dotted" w:sz="4" w:space="0" w:color="auto"/>
            </w:tcBorders>
          </w:tcPr>
          <w:p w:rsidR="006354D7" w:rsidRPr="009D549A" w:rsidRDefault="000E2316" w:rsidP="009D549A">
            <w:pPr>
              <w:pStyle w:val="af5"/>
              <w:jc w:val="left"/>
              <w:rPr>
                <w:rFonts w:ascii="Times New Roman" w:hAnsi="Times New Roman"/>
                <w:sz w:val="26"/>
                <w:szCs w:val="26"/>
              </w:rPr>
            </w:pPr>
            <w:r w:rsidRPr="009D549A">
              <w:rPr>
                <w:rFonts w:ascii="Times New Roman" w:hAnsi="Times New Roman"/>
                <w:sz w:val="26"/>
                <w:szCs w:val="26"/>
              </w:rPr>
              <w:t>Реализация мероприятий муниципальной программы осуществляется за счет средств бюджета муниципального образования «Сернурский муниципальный район» в пределах выделен</w:t>
            </w:r>
            <w:r w:rsidR="00203CDF" w:rsidRPr="009D549A">
              <w:rPr>
                <w:rFonts w:ascii="Times New Roman" w:hAnsi="Times New Roman"/>
                <w:sz w:val="26"/>
                <w:szCs w:val="26"/>
              </w:rPr>
              <w:t>ных сумм на соответствующий год</w:t>
            </w:r>
            <w:r w:rsidRPr="009D549A">
              <w:rPr>
                <w:rFonts w:ascii="Times New Roman" w:hAnsi="Times New Roman"/>
                <w:sz w:val="26"/>
                <w:szCs w:val="26"/>
              </w:rPr>
              <w:t xml:space="preserve"> в сумме </w:t>
            </w:r>
            <w:r w:rsidR="002A4971" w:rsidRPr="009D549A">
              <w:rPr>
                <w:rFonts w:ascii="Times New Roman" w:hAnsi="Times New Roman"/>
                <w:sz w:val="26"/>
                <w:szCs w:val="26"/>
              </w:rPr>
              <w:t>10</w:t>
            </w:r>
            <w:r w:rsidR="00123968" w:rsidRPr="009D549A">
              <w:rPr>
                <w:rFonts w:ascii="Times New Roman" w:hAnsi="Times New Roman"/>
                <w:sz w:val="26"/>
                <w:szCs w:val="26"/>
              </w:rPr>
              <w:t>1 </w:t>
            </w:r>
            <w:r w:rsidR="007F7169" w:rsidRPr="009D549A">
              <w:rPr>
                <w:rFonts w:ascii="Times New Roman" w:hAnsi="Times New Roman"/>
                <w:sz w:val="26"/>
                <w:szCs w:val="26"/>
              </w:rPr>
              <w:t>127</w:t>
            </w:r>
            <w:r w:rsidR="002A4971" w:rsidRPr="009D549A">
              <w:rPr>
                <w:rFonts w:ascii="Times New Roman" w:hAnsi="Times New Roman"/>
                <w:sz w:val="26"/>
                <w:szCs w:val="26"/>
              </w:rPr>
              <w:t xml:space="preserve"> </w:t>
            </w:r>
            <w:r w:rsidR="00C05675" w:rsidRPr="009D549A">
              <w:rPr>
                <w:rFonts w:ascii="Times New Roman" w:hAnsi="Times New Roman"/>
                <w:sz w:val="26"/>
                <w:szCs w:val="26"/>
              </w:rPr>
              <w:t xml:space="preserve">тыс. </w:t>
            </w:r>
            <w:r w:rsidRPr="009D549A">
              <w:rPr>
                <w:rFonts w:ascii="Times New Roman" w:hAnsi="Times New Roman"/>
                <w:sz w:val="26"/>
                <w:szCs w:val="26"/>
              </w:rPr>
              <w:t>рублей.</w:t>
            </w:r>
          </w:p>
        </w:tc>
      </w:tr>
      <w:tr w:rsidR="006354D7" w:rsidRPr="009D549A">
        <w:tc>
          <w:tcPr>
            <w:tcW w:w="3227" w:type="dxa"/>
          </w:tcPr>
          <w:p w:rsidR="006354D7" w:rsidRPr="009D549A" w:rsidRDefault="006354D7" w:rsidP="009D549A">
            <w:pPr>
              <w:pStyle w:val="af6"/>
              <w:rPr>
                <w:rFonts w:ascii="Times New Roman" w:hAnsi="Times New Roman"/>
                <w:sz w:val="26"/>
                <w:szCs w:val="26"/>
              </w:rPr>
            </w:pPr>
            <w:r w:rsidRPr="009D549A">
              <w:rPr>
                <w:rFonts w:ascii="Times New Roman" w:hAnsi="Times New Roman"/>
                <w:sz w:val="26"/>
                <w:szCs w:val="26"/>
              </w:rPr>
              <w:t>Ожидаемые результаты реализации муниципальной программы</w:t>
            </w:r>
          </w:p>
        </w:tc>
        <w:tc>
          <w:tcPr>
            <w:tcW w:w="6095" w:type="dxa"/>
            <w:tcBorders>
              <w:top w:val="dotted" w:sz="4" w:space="0" w:color="auto"/>
              <w:bottom w:val="dotted" w:sz="4" w:space="0" w:color="auto"/>
            </w:tcBorders>
          </w:tcPr>
          <w:p w:rsidR="00047267" w:rsidRPr="009D549A" w:rsidRDefault="000C4DCF" w:rsidP="009D549A">
            <w:pPr>
              <w:numPr>
                <w:ilvl w:val="0"/>
                <w:numId w:val="3"/>
              </w:numPr>
              <w:tabs>
                <w:tab w:val="num" w:pos="317"/>
              </w:tabs>
              <w:autoSpaceDE w:val="0"/>
              <w:autoSpaceDN w:val="0"/>
              <w:adjustRightInd w:val="0"/>
              <w:ind w:left="34" w:firstLine="0"/>
              <w:rPr>
                <w:sz w:val="26"/>
                <w:szCs w:val="26"/>
              </w:rPr>
            </w:pPr>
            <w:r w:rsidRPr="009D549A">
              <w:rPr>
                <w:sz w:val="26"/>
                <w:szCs w:val="26"/>
              </w:rPr>
              <w:t>Улучшение</w:t>
            </w:r>
            <w:r w:rsidR="00047267" w:rsidRPr="009D549A">
              <w:rPr>
                <w:sz w:val="26"/>
                <w:szCs w:val="26"/>
              </w:rPr>
              <w:t xml:space="preserve"> системы правового и организационного обеспечения деятельности органов местного самоуправления в устойчивом развитии </w:t>
            </w:r>
            <w:r w:rsidR="002E297E" w:rsidRPr="009D549A">
              <w:rPr>
                <w:sz w:val="26"/>
                <w:szCs w:val="26"/>
              </w:rPr>
              <w:t xml:space="preserve">своих </w:t>
            </w:r>
            <w:r w:rsidR="00047267" w:rsidRPr="009D549A">
              <w:rPr>
                <w:sz w:val="26"/>
                <w:szCs w:val="26"/>
              </w:rPr>
              <w:t>территорий.</w:t>
            </w:r>
          </w:p>
          <w:p w:rsidR="005B621C" w:rsidRPr="009D549A" w:rsidRDefault="00130078" w:rsidP="009D549A">
            <w:pPr>
              <w:numPr>
                <w:ilvl w:val="0"/>
                <w:numId w:val="3"/>
              </w:numPr>
              <w:tabs>
                <w:tab w:val="num" w:pos="317"/>
              </w:tabs>
              <w:autoSpaceDE w:val="0"/>
              <w:autoSpaceDN w:val="0"/>
              <w:adjustRightInd w:val="0"/>
              <w:ind w:left="34" w:firstLine="0"/>
              <w:rPr>
                <w:sz w:val="26"/>
                <w:szCs w:val="26"/>
              </w:rPr>
            </w:pPr>
            <w:r w:rsidRPr="009D549A">
              <w:rPr>
                <w:sz w:val="26"/>
                <w:szCs w:val="26"/>
              </w:rPr>
              <w:t>Совершенствование механизма формирования и  эффективного использования кадрового резерва, внедрение программ развития территорий муниципального района, городского и сельских поселений.</w:t>
            </w:r>
          </w:p>
          <w:p w:rsidR="005B621C" w:rsidRPr="009D549A" w:rsidRDefault="005B621C" w:rsidP="009D549A">
            <w:pPr>
              <w:numPr>
                <w:ilvl w:val="0"/>
                <w:numId w:val="3"/>
              </w:numPr>
              <w:tabs>
                <w:tab w:val="num" w:pos="317"/>
              </w:tabs>
              <w:autoSpaceDE w:val="0"/>
              <w:autoSpaceDN w:val="0"/>
              <w:adjustRightInd w:val="0"/>
              <w:ind w:left="34" w:firstLine="0"/>
              <w:rPr>
                <w:sz w:val="26"/>
                <w:szCs w:val="26"/>
              </w:rPr>
            </w:pPr>
            <w:r w:rsidRPr="009D549A">
              <w:rPr>
                <w:sz w:val="26"/>
                <w:szCs w:val="26"/>
              </w:rPr>
              <w:t>Обеспечение открытости, прозрачности деятельности органов местного самоуправления</w:t>
            </w:r>
            <w:r w:rsidR="008F04D6" w:rsidRPr="009D549A">
              <w:rPr>
                <w:sz w:val="26"/>
                <w:szCs w:val="26"/>
              </w:rPr>
              <w:t xml:space="preserve">, в т.ч. прозрачность структуры расходов муниципальных учреждений и как следствие </w:t>
            </w:r>
            <w:r w:rsidR="008F04D6" w:rsidRPr="009D549A">
              <w:rPr>
                <w:sz w:val="26"/>
                <w:szCs w:val="26"/>
              </w:rPr>
              <w:lastRenderedPageBreak/>
              <w:t>замедление роста цен на ресурсы, закупаемые за счет местных бюджетов.</w:t>
            </w:r>
          </w:p>
          <w:p w:rsidR="006354D7" w:rsidRPr="009D549A" w:rsidRDefault="00E669D0" w:rsidP="009D549A">
            <w:pPr>
              <w:numPr>
                <w:ilvl w:val="0"/>
                <w:numId w:val="3"/>
              </w:numPr>
              <w:tabs>
                <w:tab w:val="num" w:pos="317"/>
              </w:tabs>
              <w:autoSpaceDE w:val="0"/>
              <w:autoSpaceDN w:val="0"/>
              <w:adjustRightInd w:val="0"/>
              <w:ind w:left="34" w:firstLine="0"/>
              <w:rPr>
                <w:sz w:val="26"/>
                <w:szCs w:val="26"/>
              </w:rPr>
            </w:pPr>
            <w:r w:rsidRPr="009D549A">
              <w:rPr>
                <w:sz w:val="26"/>
                <w:szCs w:val="26"/>
              </w:rPr>
              <w:t>Повышение заинтересованности жителей в экономном расходовании ресурсов и бережном к ним отношении, создание механизма регулирования самодеятельности населения по решению собственных и одновременно общественно значимых проблем.</w:t>
            </w:r>
          </w:p>
          <w:p w:rsidR="002E297E" w:rsidRPr="009D549A" w:rsidRDefault="007E7376" w:rsidP="009D549A">
            <w:pPr>
              <w:numPr>
                <w:ilvl w:val="0"/>
                <w:numId w:val="3"/>
              </w:numPr>
              <w:tabs>
                <w:tab w:val="num" w:pos="317"/>
              </w:tabs>
              <w:autoSpaceDE w:val="0"/>
              <w:autoSpaceDN w:val="0"/>
              <w:adjustRightInd w:val="0"/>
              <w:ind w:left="34" w:firstLine="0"/>
              <w:rPr>
                <w:sz w:val="26"/>
                <w:szCs w:val="26"/>
              </w:rPr>
            </w:pPr>
            <w:r w:rsidRPr="009D549A">
              <w:rPr>
                <w:sz w:val="26"/>
                <w:szCs w:val="26"/>
              </w:rPr>
              <w:t>Повышение эффективности системы социальной профилактики правонарушений, привлечение к организации предупреждения правонарушений органов местного самоуправления, учреждений, организаций всех форм собственности, общественных организаций и граждан.</w:t>
            </w:r>
          </w:p>
          <w:p w:rsidR="003D6D50" w:rsidRPr="009D549A" w:rsidRDefault="003D6D50" w:rsidP="009D549A">
            <w:pPr>
              <w:numPr>
                <w:ilvl w:val="0"/>
                <w:numId w:val="3"/>
              </w:numPr>
              <w:tabs>
                <w:tab w:val="num" w:pos="317"/>
              </w:tabs>
              <w:autoSpaceDE w:val="0"/>
              <w:autoSpaceDN w:val="0"/>
              <w:adjustRightInd w:val="0"/>
              <w:ind w:left="34" w:firstLine="0"/>
              <w:rPr>
                <w:sz w:val="26"/>
                <w:szCs w:val="26"/>
              </w:rPr>
            </w:pPr>
            <w:r w:rsidRPr="009D549A">
              <w:rPr>
                <w:kern w:val="28"/>
                <w:sz w:val="26"/>
                <w:szCs w:val="26"/>
              </w:rPr>
              <w:t>У</w:t>
            </w:r>
            <w:r w:rsidRPr="009D549A">
              <w:rPr>
                <w:rStyle w:val="FontStyle76"/>
                <w:b w:val="0"/>
              </w:rPr>
              <w:t>величение количества объектов социальной сферы и объектов с массовым пребыванием граждан, защищенных в соответствии с установленными</w:t>
            </w:r>
            <w:r w:rsidRPr="009D549A">
              <w:rPr>
                <w:rStyle w:val="FontStyle76"/>
                <w:b w:val="0"/>
                <w:bCs w:val="0"/>
              </w:rPr>
              <w:t xml:space="preserve"> </w:t>
            </w:r>
            <w:r w:rsidRPr="009D549A">
              <w:rPr>
                <w:rStyle w:val="FontStyle76"/>
                <w:b w:val="0"/>
              </w:rPr>
              <w:t>требованиями, до 75 процентов.</w:t>
            </w:r>
          </w:p>
        </w:tc>
      </w:tr>
    </w:tbl>
    <w:p w:rsidR="004D7C4B" w:rsidRPr="009D549A" w:rsidRDefault="004D7C4B" w:rsidP="009D549A">
      <w:pPr>
        <w:jc w:val="center"/>
        <w:rPr>
          <w:b/>
          <w:sz w:val="28"/>
          <w:szCs w:val="28"/>
        </w:rPr>
      </w:pPr>
    </w:p>
    <w:p w:rsidR="00A47FE1" w:rsidRPr="009D549A" w:rsidRDefault="00FC2785" w:rsidP="009D549A">
      <w:pPr>
        <w:jc w:val="center"/>
        <w:rPr>
          <w:b/>
          <w:sz w:val="28"/>
          <w:szCs w:val="28"/>
        </w:rPr>
      </w:pPr>
      <w:r w:rsidRPr="009D549A">
        <w:rPr>
          <w:b/>
          <w:sz w:val="28"/>
          <w:szCs w:val="28"/>
        </w:rPr>
        <w:t>I</w:t>
      </w:r>
      <w:r w:rsidR="00A47FE1" w:rsidRPr="009D549A">
        <w:rPr>
          <w:b/>
          <w:sz w:val="28"/>
          <w:szCs w:val="28"/>
        </w:rPr>
        <w:t xml:space="preserve">. </w:t>
      </w:r>
      <w:r w:rsidRPr="009D549A">
        <w:rPr>
          <w:rFonts w:eastAsia="Times New Roman"/>
          <w:b/>
          <w:kern w:val="0"/>
          <w:sz w:val="28"/>
          <w:szCs w:val="28"/>
        </w:rPr>
        <w:t>Характеристика состояния сферы реализации муниципальной</w:t>
      </w:r>
      <w:r w:rsidR="00E54634" w:rsidRPr="009D549A">
        <w:rPr>
          <w:rFonts w:eastAsia="Times New Roman"/>
          <w:b/>
          <w:kern w:val="0"/>
          <w:sz w:val="28"/>
          <w:szCs w:val="28"/>
        </w:rPr>
        <w:t xml:space="preserve"> программы</w:t>
      </w:r>
      <w:r w:rsidRPr="009D549A">
        <w:rPr>
          <w:rFonts w:eastAsia="Times New Roman"/>
          <w:b/>
          <w:kern w:val="0"/>
          <w:sz w:val="28"/>
          <w:szCs w:val="28"/>
        </w:rPr>
        <w:t>, прогноз ее развития и основные проблемы</w:t>
      </w:r>
    </w:p>
    <w:p w:rsidR="00A47FE1" w:rsidRPr="009D549A" w:rsidRDefault="00A47FE1" w:rsidP="009D549A">
      <w:pPr>
        <w:jc w:val="center"/>
        <w:rPr>
          <w:b/>
          <w:sz w:val="28"/>
        </w:rPr>
      </w:pPr>
    </w:p>
    <w:p w:rsidR="00772473" w:rsidRPr="009D549A" w:rsidRDefault="00772473" w:rsidP="009D549A">
      <w:pPr>
        <w:autoSpaceDE w:val="0"/>
        <w:ind w:firstLine="540"/>
        <w:jc w:val="both"/>
        <w:rPr>
          <w:sz w:val="28"/>
          <w:szCs w:val="28"/>
        </w:rPr>
      </w:pPr>
      <w:r w:rsidRPr="009D549A">
        <w:rPr>
          <w:sz w:val="28"/>
          <w:szCs w:val="28"/>
        </w:rPr>
        <w:t xml:space="preserve">Создание </w:t>
      </w:r>
      <w:r w:rsidR="00396CFB" w:rsidRPr="009D549A">
        <w:rPr>
          <w:sz w:val="28"/>
          <w:szCs w:val="28"/>
        </w:rPr>
        <w:t xml:space="preserve">благоприятных </w:t>
      </w:r>
      <w:r w:rsidRPr="009D549A">
        <w:rPr>
          <w:sz w:val="28"/>
          <w:szCs w:val="28"/>
        </w:rPr>
        <w:t xml:space="preserve">условий для устойчивого развития территории муниципального района в целом и территорий городского и сельских поселений в частности является одной из </w:t>
      </w:r>
      <w:r w:rsidR="00376548" w:rsidRPr="009D549A">
        <w:rPr>
          <w:sz w:val="28"/>
          <w:szCs w:val="28"/>
        </w:rPr>
        <w:t>важнейших стратегических задач государственной политики в области совершенствования местного самоуправления, обеспечения безопасности жизнедеятельности населения и комплексного решения вопросов, связанных с улучшением качества жизни граждан</w:t>
      </w:r>
      <w:r w:rsidRPr="009D549A">
        <w:rPr>
          <w:sz w:val="28"/>
          <w:szCs w:val="28"/>
        </w:rPr>
        <w:t xml:space="preserve">, достижение которой позволит </w:t>
      </w:r>
      <w:r w:rsidR="00F0762C" w:rsidRPr="009D549A">
        <w:rPr>
          <w:sz w:val="28"/>
          <w:szCs w:val="28"/>
        </w:rPr>
        <w:t>улучшить систему правового и организационного обеспечения деятельности органов местного самоуправления, обеспечить открытость, прозрачность деятельности органов местного самоуправления, повысить заинтересованность жителей в экономном расходовании ресурсов и бережном к ним отношении, создании механизма регулирования самодеятельности населения по решению собственных и одновременно общественно значимых проблем.</w:t>
      </w:r>
      <w:r w:rsidRPr="009D549A">
        <w:rPr>
          <w:sz w:val="28"/>
          <w:szCs w:val="28"/>
        </w:rPr>
        <w:t xml:space="preserve"> </w:t>
      </w:r>
    </w:p>
    <w:p w:rsidR="00772473" w:rsidRPr="009D549A" w:rsidRDefault="00772473" w:rsidP="009D549A">
      <w:pPr>
        <w:autoSpaceDE w:val="0"/>
        <w:ind w:firstLine="540"/>
        <w:jc w:val="both"/>
        <w:rPr>
          <w:sz w:val="28"/>
          <w:szCs w:val="28"/>
        </w:rPr>
      </w:pPr>
      <w:r w:rsidRPr="009D549A">
        <w:rPr>
          <w:sz w:val="28"/>
          <w:szCs w:val="28"/>
        </w:rPr>
        <w:t xml:space="preserve">Формирование модели устойчивого и эффективного развития сельского хозяйства, сельских территорий является основной целью государственной аграрной политики, что закреплено в Федеральном законе № 264-ФЗ «О развитии сельского хозяйства», доктрине продовольственной безопасности Российской Федерации утвержденной Указом Президента Российской Федерации от 30 января 2010 г. № 120, Концепции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 ноября 2010 г. № 2136-р., Концепции федеральной целевой программы «Устойчивое развитие сельских территорий на 2014 – 2017 </w:t>
      </w:r>
      <w:r w:rsidRPr="009D549A">
        <w:rPr>
          <w:sz w:val="28"/>
          <w:szCs w:val="28"/>
        </w:rPr>
        <w:lastRenderedPageBreak/>
        <w:t>годы и на период до 2020 года» утвержденной распоряжением Правительства Российской Федерации от 08 ноября 2012 г. № 2071-р.</w:t>
      </w:r>
    </w:p>
    <w:p w:rsidR="00772473" w:rsidRPr="009D549A" w:rsidRDefault="00772473" w:rsidP="009D549A">
      <w:pPr>
        <w:autoSpaceDE w:val="0"/>
        <w:ind w:firstLine="540"/>
        <w:jc w:val="both"/>
        <w:rPr>
          <w:sz w:val="28"/>
          <w:szCs w:val="28"/>
        </w:rPr>
      </w:pPr>
      <w:r w:rsidRPr="009D549A">
        <w:rPr>
          <w:sz w:val="28"/>
          <w:szCs w:val="28"/>
        </w:rPr>
        <w:t xml:space="preserve">Для дальнейшего достижения динамичных и позитивных преобразований </w:t>
      </w:r>
      <w:r w:rsidR="0093256A" w:rsidRPr="009D549A">
        <w:rPr>
          <w:sz w:val="28"/>
          <w:szCs w:val="28"/>
        </w:rPr>
        <w:t>как в городской, так и в</w:t>
      </w:r>
      <w:r w:rsidRPr="009D549A">
        <w:rPr>
          <w:sz w:val="28"/>
          <w:szCs w:val="28"/>
        </w:rPr>
        <w:t xml:space="preserve"> сельской местности необходима пролонгация программно-целевого подхода, используемого при реализации </w:t>
      </w:r>
      <w:r w:rsidR="0093256A" w:rsidRPr="009D549A">
        <w:rPr>
          <w:sz w:val="28"/>
          <w:szCs w:val="28"/>
        </w:rPr>
        <w:t>целевых программ</w:t>
      </w:r>
      <w:r w:rsidRPr="009D549A">
        <w:rPr>
          <w:sz w:val="28"/>
          <w:szCs w:val="28"/>
        </w:rPr>
        <w:t xml:space="preserve"> </w:t>
      </w:r>
      <w:r w:rsidR="0093256A" w:rsidRPr="009D549A">
        <w:rPr>
          <w:sz w:val="28"/>
          <w:szCs w:val="28"/>
        </w:rPr>
        <w:t>социального</w:t>
      </w:r>
      <w:r w:rsidRPr="009D549A">
        <w:rPr>
          <w:sz w:val="28"/>
          <w:szCs w:val="28"/>
        </w:rPr>
        <w:t xml:space="preserve"> развитие села</w:t>
      </w:r>
      <w:r w:rsidR="0093256A" w:rsidRPr="009D549A">
        <w:rPr>
          <w:sz w:val="28"/>
          <w:szCs w:val="28"/>
        </w:rPr>
        <w:t>,</w:t>
      </w:r>
      <w:r w:rsidRPr="009D549A">
        <w:rPr>
          <w:sz w:val="28"/>
          <w:szCs w:val="28"/>
        </w:rPr>
        <w:t xml:space="preserve"> для чего  необходимо принять муниципальную программу «</w:t>
      </w:r>
      <w:r w:rsidR="0093256A" w:rsidRPr="009D549A">
        <w:rPr>
          <w:rStyle w:val="af4"/>
          <w:b w:val="0"/>
          <w:color w:val="auto"/>
          <w:sz w:val="28"/>
          <w:szCs w:val="28"/>
        </w:rPr>
        <w:t>Устойчивое развитие территорий поселений и эффективная деятельность органов местного самоуправления в муниципальном образовании «Сернурский муниципальный район» в современных условиях</w:t>
      </w:r>
      <w:r w:rsidRPr="009D549A">
        <w:rPr>
          <w:sz w:val="28"/>
          <w:szCs w:val="28"/>
        </w:rPr>
        <w:t>»</w:t>
      </w:r>
      <w:r w:rsidR="0093256A" w:rsidRPr="009D549A">
        <w:rPr>
          <w:sz w:val="28"/>
          <w:szCs w:val="28"/>
        </w:rPr>
        <w:t xml:space="preserve">, реализация которой продлится вплоть до </w:t>
      </w:r>
      <w:r w:rsidR="009D549A">
        <w:rPr>
          <w:sz w:val="28"/>
          <w:szCs w:val="28"/>
        </w:rPr>
        <w:t>2020</w:t>
      </w:r>
      <w:r w:rsidR="0093256A" w:rsidRPr="009D549A">
        <w:rPr>
          <w:sz w:val="28"/>
          <w:szCs w:val="28"/>
        </w:rPr>
        <w:t xml:space="preserve"> года</w:t>
      </w:r>
      <w:r w:rsidRPr="009D549A">
        <w:rPr>
          <w:sz w:val="28"/>
          <w:szCs w:val="28"/>
        </w:rPr>
        <w:t>, это потребует обеспечения более высокого уровня и последовательности мер государственной поддержки, расширения ее диапазона, усиления государственной координации принимаемых мер, повышения эффективности использования направляемых на сельское развитие ресурсов.</w:t>
      </w:r>
    </w:p>
    <w:p w:rsidR="00772473" w:rsidRPr="009D549A" w:rsidRDefault="00772473" w:rsidP="009D549A">
      <w:pPr>
        <w:autoSpaceDE w:val="0"/>
        <w:ind w:firstLine="540"/>
        <w:jc w:val="both"/>
        <w:rPr>
          <w:sz w:val="28"/>
          <w:szCs w:val="28"/>
        </w:rPr>
      </w:pPr>
      <w:r w:rsidRPr="009D549A">
        <w:rPr>
          <w:sz w:val="28"/>
          <w:szCs w:val="28"/>
        </w:rPr>
        <w:t>Результаты ее реализации позволят создать условия для устойчивого развития территорий</w:t>
      </w:r>
      <w:r w:rsidR="0093256A" w:rsidRPr="009D549A">
        <w:rPr>
          <w:sz w:val="28"/>
          <w:szCs w:val="28"/>
        </w:rPr>
        <w:t xml:space="preserve"> поселений</w:t>
      </w:r>
      <w:r w:rsidRPr="009D549A">
        <w:rPr>
          <w:sz w:val="28"/>
          <w:szCs w:val="28"/>
        </w:rPr>
        <w:t>, стабилизировать численность населения, поднять уровень занятости и доходов, приблизить условия жизнедеятельности на селе к городскому уровню, обеспечить продовольственную безопасность и улучшить благосостояние граждан.</w:t>
      </w:r>
    </w:p>
    <w:p w:rsidR="00F01A80" w:rsidRPr="009D549A" w:rsidRDefault="00F01A80" w:rsidP="009D549A">
      <w:pPr>
        <w:ind w:firstLine="709"/>
        <w:jc w:val="both"/>
        <w:rPr>
          <w:sz w:val="28"/>
          <w:szCs w:val="28"/>
        </w:rPr>
      </w:pPr>
    </w:p>
    <w:p w:rsidR="00551797" w:rsidRPr="009D549A" w:rsidRDefault="00551797" w:rsidP="009D549A">
      <w:pPr>
        <w:jc w:val="center"/>
        <w:rPr>
          <w:b/>
          <w:bCs/>
          <w:sz w:val="28"/>
          <w:szCs w:val="28"/>
        </w:rPr>
      </w:pPr>
      <w:r w:rsidRPr="009D549A">
        <w:rPr>
          <w:b/>
          <w:bCs/>
          <w:sz w:val="28"/>
          <w:szCs w:val="28"/>
        </w:rPr>
        <w:t xml:space="preserve">II. </w:t>
      </w:r>
      <w:r w:rsidR="00FC2785" w:rsidRPr="009D549A">
        <w:rPr>
          <w:b/>
          <w:bCs/>
          <w:sz w:val="28"/>
          <w:szCs w:val="28"/>
        </w:rPr>
        <w:t>П</w:t>
      </w:r>
      <w:r w:rsidR="00FC2785" w:rsidRPr="009D549A">
        <w:rPr>
          <w:b/>
          <w:sz w:val="28"/>
          <w:szCs w:val="28"/>
        </w:rPr>
        <w:t>риоритеты муниципальной политики в сфере у</w:t>
      </w:r>
      <w:r w:rsidR="00FC2785" w:rsidRPr="009D549A">
        <w:rPr>
          <w:rStyle w:val="af4"/>
          <w:color w:val="auto"/>
          <w:sz w:val="28"/>
          <w:szCs w:val="28"/>
        </w:rPr>
        <w:t>стойчивого развития территорий поселений и эффективной деятельности органов местного самоуправления</w:t>
      </w:r>
      <w:r w:rsidR="00FC2785" w:rsidRPr="009D549A">
        <w:rPr>
          <w:b/>
          <w:sz w:val="28"/>
          <w:szCs w:val="28"/>
        </w:rPr>
        <w:t>, описание основных целей и задач муниципальной программы</w:t>
      </w:r>
    </w:p>
    <w:p w:rsidR="00772473" w:rsidRPr="009D549A" w:rsidRDefault="00772473" w:rsidP="009D549A">
      <w:pPr>
        <w:ind w:firstLine="540"/>
        <w:jc w:val="both"/>
        <w:rPr>
          <w:sz w:val="28"/>
        </w:rPr>
      </w:pPr>
    </w:p>
    <w:p w:rsidR="00E82923" w:rsidRPr="009D549A" w:rsidRDefault="00893BC9" w:rsidP="009D549A">
      <w:pPr>
        <w:ind w:firstLine="567"/>
        <w:jc w:val="both"/>
        <w:rPr>
          <w:rFonts w:eastAsia="Times New Roman"/>
          <w:kern w:val="0"/>
          <w:sz w:val="28"/>
          <w:szCs w:val="28"/>
        </w:rPr>
      </w:pPr>
      <w:r w:rsidRPr="009D549A">
        <w:rPr>
          <w:sz w:val="28"/>
          <w:szCs w:val="28"/>
        </w:rPr>
        <w:t xml:space="preserve">2.1. </w:t>
      </w:r>
      <w:r w:rsidR="00E82923" w:rsidRPr="009D549A">
        <w:rPr>
          <w:rFonts w:eastAsia="Times New Roman"/>
          <w:kern w:val="0"/>
          <w:sz w:val="28"/>
          <w:szCs w:val="28"/>
        </w:rPr>
        <w:t>Приоритеты муниципальной политики в сфере реализации муниципальной программы.</w:t>
      </w:r>
    </w:p>
    <w:p w:rsidR="00E82923" w:rsidRPr="009D549A" w:rsidRDefault="00E82923" w:rsidP="009D549A">
      <w:pPr>
        <w:widowControl/>
        <w:suppressAutoHyphens w:val="0"/>
        <w:autoSpaceDE w:val="0"/>
        <w:autoSpaceDN w:val="0"/>
        <w:adjustRightInd w:val="0"/>
        <w:ind w:firstLine="567"/>
        <w:jc w:val="both"/>
        <w:rPr>
          <w:rFonts w:eastAsia="Times New Roman"/>
          <w:kern w:val="0"/>
          <w:sz w:val="28"/>
          <w:szCs w:val="28"/>
        </w:rPr>
      </w:pPr>
      <w:r w:rsidRPr="009D549A">
        <w:rPr>
          <w:rFonts w:eastAsia="Times New Roman"/>
          <w:kern w:val="0"/>
          <w:sz w:val="28"/>
          <w:szCs w:val="28"/>
        </w:rPr>
        <w:t>В основу приоритетов муниципальной политики в сфере реализации муниципальной программы заложен отраслевой принцип со следующими критериями определения приоритетов</w:t>
      </w:r>
      <w:r w:rsidR="00775711" w:rsidRPr="009D549A">
        <w:rPr>
          <w:rFonts w:eastAsia="Times New Roman"/>
          <w:kern w:val="0"/>
          <w:sz w:val="28"/>
          <w:szCs w:val="28"/>
        </w:rPr>
        <w:t>:</w:t>
      </w:r>
    </w:p>
    <w:p w:rsidR="00775711" w:rsidRPr="009D549A" w:rsidRDefault="004B5592" w:rsidP="009D549A">
      <w:pPr>
        <w:widowControl/>
        <w:suppressAutoHyphens w:val="0"/>
        <w:autoSpaceDE w:val="0"/>
        <w:autoSpaceDN w:val="0"/>
        <w:adjustRightInd w:val="0"/>
        <w:ind w:firstLine="567"/>
        <w:jc w:val="both"/>
        <w:rPr>
          <w:rFonts w:eastAsia="Times New Roman"/>
          <w:kern w:val="0"/>
          <w:sz w:val="28"/>
          <w:szCs w:val="28"/>
        </w:rPr>
      </w:pPr>
      <w:r w:rsidRPr="009D549A">
        <w:rPr>
          <w:rFonts w:eastAsia="Times New Roman"/>
          <w:kern w:val="0"/>
          <w:sz w:val="28"/>
          <w:szCs w:val="28"/>
        </w:rPr>
        <w:t xml:space="preserve">2.1.1. </w:t>
      </w:r>
      <w:r w:rsidR="00775711" w:rsidRPr="009D549A">
        <w:rPr>
          <w:rFonts w:eastAsia="Times New Roman"/>
          <w:kern w:val="0"/>
          <w:sz w:val="28"/>
          <w:szCs w:val="28"/>
        </w:rPr>
        <w:t>Территориальное общественное самоуправление:</w:t>
      </w:r>
    </w:p>
    <w:p w:rsidR="00775711" w:rsidRPr="009D549A" w:rsidRDefault="00775711" w:rsidP="009D549A">
      <w:pPr>
        <w:widowControl/>
        <w:suppressAutoHyphens w:val="0"/>
        <w:autoSpaceDE w:val="0"/>
        <w:autoSpaceDN w:val="0"/>
        <w:adjustRightInd w:val="0"/>
        <w:ind w:firstLine="567"/>
        <w:jc w:val="both"/>
        <w:rPr>
          <w:sz w:val="28"/>
          <w:szCs w:val="28"/>
        </w:rPr>
      </w:pPr>
      <w:r w:rsidRPr="009D549A">
        <w:rPr>
          <w:sz w:val="28"/>
          <w:szCs w:val="28"/>
        </w:rPr>
        <w:t>- выявление, подбор и подготовка инициаторов, организаторов общественных инициатив, координация и обеспечение их деятельности;</w:t>
      </w:r>
    </w:p>
    <w:p w:rsidR="00775711" w:rsidRPr="009D549A" w:rsidRDefault="00775711" w:rsidP="009D549A">
      <w:pPr>
        <w:widowControl/>
        <w:suppressAutoHyphens w:val="0"/>
        <w:autoSpaceDE w:val="0"/>
        <w:autoSpaceDN w:val="0"/>
        <w:adjustRightInd w:val="0"/>
        <w:ind w:firstLine="567"/>
        <w:jc w:val="both"/>
        <w:rPr>
          <w:sz w:val="28"/>
          <w:szCs w:val="28"/>
        </w:rPr>
      </w:pPr>
      <w:r w:rsidRPr="009D549A">
        <w:rPr>
          <w:sz w:val="28"/>
          <w:szCs w:val="28"/>
        </w:rPr>
        <w:t>- организация обучающих мероприятий по поддержанию общественных инициатив по созданию ТОС;</w:t>
      </w:r>
    </w:p>
    <w:p w:rsidR="00775711" w:rsidRPr="009D549A" w:rsidRDefault="00775711" w:rsidP="009D549A">
      <w:pPr>
        <w:widowControl/>
        <w:suppressAutoHyphens w:val="0"/>
        <w:autoSpaceDE w:val="0"/>
        <w:autoSpaceDN w:val="0"/>
        <w:adjustRightInd w:val="0"/>
        <w:ind w:firstLine="567"/>
        <w:jc w:val="both"/>
        <w:rPr>
          <w:sz w:val="28"/>
          <w:szCs w:val="28"/>
        </w:rPr>
      </w:pPr>
      <w:r w:rsidRPr="009D549A">
        <w:rPr>
          <w:sz w:val="28"/>
          <w:szCs w:val="28"/>
        </w:rPr>
        <w:t>- привлечение некоммерческих организаций через конкурсы к наведению и поддержанию порядка на своих территориях.</w:t>
      </w:r>
    </w:p>
    <w:p w:rsidR="00AA407D" w:rsidRPr="009D549A" w:rsidRDefault="00AA407D" w:rsidP="009D549A">
      <w:pPr>
        <w:ind w:firstLine="567"/>
        <w:jc w:val="both"/>
        <w:rPr>
          <w:sz w:val="28"/>
          <w:szCs w:val="28"/>
        </w:rPr>
      </w:pPr>
      <w:r w:rsidRPr="009D549A">
        <w:rPr>
          <w:rFonts w:eastAsia="Times New Roman"/>
          <w:kern w:val="0"/>
          <w:sz w:val="28"/>
          <w:szCs w:val="28"/>
        </w:rPr>
        <w:t>2.1.</w:t>
      </w:r>
      <w:r w:rsidR="00186D1D" w:rsidRPr="009D549A">
        <w:rPr>
          <w:rFonts w:eastAsia="Times New Roman"/>
          <w:kern w:val="0"/>
          <w:sz w:val="28"/>
          <w:szCs w:val="28"/>
        </w:rPr>
        <w:t>2</w:t>
      </w:r>
      <w:r w:rsidRPr="009D549A">
        <w:rPr>
          <w:rFonts w:eastAsia="Times New Roman"/>
          <w:kern w:val="0"/>
          <w:sz w:val="28"/>
          <w:szCs w:val="28"/>
        </w:rPr>
        <w:t xml:space="preserve">. </w:t>
      </w:r>
      <w:r w:rsidRPr="009D549A">
        <w:rPr>
          <w:sz w:val="28"/>
          <w:szCs w:val="28"/>
        </w:rPr>
        <w:t>Муниципальная служба:</w:t>
      </w:r>
    </w:p>
    <w:p w:rsidR="00AA407D" w:rsidRPr="009D549A" w:rsidRDefault="00AA407D" w:rsidP="009D549A">
      <w:pPr>
        <w:ind w:firstLine="567"/>
        <w:jc w:val="both"/>
        <w:rPr>
          <w:sz w:val="28"/>
          <w:szCs w:val="28"/>
        </w:rPr>
      </w:pPr>
      <w:r w:rsidRPr="009D549A">
        <w:rPr>
          <w:sz w:val="28"/>
          <w:szCs w:val="28"/>
        </w:rPr>
        <w:t>- развитие и совершенствование муниципальной службы в Сернурском муниципальном районе;</w:t>
      </w:r>
    </w:p>
    <w:p w:rsidR="00AA407D" w:rsidRPr="009D549A" w:rsidRDefault="00AA407D" w:rsidP="009D549A">
      <w:pPr>
        <w:ind w:firstLine="567"/>
        <w:jc w:val="both"/>
        <w:rPr>
          <w:sz w:val="28"/>
          <w:szCs w:val="28"/>
        </w:rPr>
      </w:pPr>
      <w:r w:rsidRPr="009D549A">
        <w:rPr>
          <w:sz w:val="28"/>
          <w:szCs w:val="28"/>
        </w:rPr>
        <w:t>- непрерывное профессиональное обучение муниципальных служащих;</w:t>
      </w:r>
    </w:p>
    <w:p w:rsidR="00AA407D" w:rsidRPr="009D549A" w:rsidRDefault="00AA407D" w:rsidP="009D549A">
      <w:pPr>
        <w:ind w:firstLine="567"/>
        <w:jc w:val="both"/>
        <w:rPr>
          <w:sz w:val="28"/>
          <w:szCs w:val="28"/>
        </w:rPr>
      </w:pPr>
      <w:r w:rsidRPr="009D549A">
        <w:rPr>
          <w:sz w:val="28"/>
          <w:szCs w:val="28"/>
        </w:rPr>
        <w:t xml:space="preserve">- эффективные технологии и современные методы кадровой работы, направленные на повышение профессиональной компетентности, </w:t>
      </w:r>
      <w:r w:rsidRPr="009D549A">
        <w:rPr>
          <w:sz w:val="28"/>
          <w:szCs w:val="28"/>
        </w:rPr>
        <w:lastRenderedPageBreak/>
        <w:t>мотивации муниципальных служащих к исполнению должностных обязанностей на высоком профессиональном уровне.</w:t>
      </w:r>
    </w:p>
    <w:p w:rsidR="008579A9" w:rsidRPr="009D549A" w:rsidRDefault="008579A9" w:rsidP="009D549A">
      <w:pPr>
        <w:ind w:firstLine="567"/>
        <w:jc w:val="both"/>
        <w:rPr>
          <w:sz w:val="28"/>
          <w:szCs w:val="28"/>
        </w:rPr>
      </w:pPr>
      <w:r w:rsidRPr="009D549A">
        <w:rPr>
          <w:sz w:val="28"/>
          <w:szCs w:val="28"/>
        </w:rPr>
        <w:t>2.1.3. Кадры для бюджетных учреждений:</w:t>
      </w:r>
    </w:p>
    <w:p w:rsidR="008579A9" w:rsidRPr="009D549A" w:rsidRDefault="008579A9" w:rsidP="009D549A">
      <w:pPr>
        <w:ind w:firstLine="567"/>
        <w:jc w:val="both"/>
        <w:rPr>
          <w:sz w:val="28"/>
          <w:szCs w:val="28"/>
        </w:rPr>
      </w:pPr>
      <w:r w:rsidRPr="009D549A">
        <w:rPr>
          <w:sz w:val="28"/>
          <w:szCs w:val="28"/>
        </w:rPr>
        <w:t xml:space="preserve">- </w:t>
      </w:r>
      <w:r w:rsidR="00FE7603" w:rsidRPr="009D549A">
        <w:rPr>
          <w:sz w:val="28"/>
          <w:szCs w:val="28"/>
        </w:rPr>
        <w:t>совершенствование механизма формирования и эффективного использования кадрового потенциала для учреждений бюджетной сферы.</w:t>
      </w:r>
    </w:p>
    <w:p w:rsidR="00AA407D" w:rsidRPr="009D549A" w:rsidRDefault="00186D1D" w:rsidP="009D549A">
      <w:pPr>
        <w:ind w:firstLine="567"/>
        <w:jc w:val="both"/>
        <w:rPr>
          <w:sz w:val="28"/>
          <w:szCs w:val="28"/>
        </w:rPr>
      </w:pPr>
      <w:r w:rsidRPr="009D549A">
        <w:rPr>
          <w:rFonts w:eastAsia="Times New Roman"/>
          <w:kern w:val="0"/>
          <w:sz w:val="28"/>
          <w:szCs w:val="28"/>
        </w:rPr>
        <w:t>2.1.</w:t>
      </w:r>
      <w:r w:rsidR="008579A9" w:rsidRPr="009D549A">
        <w:rPr>
          <w:rFonts w:eastAsia="Times New Roman"/>
          <w:kern w:val="0"/>
          <w:sz w:val="28"/>
          <w:szCs w:val="28"/>
        </w:rPr>
        <w:t>4</w:t>
      </w:r>
      <w:r w:rsidR="00AA407D" w:rsidRPr="009D549A">
        <w:rPr>
          <w:rFonts w:eastAsia="Times New Roman"/>
          <w:kern w:val="0"/>
          <w:sz w:val="28"/>
          <w:szCs w:val="28"/>
        </w:rPr>
        <w:t xml:space="preserve">. </w:t>
      </w:r>
      <w:r w:rsidR="00AA407D" w:rsidRPr="009D549A">
        <w:rPr>
          <w:sz w:val="28"/>
          <w:szCs w:val="28"/>
        </w:rPr>
        <w:t>Противодействие коррупции:</w:t>
      </w:r>
    </w:p>
    <w:p w:rsidR="00AA407D" w:rsidRPr="009D549A" w:rsidRDefault="00AA407D" w:rsidP="009D549A">
      <w:pPr>
        <w:ind w:firstLine="567"/>
        <w:jc w:val="both"/>
        <w:rPr>
          <w:sz w:val="28"/>
          <w:szCs w:val="28"/>
        </w:rPr>
      </w:pPr>
      <w:r w:rsidRPr="009D549A">
        <w:rPr>
          <w:sz w:val="28"/>
          <w:szCs w:val="28"/>
        </w:rPr>
        <w:t>- устранение причин, порождающих коррупцию, и противодействие условиям, способствующим ее проявлению;</w:t>
      </w:r>
    </w:p>
    <w:p w:rsidR="00AA407D" w:rsidRPr="009D549A" w:rsidRDefault="00AA407D" w:rsidP="009D549A">
      <w:pPr>
        <w:ind w:firstLine="567"/>
        <w:jc w:val="both"/>
        <w:rPr>
          <w:sz w:val="28"/>
          <w:szCs w:val="28"/>
        </w:rPr>
      </w:pPr>
      <w:r w:rsidRPr="009D549A">
        <w:rPr>
          <w:sz w:val="28"/>
          <w:szCs w:val="28"/>
        </w:rPr>
        <w:t>- снижение риска коррупционных действий и потерь от них;</w:t>
      </w:r>
    </w:p>
    <w:p w:rsidR="00AA407D" w:rsidRPr="009D549A" w:rsidRDefault="00AA407D" w:rsidP="009D549A">
      <w:pPr>
        <w:ind w:firstLine="567"/>
        <w:jc w:val="both"/>
        <w:rPr>
          <w:sz w:val="28"/>
          <w:szCs w:val="28"/>
        </w:rPr>
      </w:pPr>
      <w:r w:rsidRPr="009D549A">
        <w:rPr>
          <w:sz w:val="28"/>
          <w:szCs w:val="28"/>
        </w:rPr>
        <w:t>- увеличение выгод от действий в рамках закона и во благо общественных интересов;</w:t>
      </w:r>
    </w:p>
    <w:p w:rsidR="00AA407D" w:rsidRPr="009D549A" w:rsidRDefault="00AA407D" w:rsidP="009D549A">
      <w:pPr>
        <w:ind w:firstLine="567"/>
        <w:jc w:val="both"/>
        <w:rPr>
          <w:sz w:val="28"/>
          <w:szCs w:val="28"/>
        </w:rPr>
      </w:pPr>
      <w:r w:rsidRPr="009D549A">
        <w:rPr>
          <w:sz w:val="28"/>
          <w:szCs w:val="28"/>
        </w:rPr>
        <w:t>- вовлечение гражданского общества в реализацию антикоррупционной политики;</w:t>
      </w:r>
    </w:p>
    <w:p w:rsidR="00AA407D" w:rsidRPr="009D549A" w:rsidRDefault="00AA407D" w:rsidP="009D549A">
      <w:pPr>
        <w:ind w:firstLine="567"/>
        <w:jc w:val="both"/>
        <w:rPr>
          <w:sz w:val="28"/>
          <w:szCs w:val="28"/>
        </w:rPr>
      </w:pPr>
      <w:r w:rsidRPr="009D549A">
        <w:rPr>
          <w:sz w:val="28"/>
          <w:szCs w:val="28"/>
        </w:rPr>
        <w:t>- формирование нетерпимости по отношению к коррупционным действиям;</w:t>
      </w:r>
    </w:p>
    <w:p w:rsidR="00AA407D" w:rsidRPr="009D549A" w:rsidRDefault="00AA407D" w:rsidP="009D549A">
      <w:pPr>
        <w:ind w:firstLine="567"/>
        <w:jc w:val="both"/>
        <w:rPr>
          <w:sz w:val="28"/>
          <w:szCs w:val="28"/>
        </w:rPr>
      </w:pPr>
      <w:r w:rsidRPr="009D549A">
        <w:rPr>
          <w:sz w:val="28"/>
          <w:szCs w:val="28"/>
        </w:rPr>
        <w:t>- обеспечение неотвратимости наказания за совершение коррупционных правонарушений в случаях, предусмотренных действующим законодательством;</w:t>
      </w:r>
    </w:p>
    <w:p w:rsidR="00AA407D" w:rsidRPr="009D549A" w:rsidRDefault="00AA407D" w:rsidP="009D549A">
      <w:pPr>
        <w:ind w:firstLine="567"/>
        <w:jc w:val="both"/>
        <w:rPr>
          <w:sz w:val="28"/>
          <w:szCs w:val="28"/>
        </w:rPr>
      </w:pPr>
      <w:r w:rsidRPr="009D549A">
        <w:rPr>
          <w:sz w:val="28"/>
          <w:szCs w:val="28"/>
        </w:rPr>
        <w:t>- разработка дополнительных форм и средств контроля за осуществлением муниципальными служащими своих служебных обязанностей.</w:t>
      </w:r>
    </w:p>
    <w:p w:rsidR="00AA407D" w:rsidRPr="009D549A" w:rsidRDefault="00AA407D" w:rsidP="009D549A">
      <w:pPr>
        <w:pStyle w:val="af5"/>
        <w:ind w:firstLine="567"/>
        <w:rPr>
          <w:rFonts w:ascii="Times New Roman" w:hAnsi="Times New Roman"/>
          <w:sz w:val="28"/>
          <w:szCs w:val="28"/>
        </w:rPr>
      </w:pPr>
      <w:r w:rsidRPr="009D549A">
        <w:rPr>
          <w:rFonts w:ascii="Times New Roman" w:hAnsi="Times New Roman"/>
          <w:sz w:val="28"/>
          <w:szCs w:val="28"/>
        </w:rPr>
        <w:t>2.1.</w:t>
      </w:r>
      <w:r w:rsidR="008579A9" w:rsidRPr="009D549A">
        <w:rPr>
          <w:rFonts w:ascii="Times New Roman" w:hAnsi="Times New Roman"/>
          <w:sz w:val="28"/>
          <w:szCs w:val="28"/>
        </w:rPr>
        <w:t>5</w:t>
      </w:r>
      <w:r w:rsidRPr="009D549A">
        <w:rPr>
          <w:rFonts w:ascii="Times New Roman" w:hAnsi="Times New Roman"/>
          <w:sz w:val="28"/>
          <w:szCs w:val="28"/>
        </w:rPr>
        <w:t>. Пенсионное обеспечение:</w:t>
      </w:r>
    </w:p>
    <w:p w:rsidR="00AA407D" w:rsidRPr="009D549A" w:rsidRDefault="00AA407D" w:rsidP="009D549A">
      <w:pPr>
        <w:ind w:firstLine="567"/>
        <w:jc w:val="both"/>
        <w:rPr>
          <w:sz w:val="28"/>
          <w:szCs w:val="28"/>
        </w:rPr>
      </w:pPr>
      <w:r w:rsidRPr="009D549A">
        <w:rPr>
          <w:sz w:val="28"/>
          <w:szCs w:val="28"/>
        </w:rPr>
        <w:t>- выплата пенсии за выслугу лет лицам, замещавшим должности муниципальной службы.</w:t>
      </w:r>
    </w:p>
    <w:p w:rsidR="007B24D1" w:rsidRPr="009D549A" w:rsidRDefault="007B24D1" w:rsidP="009D549A">
      <w:pPr>
        <w:ind w:firstLine="567"/>
        <w:jc w:val="both"/>
        <w:rPr>
          <w:sz w:val="28"/>
          <w:szCs w:val="28"/>
        </w:rPr>
      </w:pPr>
      <w:r w:rsidRPr="009D549A">
        <w:rPr>
          <w:sz w:val="28"/>
          <w:szCs w:val="28"/>
        </w:rPr>
        <w:t>2.1.</w:t>
      </w:r>
      <w:r w:rsidR="008579A9" w:rsidRPr="009D549A">
        <w:rPr>
          <w:sz w:val="28"/>
          <w:szCs w:val="28"/>
        </w:rPr>
        <w:t>6</w:t>
      </w:r>
      <w:r w:rsidRPr="009D549A">
        <w:rPr>
          <w:sz w:val="28"/>
          <w:szCs w:val="28"/>
        </w:rPr>
        <w:t>.</w:t>
      </w:r>
      <w:r w:rsidRPr="009D549A">
        <w:rPr>
          <w:rFonts w:eastAsia="Times New Roman"/>
          <w:kern w:val="0"/>
          <w:sz w:val="28"/>
          <w:szCs w:val="28"/>
        </w:rPr>
        <w:t xml:space="preserve"> </w:t>
      </w:r>
      <w:r w:rsidRPr="009D549A">
        <w:rPr>
          <w:sz w:val="28"/>
          <w:szCs w:val="28"/>
        </w:rPr>
        <w:t>Развитие суда присяжных заседателей:</w:t>
      </w:r>
    </w:p>
    <w:p w:rsidR="007B24D1" w:rsidRPr="009D549A" w:rsidRDefault="007B24D1" w:rsidP="009D549A">
      <w:pPr>
        <w:ind w:firstLine="567"/>
        <w:jc w:val="both"/>
        <w:rPr>
          <w:sz w:val="28"/>
          <w:szCs w:val="28"/>
        </w:rPr>
      </w:pPr>
      <w:r w:rsidRPr="009D549A">
        <w:rPr>
          <w:sz w:val="28"/>
          <w:szCs w:val="28"/>
        </w:rPr>
        <w:t>- участие граждан в судебной системе посредством суда присяжных.</w:t>
      </w:r>
    </w:p>
    <w:p w:rsidR="006B2C0C" w:rsidRPr="009D549A" w:rsidRDefault="006B2C0C" w:rsidP="009D549A">
      <w:pPr>
        <w:pStyle w:val="af8"/>
        <w:spacing w:before="0" w:beforeAutospacing="0" w:after="0" w:afterAutospacing="0"/>
        <w:ind w:firstLine="567"/>
        <w:jc w:val="both"/>
        <w:rPr>
          <w:sz w:val="28"/>
          <w:szCs w:val="28"/>
        </w:rPr>
      </w:pPr>
      <w:r w:rsidRPr="009D549A">
        <w:rPr>
          <w:sz w:val="28"/>
          <w:szCs w:val="28"/>
        </w:rPr>
        <w:t>2.1.</w:t>
      </w:r>
      <w:r w:rsidR="00176B9E" w:rsidRPr="009D549A">
        <w:rPr>
          <w:sz w:val="28"/>
          <w:szCs w:val="28"/>
        </w:rPr>
        <w:t>7</w:t>
      </w:r>
      <w:r w:rsidRPr="009D549A">
        <w:rPr>
          <w:sz w:val="28"/>
          <w:szCs w:val="28"/>
        </w:rPr>
        <w:t>. Средства массовой информации:</w:t>
      </w:r>
    </w:p>
    <w:p w:rsidR="006B2C0C" w:rsidRPr="009D549A" w:rsidRDefault="006B2C0C" w:rsidP="009D549A">
      <w:pPr>
        <w:pStyle w:val="af8"/>
        <w:spacing w:before="0" w:beforeAutospacing="0" w:after="0" w:afterAutospacing="0"/>
        <w:ind w:firstLine="567"/>
        <w:jc w:val="both"/>
        <w:rPr>
          <w:sz w:val="28"/>
          <w:szCs w:val="28"/>
        </w:rPr>
      </w:pPr>
      <w:r w:rsidRPr="009D549A">
        <w:rPr>
          <w:sz w:val="28"/>
          <w:szCs w:val="28"/>
        </w:rPr>
        <w:t>- повышение эффективности работы средств массовой информации;</w:t>
      </w:r>
    </w:p>
    <w:p w:rsidR="006B2C0C" w:rsidRPr="009D549A" w:rsidRDefault="006B2C0C" w:rsidP="009D549A">
      <w:pPr>
        <w:pStyle w:val="af8"/>
        <w:spacing w:before="0" w:beforeAutospacing="0" w:after="0" w:afterAutospacing="0"/>
        <w:ind w:firstLine="567"/>
        <w:jc w:val="both"/>
        <w:rPr>
          <w:sz w:val="28"/>
          <w:szCs w:val="28"/>
        </w:rPr>
      </w:pPr>
      <w:r w:rsidRPr="009D549A">
        <w:rPr>
          <w:sz w:val="28"/>
          <w:szCs w:val="28"/>
        </w:rPr>
        <w:t>- подготовка печатных публикаций, способствующих социальной, экономической и политической стабильности в обществе, консолидации населения на решение общих задач;</w:t>
      </w:r>
    </w:p>
    <w:p w:rsidR="006B2C0C" w:rsidRPr="009D549A" w:rsidRDefault="006B2C0C" w:rsidP="009D549A">
      <w:pPr>
        <w:pStyle w:val="af8"/>
        <w:spacing w:before="0" w:beforeAutospacing="0" w:after="0" w:afterAutospacing="0"/>
        <w:ind w:firstLine="567"/>
        <w:jc w:val="both"/>
        <w:rPr>
          <w:sz w:val="28"/>
          <w:szCs w:val="28"/>
        </w:rPr>
      </w:pPr>
      <w:r w:rsidRPr="009D549A">
        <w:rPr>
          <w:sz w:val="28"/>
          <w:szCs w:val="28"/>
        </w:rPr>
        <w:t>- качество, доступность и разнообразие печатных материалов;</w:t>
      </w:r>
    </w:p>
    <w:p w:rsidR="006B2C0C" w:rsidRPr="009D549A" w:rsidRDefault="006B2C0C" w:rsidP="009D549A">
      <w:pPr>
        <w:pStyle w:val="af8"/>
        <w:spacing w:before="0" w:beforeAutospacing="0" w:after="0" w:afterAutospacing="0"/>
        <w:ind w:firstLine="567"/>
        <w:jc w:val="both"/>
        <w:rPr>
          <w:sz w:val="28"/>
          <w:szCs w:val="28"/>
        </w:rPr>
      </w:pPr>
      <w:r w:rsidRPr="009D549A">
        <w:rPr>
          <w:sz w:val="28"/>
          <w:szCs w:val="28"/>
        </w:rPr>
        <w:t>- благоприятный имидж района посредством проведения целенаправленной информационной политики.</w:t>
      </w:r>
    </w:p>
    <w:p w:rsidR="006B2C0C" w:rsidRPr="009D549A" w:rsidRDefault="006B2C0C" w:rsidP="009D549A">
      <w:pPr>
        <w:ind w:firstLine="567"/>
        <w:jc w:val="both"/>
        <w:rPr>
          <w:sz w:val="28"/>
          <w:szCs w:val="28"/>
        </w:rPr>
      </w:pPr>
      <w:r w:rsidRPr="009D549A">
        <w:rPr>
          <w:sz w:val="28"/>
          <w:szCs w:val="28"/>
        </w:rPr>
        <w:t>2.1.</w:t>
      </w:r>
      <w:r w:rsidR="00176B9E" w:rsidRPr="009D549A">
        <w:rPr>
          <w:sz w:val="28"/>
          <w:szCs w:val="28"/>
        </w:rPr>
        <w:t>8</w:t>
      </w:r>
      <w:r w:rsidRPr="009D549A">
        <w:rPr>
          <w:rFonts w:eastAsia="Times New Roman"/>
          <w:kern w:val="0"/>
          <w:sz w:val="28"/>
          <w:szCs w:val="28"/>
        </w:rPr>
        <w:t>. Развитие а</w:t>
      </w:r>
      <w:r w:rsidRPr="009D549A">
        <w:rPr>
          <w:sz w:val="28"/>
          <w:szCs w:val="28"/>
        </w:rPr>
        <w:t>рхивного дела:</w:t>
      </w:r>
    </w:p>
    <w:p w:rsidR="006B2C0C" w:rsidRPr="009D549A" w:rsidRDefault="006B2C0C" w:rsidP="009D549A">
      <w:pPr>
        <w:ind w:firstLine="567"/>
        <w:jc w:val="both"/>
        <w:rPr>
          <w:sz w:val="28"/>
          <w:szCs w:val="28"/>
        </w:rPr>
      </w:pPr>
      <w:r w:rsidRPr="009D549A">
        <w:rPr>
          <w:bCs/>
          <w:iCs/>
          <w:sz w:val="28"/>
          <w:szCs w:val="28"/>
        </w:rPr>
        <w:t>- о</w:t>
      </w:r>
      <w:r w:rsidRPr="009D549A">
        <w:rPr>
          <w:bCs/>
          <w:sz w:val="28"/>
          <w:szCs w:val="28"/>
        </w:rPr>
        <w:t>беспечение гарантированной сохранности документального наследия муниципального района.</w:t>
      </w:r>
    </w:p>
    <w:p w:rsidR="00F7187D" w:rsidRPr="009D549A" w:rsidRDefault="00176B9E" w:rsidP="009D549A">
      <w:pPr>
        <w:ind w:firstLine="567"/>
        <w:jc w:val="both"/>
        <w:rPr>
          <w:sz w:val="28"/>
          <w:szCs w:val="28"/>
        </w:rPr>
      </w:pPr>
      <w:r w:rsidRPr="009D549A">
        <w:rPr>
          <w:sz w:val="28"/>
          <w:szCs w:val="28"/>
        </w:rPr>
        <w:t>2.1.9</w:t>
      </w:r>
      <w:r w:rsidR="00334DAC" w:rsidRPr="009D549A">
        <w:rPr>
          <w:sz w:val="28"/>
          <w:szCs w:val="28"/>
        </w:rPr>
        <w:t>. Обеспечение реализации других общегосударственных мероприятий:</w:t>
      </w:r>
    </w:p>
    <w:p w:rsidR="00334DAC" w:rsidRPr="009D549A" w:rsidRDefault="00334DAC" w:rsidP="009D549A">
      <w:pPr>
        <w:ind w:firstLine="567"/>
        <w:jc w:val="both"/>
        <w:rPr>
          <w:sz w:val="28"/>
          <w:szCs w:val="28"/>
        </w:rPr>
      </w:pPr>
      <w:r w:rsidRPr="009D549A">
        <w:rPr>
          <w:sz w:val="28"/>
          <w:szCs w:val="28"/>
        </w:rPr>
        <w:t>- финансирование бюджетных мероприятий по прочим расходам.</w:t>
      </w:r>
    </w:p>
    <w:p w:rsidR="00775711" w:rsidRPr="009D549A" w:rsidRDefault="004B5592" w:rsidP="009D549A">
      <w:pPr>
        <w:widowControl/>
        <w:suppressAutoHyphens w:val="0"/>
        <w:autoSpaceDE w:val="0"/>
        <w:autoSpaceDN w:val="0"/>
        <w:adjustRightInd w:val="0"/>
        <w:ind w:firstLine="567"/>
        <w:jc w:val="both"/>
        <w:rPr>
          <w:rFonts w:eastAsia="Times New Roman"/>
          <w:kern w:val="0"/>
          <w:sz w:val="28"/>
          <w:szCs w:val="28"/>
        </w:rPr>
      </w:pPr>
      <w:r w:rsidRPr="009D549A">
        <w:rPr>
          <w:rFonts w:eastAsia="Times New Roman"/>
          <w:kern w:val="0"/>
          <w:sz w:val="28"/>
          <w:szCs w:val="28"/>
        </w:rPr>
        <w:t>2.1.</w:t>
      </w:r>
      <w:r w:rsidR="00186D1D" w:rsidRPr="009D549A">
        <w:rPr>
          <w:rFonts w:eastAsia="Times New Roman"/>
          <w:kern w:val="0"/>
          <w:sz w:val="28"/>
          <w:szCs w:val="28"/>
        </w:rPr>
        <w:t>1</w:t>
      </w:r>
      <w:r w:rsidR="00176B9E" w:rsidRPr="009D549A">
        <w:rPr>
          <w:rFonts w:eastAsia="Times New Roman"/>
          <w:kern w:val="0"/>
          <w:sz w:val="28"/>
          <w:szCs w:val="28"/>
        </w:rPr>
        <w:t>0</w:t>
      </w:r>
      <w:r w:rsidRPr="009D549A">
        <w:rPr>
          <w:rFonts w:eastAsia="Times New Roman"/>
          <w:kern w:val="0"/>
          <w:sz w:val="28"/>
          <w:szCs w:val="28"/>
        </w:rPr>
        <w:t xml:space="preserve">. </w:t>
      </w:r>
      <w:r w:rsidR="00775711" w:rsidRPr="009D549A">
        <w:rPr>
          <w:rFonts w:eastAsia="Times New Roman"/>
          <w:kern w:val="0"/>
          <w:sz w:val="28"/>
          <w:szCs w:val="28"/>
        </w:rPr>
        <w:t>Профилактика правонарушений:</w:t>
      </w:r>
    </w:p>
    <w:p w:rsidR="00775711" w:rsidRPr="009D549A" w:rsidRDefault="00775711" w:rsidP="009D549A">
      <w:pPr>
        <w:widowControl/>
        <w:suppressAutoHyphens w:val="0"/>
        <w:autoSpaceDE w:val="0"/>
        <w:autoSpaceDN w:val="0"/>
        <w:adjustRightInd w:val="0"/>
        <w:ind w:firstLine="567"/>
        <w:jc w:val="both"/>
        <w:rPr>
          <w:sz w:val="28"/>
          <w:szCs w:val="28"/>
        </w:rPr>
      </w:pPr>
      <w:r w:rsidRPr="009D549A">
        <w:rPr>
          <w:sz w:val="28"/>
          <w:szCs w:val="28"/>
        </w:rPr>
        <w:t>- эффективность системы социальной профилактики правонарушений, привлечение к организации предупреждения правонарушений органов исполнительной власти, учреждений, организаций всех форм собственности;</w:t>
      </w:r>
    </w:p>
    <w:p w:rsidR="00775711" w:rsidRPr="009D549A" w:rsidRDefault="00775711" w:rsidP="009D549A">
      <w:pPr>
        <w:widowControl/>
        <w:suppressAutoHyphens w:val="0"/>
        <w:autoSpaceDE w:val="0"/>
        <w:autoSpaceDN w:val="0"/>
        <w:adjustRightInd w:val="0"/>
        <w:ind w:firstLine="567"/>
        <w:jc w:val="both"/>
        <w:rPr>
          <w:sz w:val="28"/>
          <w:szCs w:val="28"/>
        </w:rPr>
      </w:pPr>
      <w:r w:rsidRPr="009D549A">
        <w:rPr>
          <w:sz w:val="28"/>
          <w:szCs w:val="28"/>
        </w:rPr>
        <w:lastRenderedPageBreak/>
        <w:t>- повышение оперативности реагирования на заявления и сообщения о правонарушениях за счет наращивания сил правопорядка и технических средств контроля за ситуацией;</w:t>
      </w:r>
    </w:p>
    <w:p w:rsidR="00775711" w:rsidRPr="009D549A" w:rsidRDefault="00775711" w:rsidP="009D549A">
      <w:pPr>
        <w:widowControl/>
        <w:suppressAutoHyphens w:val="0"/>
        <w:autoSpaceDE w:val="0"/>
        <w:autoSpaceDN w:val="0"/>
        <w:adjustRightInd w:val="0"/>
        <w:ind w:firstLine="567"/>
        <w:jc w:val="both"/>
        <w:rPr>
          <w:rFonts w:eastAsia="Times New Roman"/>
          <w:kern w:val="0"/>
          <w:sz w:val="28"/>
          <w:szCs w:val="28"/>
        </w:rPr>
      </w:pPr>
      <w:r w:rsidRPr="009D549A">
        <w:rPr>
          <w:sz w:val="28"/>
          <w:szCs w:val="28"/>
        </w:rPr>
        <w:t>- снижение правового нигилизма населения, создание системы стимулирования для ведения законопослушного образа жизни.</w:t>
      </w:r>
    </w:p>
    <w:p w:rsidR="00E82923" w:rsidRPr="009D549A" w:rsidRDefault="004B5592" w:rsidP="009D549A">
      <w:pPr>
        <w:ind w:firstLine="567"/>
        <w:jc w:val="both"/>
        <w:rPr>
          <w:bCs/>
          <w:sz w:val="28"/>
          <w:szCs w:val="28"/>
        </w:rPr>
      </w:pPr>
      <w:r w:rsidRPr="009D549A">
        <w:rPr>
          <w:rFonts w:eastAsia="Times New Roman"/>
          <w:kern w:val="0"/>
          <w:sz w:val="28"/>
          <w:szCs w:val="28"/>
        </w:rPr>
        <w:t>2.1.</w:t>
      </w:r>
      <w:r w:rsidR="00186D1D" w:rsidRPr="009D549A">
        <w:rPr>
          <w:rFonts w:eastAsia="Times New Roman"/>
          <w:kern w:val="0"/>
          <w:sz w:val="28"/>
          <w:szCs w:val="28"/>
        </w:rPr>
        <w:t>1</w:t>
      </w:r>
      <w:r w:rsidR="00176B9E" w:rsidRPr="009D549A">
        <w:rPr>
          <w:rFonts w:eastAsia="Times New Roman"/>
          <w:kern w:val="0"/>
          <w:sz w:val="28"/>
          <w:szCs w:val="28"/>
        </w:rPr>
        <w:t>1</w:t>
      </w:r>
      <w:r w:rsidRPr="009D549A">
        <w:rPr>
          <w:rFonts w:eastAsia="Times New Roman"/>
          <w:kern w:val="0"/>
          <w:sz w:val="28"/>
          <w:szCs w:val="28"/>
        </w:rPr>
        <w:t xml:space="preserve">. </w:t>
      </w:r>
      <w:r w:rsidR="00334DAC" w:rsidRPr="009D549A">
        <w:rPr>
          <w:bCs/>
          <w:sz w:val="28"/>
          <w:szCs w:val="28"/>
        </w:rPr>
        <w:t>Комплексные меры по противодействию злоупотреблению наркотиками и их незаконному обороту</w:t>
      </w:r>
      <w:r w:rsidR="00124B43" w:rsidRPr="009D549A">
        <w:rPr>
          <w:bCs/>
          <w:sz w:val="28"/>
          <w:szCs w:val="28"/>
        </w:rPr>
        <w:t>:</w:t>
      </w:r>
    </w:p>
    <w:p w:rsidR="00124B43" w:rsidRPr="009D549A" w:rsidRDefault="00124B43" w:rsidP="009D549A">
      <w:pPr>
        <w:ind w:firstLine="567"/>
        <w:jc w:val="both"/>
        <w:rPr>
          <w:sz w:val="28"/>
          <w:szCs w:val="28"/>
        </w:rPr>
      </w:pPr>
      <w:r w:rsidRPr="009D549A">
        <w:rPr>
          <w:bCs/>
          <w:sz w:val="28"/>
          <w:szCs w:val="28"/>
        </w:rPr>
        <w:t xml:space="preserve">- </w:t>
      </w:r>
      <w:r w:rsidR="00123DC5" w:rsidRPr="009D549A">
        <w:rPr>
          <w:rStyle w:val="15"/>
          <w:sz w:val="28"/>
          <w:szCs w:val="28"/>
          <w:lang w:val="ru-RU"/>
        </w:rPr>
        <w:t>принуждение и сокращение незаконного спроса на наркотические средства, пропаганда здорового образа жизни;</w:t>
      </w:r>
    </w:p>
    <w:p w:rsidR="00775711" w:rsidRPr="009D549A" w:rsidRDefault="00123DC5" w:rsidP="009D549A">
      <w:pPr>
        <w:ind w:firstLine="567"/>
        <w:jc w:val="both"/>
        <w:rPr>
          <w:sz w:val="28"/>
          <w:szCs w:val="28"/>
        </w:rPr>
      </w:pPr>
      <w:r w:rsidRPr="009D549A">
        <w:rPr>
          <w:sz w:val="28"/>
          <w:szCs w:val="28"/>
        </w:rPr>
        <w:t xml:space="preserve">- </w:t>
      </w:r>
      <w:r w:rsidR="00BA3A9E" w:rsidRPr="009D549A">
        <w:rPr>
          <w:sz w:val="28"/>
          <w:szCs w:val="28"/>
        </w:rPr>
        <w:t>проведение профилактической работы среди лиц, нуждающихся в социальной защите государства, в том числе в социально неблагополучных семьях.</w:t>
      </w:r>
    </w:p>
    <w:p w:rsidR="00F03B97" w:rsidRPr="009D549A" w:rsidRDefault="004B5592" w:rsidP="009D549A">
      <w:pPr>
        <w:pStyle w:val="af5"/>
        <w:ind w:firstLine="567"/>
        <w:rPr>
          <w:rFonts w:ascii="Times New Roman" w:hAnsi="Times New Roman"/>
          <w:sz w:val="28"/>
          <w:szCs w:val="28"/>
        </w:rPr>
      </w:pPr>
      <w:r w:rsidRPr="009D549A">
        <w:rPr>
          <w:rFonts w:ascii="Times New Roman" w:hAnsi="Times New Roman"/>
          <w:sz w:val="28"/>
          <w:szCs w:val="28"/>
        </w:rPr>
        <w:t>2.1.</w:t>
      </w:r>
      <w:r w:rsidR="00186D1D" w:rsidRPr="009D549A">
        <w:rPr>
          <w:rFonts w:ascii="Times New Roman" w:hAnsi="Times New Roman"/>
          <w:sz w:val="28"/>
          <w:szCs w:val="28"/>
        </w:rPr>
        <w:t>1</w:t>
      </w:r>
      <w:r w:rsidR="00176B9E" w:rsidRPr="009D549A">
        <w:rPr>
          <w:rFonts w:ascii="Times New Roman" w:hAnsi="Times New Roman"/>
          <w:sz w:val="28"/>
          <w:szCs w:val="28"/>
        </w:rPr>
        <w:t>2</w:t>
      </w:r>
      <w:r w:rsidRPr="009D549A">
        <w:rPr>
          <w:rFonts w:ascii="Times New Roman" w:hAnsi="Times New Roman"/>
          <w:sz w:val="28"/>
          <w:szCs w:val="28"/>
        </w:rPr>
        <w:t xml:space="preserve">. </w:t>
      </w:r>
      <w:r w:rsidR="00F03B97" w:rsidRPr="009D549A">
        <w:rPr>
          <w:rFonts w:ascii="Times New Roman" w:hAnsi="Times New Roman"/>
          <w:sz w:val="28"/>
          <w:szCs w:val="28"/>
        </w:rPr>
        <w:t>Защита населения и территории от чрезвычайных ситуаций и стихийных бедствий природного и техногенного характера:</w:t>
      </w:r>
    </w:p>
    <w:p w:rsidR="00F03B97" w:rsidRPr="009D549A" w:rsidRDefault="00F03B97" w:rsidP="009D549A">
      <w:pPr>
        <w:pStyle w:val="af5"/>
        <w:ind w:firstLine="567"/>
        <w:rPr>
          <w:rFonts w:ascii="Times New Roman" w:hAnsi="Times New Roman"/>
          <w:sz w:val="28"/>
          <w:szCs w:val="28"/>
        </w:rPr>
      </w:pPr>
      <w:r w:rsidRPr="009D549A">
        <w:rPr>
          <w:rFonts w:ascii="Times New Roman" w:hAnsi="Times New Roman"/>
          <w:sz w:val="28"/>
          <w:szCs w:val="28"/>
        </w:rPr>
        <w:t>- снижение рисков возникновения на территории муниципального района чрезвычайных ситуаций и пожаров;</w:t>
      </w:r>
    </w:p>
    <w:p w:rsidR="007B112E" w:rsidRPr="009D549A" w:rsidRDefault="00F03B97" w:rsidP="009D549A">
      <w:pPr>
        <w:pStyle w:val="af5"/>
        <w:ind w:firstLine="567"/>
        <w:rPr>
          <w:rFonts w:ascii="Times New Roman" w:hAnsi="Times New Roman"/>
          <w:sz w:val="28"/>
          <w:szCs w:val="28"/>
        </w:rPr>
      </w:pPr>
      <w:r w:rsidRPr="009D549A">
        <w:rPr>
          <w:rFonts w:ascii="Times New Roman" w:hAnsi="Times New Roman"/>
          <w:sz w:val="28"/>
          <w:szCs w:val="28"/>
        </w:rPr>
        <w:t>- повышение безопасности населения и защищённости важных объектов от угроз природного и техногенного характера.</w:t>
      </w:r>
    </w:p>
    <w:p w:rsidR="00334DAC" w:rsidRPr="009D549A" w:rsidRDefault="00334DAC" w:rsidP="009D549A">
      <w:pPr>
        <w:pStyle w:val="af8"/>
        <w:spacing w:before="0" w:beforeAutospacing="0" w:after="0" w:afterAutospacing="0"/>
        <w:ind w:firstLine="567"/>
        <w:jc w:val="both"/>
        <w:rPr>
          <w:sz w:val="28"/>
          <w:szCs w:val="28"/>
        </w:rPr>
      </w:pPr>
      <w:r w:rsidRPr="009D549A">
        <w:rPr>
          <w:sz w:val="28"/>
          <w:szCs w:val="28"/>
        </w:rPr>
        <w:t>2.1.1</w:t>
      </w:r>
      <w:r w:rsidR="00176B9E" w:rsidRPr="009D549A">
        <w:rPr>
          <w:sz w:val="28"/>
          <w:szCs w:val="28"/>
        </w:rPr>
        <w:t>3</w:t>
      </w:r>
      <w:r w:rsidRPr="009D549A">
        <w:rPr>
          <w:sz w:val="28"/>
          <w:szCs w:val="28"/>
        </w:rPr>
        <w:t>. Единая дежурно-диспетчерская служба:</w:t>
      </w:r>
    </w:p>
    <w:p w:rsidR="00334DAC" w:rsidRPr="009D549A" w:rsidRDefault="00334DAC" w:rsidP="009D549A">
      <w:pPr>
        <w:pStyle w:val="af8"/>
        <w:spacing w:before="0" w:beforeAutospacing="0" w:after="0" w:afterAutospacing="0"/>
        <w:ind w:firstLine="567"/>
        <w:jc w:val="both"/>
        <w:rPr>
          <w:sz w:val="28"/>
          <w:szCs w:val="28"/>
        </w:rPr>
      </w:pPr>
      <w:r w:rsidRPr="009D549A">
        <w:rPr>
          <w:sz w:val="28"/>
          <w:szCs w:val="28"/>
        </w:rPr>
        <w:t>- мобилизация сил и средств при угрозах природного и техногенного характера.</w:t>
      </w:r>
    </w:p>
    <w:p w:rsidR="007F3C60" w:rsidRPr="009D549A" w:rsidRDefault="004B5592" w:rsidP="009D549A">
      <w:pPr>
        <w:pStyle w:val="af8"/>
        <w:spacing w:before="0" w:beforeAutospacing="0" w:after="0" w:afterAutospacing="0"/>
        <w:ind w:firstLine="567"/>
        <w:jc w:val="both"/>
        <w:rPr>
          <w:sz w:val="28"/>
          <w:szCs w:val="28"/>
        </w:rPr>
      </w:pPr>
      <w:r w:rsidRPr="009D549A">
        <w:rPr>
          <w:sz w:val="28"/>
          <w:szCs w:val="28"/>
        </w:rPr>
        <w:t>2.1.</w:t>
      </w:r>
      <w:r w:rsidR="00176B9E" w:rsidRPr="009D549A">
        <w:rPr>
          <w:sz w:val="28"/>
          <w:szCs w:val="28"/>
        </w:rPr>
        <w:t>14</w:t>
      </w:r>
      <w:r w:rsidRPr="009D549A">
        <w:rPr>
          <w:sz w:val="28"/>
          <w:szCs w:val="28"/>
        </w:rPr>
        <w:t xml:space="preserve">. </w:t>
      </w:r>
      <w:r w:rsidR="00E208A4" w:rsidRPr="009D549A">
        <w:rPr>
          <w:sz w:val="28"/>
          <w:szCs w:val="28"/>
        </w:rPr>
        <w:t>Охрана объектов растительного и животного мира</w:t>
      </w:r>
      <w:r w:rsidR="00E15342" w:rsidRPr="009D549A">
        <w:rPr>
          <w:sz w:val="28"/>
          <w:szCs w:val="28"/>
        </w:rPr>
        <w:t>:</w:t>
      </w:r>
    </w:p>
    <w:p w:rsidR="00E15342" w:rsidRPr="009D549A" w:rsidRDefault="00E15342" w:rsidP="009D549A">
      <w:pPr>
        <w:pStyle w:val="af8"/>
        <w:spacing w:before="0" w:beforeAutospacing="0" w:after="0" w:afterAutospacing="0"/>
        <w:ind w:firstLine="567"/>
        <w:jc w:val="both"/>
        <w:rPr>
          <w:sz w:val="28"/>
          <w:szCs w:val="28"/>
        </w:rPr>
      </w:pPr>
      <w:r w:rsidRPr="009D549A">
        <w:rPr>
          <w:sz w:val="28"/>
          <w:szCs w:val="28"/>
        </w:rPr>
        <w:t>- сбалансированное развитие природно-сырьевой базы в интересах удовлетворения потребностей экономики муниципального района в лесных, водных</w:t>
      </w:r>
      <w:r w:rsidR="00B525EA" w:rsidRPr="009D549A">
        <w:rPr>
          <w:sz w:val="28"/>
          <w:szCs w:val="28"/>
        </w:rPr>
        <w:t>,</w:t>
      </w:r>
      <w:r w:rsidRPr="009D549A">
        <w:rPr>
          <w:sz w:val="28"/>
          <w:szCs w:val="28"/>
        </w:rPr>
        <w:t xml:space="preserve"> биологических </w:t>
      </w:r>
      <w:r w:rsidR="00B525EA" w:rsidRPr="009D549A">
        <w:rPr>
          <w:sz w:val="28"/>
          <w:szCs w:val="28"/>
        </w:rPr>
        <w:t xml:space="preserve">и иных </w:t>
      </w:r>
      <w:r w:rsidRPr="009D549A">
        <w:rPr>
          <w:sz w:val="28"/>
          <w:szCs w:val="28"/>
        </w:rPr>
        <w:t>ресурсах, а также гарантий по соблюдению конституционных прав граждан на благоприятную окружающую среду;</w:t>
      </w:r>
    </w:p>
    <w:p w:rsidR="00E15342" w:rsidRPr="009D549A" w:rsidRDefault="004C6D77" w:rsidP="009D549A">
      <w:pPr>
        <w:pStyle w:val="af8"/>
        <w:spacing w:before="0" w:beforeAutospacing="0" w:after="0" w:afterAutospacing="0"/>
        <w:ind w:firstLine="567"/>
        <w:jc w:val="both"/>
        <w:rPr>
          <w:sz w:val="28"/>
          <w:szCs w:val="28"/>
        </w:rPr>
      </w:pPr>
      <w:r w:rsidRPr="009D549A">
        <w:rPr>
          <w:sz w:val="28"/>
          <w:szCs w:val="28"/>
        </w:rPr>
        <w:t>- экологические школы-практикумы, экологические туры и просвещени</w:t>
      </w:r>
      <w:r w:rsidR="00683BFF" w:rsidRPr="009D549A">
        <w:rPr>
          <w:sz w:val="28"/>
          <w:szCs w:val="28"/>
        </w:rPr>
        <w:t>е</w:t>
      </w:r>
      <w:r w:rsidRPr="009D549A">
        <w:rPr>
          <w:sz w:val="28"/>
          <w:szCs w:val="28"/>
        </w:rPr>
        <w:t xml:space="preserve"> школьников.</w:t>
      </w:r>
    </w:p>
    <w:p w:rsidR="00123DC5" w:rsidRPr="009D549A" w:rsidRDefault="00123DC5" w:rsidP="009D549A">
      <w:pPr>
        <w:ind w:firstLine="567"/>
        <w:jc w:val="both"/>
        <w:rPr>
          <w:sz w:val="28"/>
          <w:szCs w:val="28"/>
        </w:rPr>
      </w:pPr>
    </w:p>
    <w:p w:rsidR="007E2B9D" w:rsidRPr="009D549A" w:rsidRDefault="007E2B9D" w:rsidP="009D549A">
      <w:pPr>
        <w:ind w:firstLine="567"/>
        <w:jc w:val="both"/>
        <w:rPr>
          <w:rFonts w:eastAsia="Times New Roman"/>
          <w:kern w:val="0"/>
          <w:sz w:val="28"/>
          <w:szCs w:val="28"/>
        </w:rPr>
      </w:pPr>
      <w:r w:rsidRPr="009D549A">
        <w:rPr>
          <w:sz w:val="28"/>
          <w:szCs w:val="28"/>
        </w:rPr>
        <w:t xml:space="preserve">2.2. </w:t>
      </w:r>
      <w:r w:rsidRPr="009D549A">
        <w:rPr>
          <w:rFonts w:eastAsia="Times New Roman"/>
          <w:kern w:val="0"/>
          <w:sz w:val="28"/>
          <w:szCs w:val="28"/>
        </w:rPr>
        <w:t>Стратегической целью муниципальной программы является создание благоприятных условий для развития</w:t>
      </w:r>
      <w:r w:rsidR="00171F27" w:rsidRPr="009D549A">
        <w:rPr>
          <w:rFonts w:eastAsia="Times New Roman"/>
          <w:kern w:val="0"/>
          <w:sz w:val="28"/>
          <w:szCs w:val="28"/>
        </w:rPr>
        <w:t xml:space="preserve"> и</w:t>
      </w:r>
      <w:r w:rsidRPr="009D549A">
        <w:rPr>
          <w:rFonts w:eastAsia="Times New Roman"/>
          <w:kern w:val="0"/>
          <w:sz w:val="28"/>
          <w:szCs w:val="28"/>
        </w:rPr>
        <w:t xml:space="preserve"> совершенствования территорий как муниципального района в целом, так и городского и сельских поселений в частности, способных к эффективному саморазвитию на основе интеграции в мировую среду и разработке эффективных методов работы, способству</w:t>
      </w:r>
      <w:r w:rsidR="00171F27" w:rsidRPr="009D549A">
        <w:rPr>
          <w:rFonts w:eastAsia="Times New Roman"/>
          <w:kern w:val="0"/>
          <w:sz w:val="28"/>
          <w:szCs w:val="28"/>
        </w:rPr>
        <w:t>ющих повышению доверия к власти, прозрачности принимаемых мер.</w:t>
      </w:r>
    </w:p>
    <w:p w:rsidR="007E2B9D" w:rsidRPr="009D549A" w:rsidRDefault="007E2B9D" w:rsidP="009D549A">
      <w:pPr>
        <w:ind w:firstLine="567"/>
        <w:jc w:val="both"/>
        <w:rPr>
          <w:sz w:val="28"/>
          <w:szCs w:val="28"/>
        </w:rPr>
      </w:pPr>
    </w:p>
    <w:p w:rsidR="00551797" w:rsidRPr="009D549A" w:rsidRDefault="00595998" w:rsidP="009D549A">
      <w:pPr>
        <w:ind w:firstLine="567"/>
        <w:jc w:val="both"/>
        <w:rPr>
          <w:sz w:val="28"/>
          <w:szCs w:val="28"/>
        </w:rPr>
      </w:pPr>
      <w:r w:rsidRPr="009D549A">
        <w:rPr>
          <w:sz w:val="28"/>
          <w:szCs w:val="28"/>
        </w:rPr>
        <w:t>Муниципальная п</w:t>
      </w:r>
      <w:r w:rsidR="00551797" w:rsidRPr="009D549A">
        <w:rPr>
          <w:sz w:val="28"/>
          <w:szCs w:val="28"/>
        </w:rPr>
        <w:t>рограмма разработана для достижения следующих целей:</w:t>
      </w:r>
    </w:p>
    <w:p w:rsidR="004B5592" w:rsidRPr="009D549A" w:rsidRDefault="00A51DC7" w:rsidP="009D549A">
      <w:pPr>
        <w:ind w:firstLine="567"/>
        <w:jc w:val="both"/>
        <w:rPr>
          <w:sz w:val="28"/>
          <w:szCs w:val="28"/>
        </w:rPr>
      </w:pPr>
      <w:r w:rsidRPr="009D549A">
        <w:rPr>
          <w:sz w:val="28"/>
          <w:szCs w:val="28"/>
        </w:rPr>
        <w:t>2.2.</w:t>
      </w:r>
      <w:r w:rsidR="004B5592" w:rsidRPr="009D549A">
        <w:rPr>
          <w:sz w:val="28"/>
          <w:szCs w:val="28"/>
        </w:rPr>
        <w:t xml:space="preserve">1. Создание комфортных условий жизнедеятельности населения и защита их от природных и техногенных угроз. </w:t>
      </w:r>
    </w:p>
    <w:p w:rsidR="004B5592" w:rsidRPr="009D549A" w:rsidRDefault="00A51DC7" w:rsidP="009D549A">
      <w:pPr>
        <w:pStyle w:val="af5"/>
        <w:ind w:firstLine="567"/>
        <w:rPr>
          <w:rFonts w:ascii="Times New Roman" w:hAnsi="Times New Roman"/>
          <w:sz w:val="28"/>
          <w:szCs w:val="28"/>
        </w:rPr>
      </w:pPr>
      <w:r w:rsidRPr="009D549A">
        <w:rPr>
          <w:sz w:val="28"/>
          <w:szCs w:val="28"/>
        </w:rPr>
        <w:t>2.2.</w:t>
      </w:r>
      <w:r w:rsidR="004B5592" w:rsidRPr="009D549A">
        <w:rPr>
          <w:rFonts w:ascii="Times New Roman" w:hAnsi="Times New Roman"/>
          <w:sz w:val="28"/>
          <w:szCs w:val="28"/>
        </w:rPr>
        <w:t>2. Содействие развитию общественного управления территориями.</w:t>
      </w:r>
    </w:p>
    <w:p w:rsidR="00551797" w:rsidRPr="009D549A" w:rsidRDefault="00A51DC7" w:rsidP="009D549A">
      <w:pPr>
        <w:ind w:firstLine="567"/>
        <w:contextualSpacing/>
        <w:jc w:val="both"/>
        <w:rPr>
          <w:sz w:val="28"/>
          <w:szCs w:val="28"/>
        </w:rPr>
      </w:pPr>
      <w:r w:rsidRPr="009D549A">
        <w:rPr>
          <w:sz w:val="28"/>
          <w:szCs w:val="28"/>
        </w:rPr>
        <w:t>2.2.</w:t>
      </w:r>
      <w:r w:rsidR="00551797" w:rsidRPr="009D549A">
        <w:rPr>
          <w:sz w:val="28"/>
          <w:szCs w:val="28"/>
        </w:rPr>
        <w:t>3</w:t>
      </w:r>
      <w:r w:rsidR="00893BC9" w:rsidRPr="009D549A">
        <w:rPr>
          <w:sz w:val="28"/>
          <w:szCs w:val="28"/>
        </w:rPr>
        <w:t>.</w:t>
      </w:r>
      <w:r w:rsidR="00551797" w:rsidRPr="009D549A">
        <w:rPr>
          <w:sz w:val="28"/>
          <w:szCs w:val="28"/>
        </w:rPr>
        <w:t xml:space="preserve"> </w:t>
      </w:r>
      <w:r w:rsidR="00893BC9" w:rsidRPr="009D549A">
        <w:rPr>
          <w:sz w:val="28"/>
          <w:szCs w:val="28"/>
        </w:rPr>
        <w:t>С</w:t>
      </w:r>
      <w:r w:rsidR="00551797" w:rsidRPr="009D549A">
        <w:rPr>
          <w:sz w:val="28"/>
          <w:szCs w:val="28"/>
        </w:rPr>
        <w:t xml:space="preserve">оздание благоприятных социально-экономических условий для </w:t>
      </w:r>
      <w:r w:rsidR="00551797" w:rsidRPr="009D549A">
        <w:rPr>
          <w:sz w:val="28"/>
          <w:szCs w:val="28"/>
        </w:rPr>
        <w:lastRenderedPageBreak/>
        <w:t>выполнения населением городского и сельских территорий производственной и других обще</w:t>
      </w:r>
      <w:r w:rsidR="00893BC9" w:rsidRPr="009D549A">
        <w:rPr>
          <w:sz w:val="28"/>
          <w:szCs w:val="28"/>
        </w:rPr>
        <w:t>национальных функций.</w:t>
      </w:r>
    </w:p>
    <w:p w:rsidR="00551797" w:rsidRPr="009D549A" w:rsidRDefault="00A51DC7" w:rsidP="009D549A">
      <w:pPr>
        <w:ind w:firstLine="567"/>
        <w:contextualSpacing/>
        <w:jc w:val="both"/>
        <w:rPr>
          <w:sz w:val="28"/>
          <w:szCs w:val="28"/>
        </w:rPr>
      </w:pPr>
      <w:r w:rsidRPr="009D549A">
        <w:rPr>
          <w:sz w:val="28"/>
          <w:szCs w:val="28"/>
        </w:rPr>
        <w:t>2.2.</w:t>
      </w:r>
      <w:r w:rsidR="00551797" w:rsidRPr="009D549A">
        <w:rPr>
          <w:sz w:val="28"/>
          <w:szCs w:val="28"/>
        </w:rPr>
        <w:t>4</w:t>
      </w:r>
      <w:r w:rsidR="00893BC9" w:rsidRPr="009D549A">
        <w:rPr>
          <w:sz w:val="28"/>
          <w:szCs w:val="28"/>
        </w:rPr>
        <w:t>.</w:t>
      </w:r>
      <w:r w:rsidR="00551797" w:rsidRPr="009D549A">
        <w:rPr>
          <w:sz w:val="28"/>
          <w:szCs w:val="28"/>
        </w:rPr>
        <w:t xml:space="preserve"> </w:t>
      </w:r>
      <w:r w:rsidR="00893BC9" w:rsidRPr="009D549A">
        <w:rPr>
          <w:sz w:val="28"/>
          <w:szCs w:val="28"/>
        </w:rPr>
        <w:t>П</w:t>
      </w:r>
      <w:r w:rsidR="00551797" w:rsidRPr="009D549A">
        <w:rPr>
          <w:sz w:val="28"/>
          <w:szCs w:val="28"/>
        </w:rPr>
        <w:t>овышение уровня и качества жизни населения, преодоление существенных социально-экономических различий между городом и селом</w:t>
      </w:r>
      <w:r w:rsidR="00893BC9" w:rsidRPr="009D549A">
        <w:rPr>
          <w:sz w:val="28"/>
          <w:szCs w:val="28"/>
        </w:rPr>
        <w:t>.</w:t>
      </w:r>
    </w:p>
    <w:p w:rsidR="00551797" w:rsidRPr="009D549A" w:rsidRDefault="00A51DC7" w:rsidP="009D549A">
      <w:pPr>
        <w:ind w:firstLine="567"/>
        <w:contextualSpacing/>
        <w:jc w:val="both"/>
        <w:rPr>
          <w:sz w:val="28"/>
          <w:szCs w:val="28"/>
        </w:rPr>
      </w:pPr>
      <w:r w:rsidRPr="009D549A">
        <w:rPr>
          <w:sz w:val="28"/>
          <w:szCs w:val="28"/>
        </w:rPr>
        <w:t>2.2.</w:t>
      </w:r>
      <w:r w:rsidR="00551797" w:rsidRPr="009D549A">
        <w:rPr>
          <w:sz w:val="28"/>
          <w:szCs w:val="28"/>
        </w:rPr>
        <w:t>5</w:t>
      </w:r>
      <w:r w:rsidR="00893BC9" w:rsidRPr="009D549A">
        <w:rPr>
          <w:sz w:val="28"/>
          <w:szCs w:val="28"/>
        </w:rPr>
        <w:t>.</w:t>
      </w:r>
      <w:r w:rsidR="00551797" w:rsidRPr="009D549A">
        <w:rPr>
          <w:sz w:val="28"/>
          <w:szCs w:val="28"/>
        </w:rPr>
        <w:t xml:space="preserve"> </w:t>
      </w:r>
      <w:r w:rsidR="00893BC9" w:rsidRPr="009D549A">
        <w:rPr>
          <w:sz w:val="28"/>
          <w:szCs w:val="28"/>
        </w:rPr>
        <w:t>О</w:t>
      </w:r>
      <w:r w:rsidR="00551797" w:rsidRPr="009D549A">
        <w:rPr>
          <w:sz w:val="28"/>
          <w:szCs w:val="28"/>
        </w:rPr>
        <w:t>казание материальной, информационной, методической поддержки общественным объединениям граждан территориальн</w:t>
      </w:r>
      <w:r w:rsidR="00893BC9" w:rsidRPr="009D549A">
        <w:rPr>
          <w:sz w:val="28"/>
          <w:szCs w:val="28"/>
        </w:rPr>
        <w:t>ым общественным самоуправлениям.</w:t>
      </w:r>
    </w:p>
    <w:p w:rsidR="00551797" w:rsidRPr="009D549A" w:rsidRDefault="00A51DC7" w:rsidP="009D549A">
      <w:pPr>
        <w:ind w:firstLine="567"/>
        <w:contextualSpacing/>
        <w:jc w:val="both"/>
        <w:rPr>
          <w:sz w:val="28"/>
          <w:szCs w:val="28"/>
        </w:rPr>
      </w:pPr>
      <w:r w:rsidRPr="009D549A">
        <w:rPr>
          <w:sz w:val="28"/>
          <w:szCs w:val="28"/>
        </w:rPr>
        <w:t>2.2.</w:t>
      </w:r>
      <w:r w:rsidR="00551797" w:rsidRPr="009D549A">
        <w:rPr>
          <w:sz w:val="28"/>
          <w:szCs w:val="28"/>
        </w:rPr>
        <w:t>6</w:t>
      </w:r>
      <w:r w:rsidR="00893BC9" w:rsidRPr="009D549A">
        <w:rPr>
          <w:sz w:val="28"/>
          <w:szCs w:val="28"/>
        </w:rPr>
        <w:t>.</w:t>
      </w:r>
      <w:r w:rsidR="00551797" w:rsidRPr="009D549A">
        <w:rPr>
          <w:sz w:val="28"/>
          <w:szCs w:val="28"/>
        </w:rPr>
        <w:t xml:space="preserve"> </w:t>
      </w:r>
      <w:r w:rsidR="00893BC9" w:rsidRPr="009D549A">
        <w:rPr>
          <w:sz w:val="28"/>
          <w:szCs w:val="28"/>
        </w:rPr>
        <w:t>О</w:t>
      </w:r>
      <w:r w:rsidR="003C4B24" w:rsidRPr="009D549A">
        <w:rPr>
          <w:sz w:val="28"/>
          <w:szCs w:val="28"/>
        </w:rPr>
        <w:t>рганизация обучающих мероприятий по поддержанию общественных инициатив совершенствования и прогрессивного развития террит</w:t>
      </w:r>
      <w:r w:rsidR="00893BC9" w:rsidRPr="009D549A">
        <w:rPr>
          <w:sz w:val="28"/>
          <w:szCs w:val="28"/>
        </w:rPr>
        <w:t xml:space="preserve">ории муниципального </w:t>
      </w:r>
      <w:r w:rsidRPr="009D549A">
        <w:rPr>
          <w:sz w:val="28"/>
          <w:szCs w:val="28"/>
        </w:rPr>
        <w:t>района</w:t>
      </w:r>
      <w:r w:rsidR="00893BC9" w:rsidRPr="009D549A">
        <w:rPr>
          <w:sz w:val="28"/>
          <w:szCs w:val="28"/>
        </w:rPr>
        <w:t>.</w:t>
      </w:r>
    </w:p>
    <w:p w:rsidR="003C4B24" w:rsidRPr="009D549A" w:rsidRDefault="00A51DC7" w:rsidP="009D549A">
      <w:pPr>
        <w:ind w:firstLine="567"/>
        <w:contextualSpacing/>
        <w:jc w:val="both"/>
        <w:rPr>
          <w:sz w:val="28"/>
          <w:szCs w:val="28"/>
        </w:rPr>
      </w:pPr>
      <w:r w:rsidRPr="009D549A">
        <w:rPr>
          <w:sz w:val="28"/>
          <w:szCs w:val="28"/>
        </w:rPr>
        <w:t>2.2.</w:t>
      </w:r>
      <w:r w:rsidR="003C4B24" w:rsidRPr="009D549A">
        <w:rPr>
          <w:sz w:val="28"/>
          <w:szCs w:val="28"/>
        </w:rPr>
        <w:t>7</w:t>
      </w:r>
      <w:r w:rsidR="00893BC9" w:rsidRPr="009D549A">
        <w:rPr>
          <w:sz w:val="28"/>
          <w:szCs w:val="28"/>
        </w:rPr>
        <w:t>.</w:t>
      </w:r>
      <w:r w:rsidR="003C4B24" w:rsidRPr="009D549A">
        <w:rPr>
          <w:sz w:val="28"/>
          <w:szCs w:val="28"/>
        </w:rPr>
        <w:t xml:space="preserve"> </w:t>
      </w:r>
      <w:r w:rsidR="00893BC9" w:rsidRPr="009D549A">
        <w:rPr>
          <w:sz w:val="28"/>
          <w:szCs w:val="28"/>
        </w:rPr>
        <w:t>У</w:t>
      </w:r>
      <w:r w:rsidR="003C4B24" w:rsidRPr="009D549A">
        <w:rPr>
          <w:sz w:val="28"/>
          <w:szCs w:val="28"/>
        </w:rPr>
        <w:t>крепление доверия жителей района к местному самоуправлению, обеспечение прозрачности и открытости местного самоуправления</w:t>
      </w:r>
      <w:r w:rsidR="00893BC9" w:rsidRPr="009D549A">
        <w:rPr>
          <w:sz w:val="28"/>
          <w:szCs w:val="28"/>
        </w:rPr>
        <w:t>.</w:t>
      </w:r>
    </w:p>
    <w:p w:rsidR="00551797" w:rsidRPr="009D549A" w:rsidRDefault="00551797" w:rsidP="009D549A">
      <w:pPr>
        <w:ind w:firstLine="567"/>
        <w:contextualSpacing/>
        <w:jc w:val="both"/>
        <w:rPr>
          <w:sz w:val="28"/>
          <w:szCs w:val="28"/>
        </w:rPr>
      </w:pPr>
    </w:p>
    <w:p w:rsidR="00CA7E85" w:rsidRPr="009D549A" w:rsidRDefault="00C576FB" w:rsidP="009D549A">
      <w:pPr>
        <w:ind w:firstLine="567"/>
        <w:contextualSpacing/>
        <w:jc w:val="both"/>
        <w:rPr>
          <w:rFonts w:eastAsia="Times New Roman"/>
          <w:kern w:val="0"/>
          <w:sz w:val="28"/>
          <w:szCs w:val="28"/>
        </w:rPr>
      </w:pPr>
      <w:r w:rsidRPr="009D549A">
        <w:rPr>
          <w:sz w:val="28"/>
          <w:szCs w:val="28"/>
        </w:rPr>
        <w:t>2.</w:t>
      </w:r>
      <w:r w:rsidR="00CA7E85" w:rsidRPr="009D549A">
        <w:rPr>
          <w:sz w:val="28"/>
          <w:szCs w:val="28"/>
        </w:rPr>
        <w:t>3</w:t>
      </w:r>
      <w:r w:rsidRPr="009D549A">
        <w:rPr>
          <w:sz w:val="28"/>
          <w:szCs w:val="28"/>
        </w:rPr>
        <w:t xml:space="preserve">. </w:t>
      </w:r>
      <w:r w:rsidR="00CA7E85" w:rsidRPr="009D549A">
        <w:rPr>
          <w:rFonts w:eastAsia="Times New Roman"/>
          <w:kern w:val="0"/>
          <w:sz w:val="28"/>
          <w:szCs w:val="28"/>
        </w:rPr>
        <w:t>Муниципальная программа в соответствии с определенной выше системой отраслевых приоритетов ориентирована на решение следующих задач:</w:t>
      </w:r>
    </w:p>
    <w:p w:rsidR="00C576FB" w:rsidRPr="009D549A" w:rsidRDefault="00C576FB" w:rsidP="009D549A">
      <w:pPr>
        <w:pStyle w:val="ConsPlusNonformat"/>
        <w:widowControl/>
        <w:ind w:firstLine="567"/>
        <w:jc w:val="both"/>
        <w:rPr>
          <w:rFonts w:ascii="Times New Roman" w:hAnsi="Times New Roman" w:cs="Times New Roman"/>
          <w:sz w:val="28"/>
          <w:szCs w:val="28"/>
        </w:rPr>
      </w:pPr>
      <w:r w:rsidRPr="009D549A">
        <w:rPr>
          <w:rFonts w:ascii="Times New Roman" w:hAnsi="Times New Roman" w:cs="Times New Roman"/>
          <w:sz w:val="28"/>
          <w:szCs w:val="28"/>
        </w:rPr>
        <w:t>2.</w:t>
      </w:r>
      <w:r w:rsidR="00CA7E85" w:rsidRPr="009D549A">
        <w:rPr>
          <w:rFonts w:ascii="Times New Roman" w:hAnsi="Times New Roman" w:cs="Times New Roman"/>
          <w:sz w:val="28"/>
          <w:szCs w:val="28"/>
        </w:rPr>
        <w:t>3</w:t>
      </w:r>
      <w:r w:rsidRPr="009D549A">
        <w:rPr>
          <w:rFonts w:ascii="Times New Roman" w:hAnsi="Times New Roman" w:cs="Times New Roman"/>
          <w:sz w:val="28"/>
          <w:szCs w:val="28"/>
        </w:rPr>
        <w:t>.1. Формирование системы мониторинга общественного мнения об эффективности деятельности органов местного самоуправления и результативности профессиональной служебной деятельности муниципальных служащих.</w:t>
      </w:r>
    </w:p>
    <w:p w:rsidR="00C576FB" w:rsidRPr="009D549A" w:rsidRDefault="00C576FB" w:rsidP="009D549A">
      <w:pPr>
        <w:pStyle w:val="ConsPlusNonformat"/>
        <w:widowControl/>
        <w:ind w:firstLine="567"/>
        <w:jc w:val="both"/>
        <w:rPr>
          <w:rFonts w:ascii="Times New Roman" w:hAnsi="Times New Roman" w:cs="Times New Roman"/>
          <w:sz w:val="28"/>
          <w:szCs w:val="28"/>
        </w:rPr>
      </w:pPr>
      <w:r w:rsidRPr="009D549A">
        <w:rPr>
          <w:rFonts w:ascii="Times New Roman" w:hAnsi="Times New Roman" w:cs="Times New Roman"/>
          <w:sz w:val="28"/>
          <w:szCs w:val="28"/>
        </w:rPr>
        <w:t>2.</w:t>
      </w:r>
      <w:r w:rsidR="00CA7E85" w:rsidRPr="009D549A">
        <w:rPr>
          <w:rFonts w:ascii="Times New Roman" w:hAnsi="Times New Roman" w:cs="Times New Roman"/>
          <w:sz w:val="28"/>
          <w:szCs w:val="28"/>
        </w:rPr>
        <w:t>3</w:t>
      </w:r>
      <w:r w:rsidRPr="009D549A">
        <w:rPr>
          <w:rFonts w:ascii="Times New Roman" w:hAnsi="Times New Roman" w:cs="Times New Roman"/>
          <w:sz w:val="28"/>
          <w:szCs w:val="28"/>
        </w:rPr>
        <w:t>.2. Укрепление доверия жителей Сернурского района к местному самоуправлению, обеспечение прозрачности и открытости местного самоуправления.</w:t>
      </w:r>
    </w:p>
    <w:p w:rsidR="00C576FB" w:rsidRPr="009D549A" w:rsidRDefault="00CA7E85" w:rsidP="009D549A">
      <w:pPr>
        <w:pStyle w:val="ConsPlusNonformat"/>
        <w:widowControl/>
        <w:ind w:firstLine="567"/>
        <w:jc w:val="both"/>
        <w:rPr>
          <w:rFonts w:ascii="Times New Roman" w:hAnsi="Times New Roman" w:cs="Times New Roman"/>
          <w:sz w:val="28"/>
          <w:szCs w:val="28"/>
        </w:rPr>
      </w:pPr>
      <w:r w:rsidRPr="009D549A">
        <w:rPr>
          <w:rFonts w:ascii="Times New Roman" w:hAnsi="Times New Roman" w:cs="Times New Roman"/>
          <w:sz w:val="28"/>
          <w:szCs w:val="28"/>
        </w:rPr>
        <w:t>2.3</w:t>
      </w:r>
      <w:r w:rsidR="00C576FB" w:rsidRPr="009D549A">
        <w:rPr>
          <w:rFonts w:ascii="Times New Roman" w:hAnsi="Times New Roman" w:cs="Times New Roman"/>
          <w:sz w:val="28"/>
          <w:szCs w:val="28"/>
        </w:rPr>
        <w:t>.3. Совершенствование нормативно-правовой и экономической базы, создание механизма регулирования участия населения в решении вопросов местного значения.</w:t>
      </w:r>
    </w:p>
    <w:p w:rsidR="00C576FB" w:rsidRPr="009D549A" w:rsidRDefault="00CA7E85" w:rsidP="009D549A">
      <w:pPr>
        <w:pStyle w:val="ConsPlusNonformat"/>
        <w:widowControl/>
        <w:ind w:firstLine="567"/>
        <w:jc w:val="both"/>
        <w:rPr>
          <w:rFonts w:ascii="Times New Roman" w:hAnsi="Times New Roman" w:cs="Times New Roman"/>
          <w:sz w:val="28"/>
          <w:szCs w:val="28"/>
        </w:rPr>
      </w:pPr>
      <w:r w:rsidRPr="009D549A">
        <w:rPr>
          <w:rFonts w:ascii="Times New Roman" w:hAnsi="Times New Roman" w:cs="Times New Roman"/>
          <w:sz w:val="28"/>
          <w:szCs w:val="28"/>
        </w:rPr>
        <w:t>2.3</w:t>
      </w:r>
      <w:r w:rsidR="00C576FB" w:rsidRPr="009D549A">
        <w:rPr>
          <w:rFonts w:ascii="Times New Roman" w:hAnsi="Times New Roman" w:cs="Times New Roman"/>
          <w:sz w:val="28"/>
          <w:szCs w:val="28"/>
        </w:rPr>
        <w:t>.4. Развитие системы профессиональной подготовки, переподготовки и повышения квалификации муниципальных служащих, внедрение механизма формирования кадрового резерва.</w:t>
      </w:r>
    </w:p>
    <w:p w:rsidR="00EC7B2A" w:rsidRPr="009D549A" w:rsidRDefault="00EC7B2A" w:rsidP="009D549A">
      <w:pPr>
        <w:pStyle w:val="ConsPlusNonformat"/>
        <w:widowControl/>
        <w:ind w:firstLine="567"/>
        <w:jc w:val="both"/>
        <w:rPr>
          <w:rFonts w:ascii="Times New Roman" w:hAnsi="Times New Roman" w:cs="Times New Roman"/>
          <w:sz w:val="28"/>
          <w:szCs w:val="28"/>
        </w:rPr>
      </w:pPr>
      <w:r w:rsidRPr="009D549A">
        <w:rPr>
          <w:rFonts w:ascii="Times New Roman" w:hAnsi="Times New Roman" w:cs="Times New Roman"/>
          <w:sz w:val="28"/>
          <w:szCs w:val="28"/>
        </w:rPr>
        <w:t>2.3.5. С</w:t>
      </w:r>
      <w:r w:rsidRPr="009D549A">
        <w:rPr>
          <w:rFonts w:ascii="Times New Roman" w:hAnsi="Times New Roman"/>
          <w:sz w:val="28"/>
        </w:rPr>
        <w:t>оздание условий для развития кадрового потенциала бюджетных учреждений.</w:t>
      </w:r>
    </w:p>
    <w:p w:rsidR="00C576FB" w:rsidRPr="009D549A" w:rsidRDefault="00CA7E85" w:rsidP="009D549A">
      <w:pPr>
        <w:pStyle w:val="ConsPlusNonformat"/>
        <w:widowControl/>
        <w:ind w:firstLine="567"/>
        <w:jc w:val="both"/>
        <w:rPr>
          <w:rFonts w:ascii="Times New Roman" w:hAnsi="Times New Roman" w:cs="Times New Roman"/>
          <w:sz w:val="28"/>
          <w:szCs w:val="28"/>
        </w:rPr>
      </w:pPr>
      <w:r w:rsidRPr="009D549A">
        <w:rPr>
          <w:rFonts w:ascii="Times New Roman" w:hAnsi="Times New Roman" w:cs="Times New Roman"/>
          <w:sz w:val="28"/>
          <w:szCs w:val="28"/>
        </w:rPr>
        <w:t>2.3</w:t>
      </w:r>
      <w:r w:rsidR="00EC7B2A" w:rsidRPr="009D549A">
        <w:rPr>
          <w:rFonts w:ascii="Times New Roman" w:hAnsi="Times New Roman" w:cs="Times New Roman"/>
          <w:sz w:val="28"/>
          <w:szCs w:val="28"/>
        </w:rPr>
        <w:t>.6</w:t>
      </w:r>
      <w:r w:rsidR="00C576FB" w:rsidRPr="009D549A">
        <w:rPr>
          <w:rFonts w:ascii="Times New Roman" w:hAnsi="Times New Roman" w:cs="Times New Roman"/>
          <w:sz w:val="28"/>
          <w:szCs w:val="28"/>
        </w:rPr>
        <w:t>. Развитие механизма предупреждения коррупции, выявления и разрешения конфликта интересов на муниципальной службе, обеспечение соблюдения муниципальными служащими ограничений и запретов, установленных федеральными законами.</w:t>
      </w:r>
    </w:p>
    <w:p w:rsidR="00C576FB" w:rsidRPr="009D549A" w:rsidRDefault="00CA7E85" w:rsidP="009D549A">
      <w:pPr>
        <w:ind w:firstLine="567"/>
        <w:jc w:val="both"/>
        <w:rPr>
          <w:sz w:val="28"/>
          <w:szCs w:val="28"/>
        </w:rPr>
      </w:pPr>
      <w:r w:rsidRPr="009D549A">
        <w:rPr>
          <w:sz w:val="28"/>
          <w:szCs w:val="28"/>
        </w:rPr>
        <w:t>2.3</w:t>
      </w:r>
      <w:r w:rsidR="00C576FB" w:rsidRPr="009D549A">
        <w:rPr>
          <w:sz w:val="28"/>
          <w:szCs w:val="28"/>
        </w:rPr>
        <w:t>.</w:t>
      </w:r>
      <w:r w:rsidR="00EC7B2A" w:rsidRPr="009D549A">
        <w:rPr>
          <w:sz w:val="28"/>
          <w:szCs w:val="28"/>
        </w:rPr>
        <w:t>7</w:t>
      </w:r>
      <w:r w:rsidR="00C576FB" w:rsidRPr="009D549A">
        <w:rPr>
          <w:sz w:val="28"/>
          <w:szCs w:val="28"/>
        </w:rPr>
        <w:t>. Проведение мероприятий по профилактике правонарушений, противодействию злоупотреблению запрещенными препаратами, в т.ч. наркотиками, и их незаконному обороту.</w:t>
      </w:r>
    </w:p>
    <w:p w:rsidR="005D1BA0" w:rsidRPr="009D549A" w:rsidRDefault="00EC7B2A" w:rsidP="009D549A">
      <w:pPr>
        <w:pStyle w:val="ConsPlusCell"/>
        <w:ind w:firstLine="567"/>
        <w:jc w:val="both"/>
        <w:rPr>
          <w:rFonts w:ascii="Times New Roman" w:hAnsi="Times New Roman" w:cs="Times New Roman"/>
          <w:sz w:val="28"/>
          <w:szCs w:val="28"/>
        </w:rPr>
      </w:pPr>
      <w:r w:rsidRPr="009D549A">
        <w:rPr>
          <w:rFonts w:ascii="Times New Roman" w:hAnsi="Times New Roman" w:cs="Times New Roman"/>
          <w:sz w:val="28"/>
          <w:szCs w:val="28"/>
        </w:rPr>
        <w:t>2.3.8</w:t>
      </w:r>
      <w:r w:rsidR="005365EF" w:rsidRPr="009D549A">
        <w:rPr>
          <w:rFonts w:ascii="Times New Roman" w:hAnsi="Times New Roman" w:cs="Times New Roman"/>
          <w:sz w:val="28"/>
          <w:szCs w:val="28"/>
        </w:rPr>
        <w:t>.</w:t>
      </w:r>
      <w:r w:rsidR="00CA7E85" w:rsidRPr="009D549A">
        <w:rPr>
          <w:rFonts w:ascii="Times New Roman" w:hAnsi="Times New Roman" w:cs="Times New Roman"/>
          <w:sz w:val="28"/>
          <w:szCs w:val="28"/>
        </w:rPr>
        <w:t xml:space="preserve"> </w:t>
      </w:r>
      <w:r w:rsidR="005D1BA0" w:rsidRPr="009D549A">
        <w:rPr>
          <w:rFonts w:ascii="Times New Roman" w:hAnsi="Times New Roman" w:cs="Times New Roman"/>
          <w:sz w:val="28"/>
          <w:szCs w:val="28"/>
        </w:rPr>
        <w:t>Укрепление безопасности архивных зданий, архивных фондов и документов,  улучшение условий хранения документов.</w:t>
      </w:r>
    </w:p>
    <w:p w:rsidR="00FC7038" w:rsidRPr="009D549A" w:rsidRDefault="005365EF" w:rsidP="009D549A">
      <w:pPr>
        <w:pStyle w:val="ConsPlusCell"/>
        <w:ind w:firstLine="567"/>
        <w:jc w:val="both"/>
        <w:rPr>
          <w:rFonts w:ascii="Times New Roman" w:hAnsi="Times New Roman" w:cs="Times New Roman"/>
          <w:sz w:val="28"/>
          <w:szCs w:val="28"/>
        </w:rPr>
      </w:pPr>
      <w:r w:rsidRPr="009D549A">
        <w:rPr>
          <w:rFonts w:ascii="Times New Roman" w:hAnsi="Times New Roman" w:cs="Times New Roman"/>
          <w:sz w:val="28"/>
          <w:szCs w:val="28"/>
        </w:rPr>
        <w:t>2.3.9</w:t>
      </w:r>
      <w:r w:rsidR="00FC7038" w:rsidRPr="009D549A">
        <w:rPr>
          <w:rFonts w:ascii="Times New Roman" w:hAnsi="Times New Roman" w:cs="Times New Roman"/>
          <w:sz w:val="28"/>
          <w:szCs w:val="28"/>
        </w:rPr>
        <w:t>.</w:t>
      </w:r>
      <w:r w:rsidR="001E1E70" w:rsidRPr="009D549A">
        <w:rPr>
          <w:rFonts w:ascii="Times New Roman" w:hAnsi="Times New Roman" w:cs="Times New Roman"/>
          <w:sz w:val="28"/>
          <w:szCs w:val="28"/>
        </w:rPr>
        <w:t xml:space="preserve"> </w:t>
      </w:r>
      <w:r w:rsidR="00FC7038" w:rsidRPr="009D549A">
        <w:rPr>
          <w:rFonts w:ascii="Times New Roman" w:hAnsi="Times New Roman" w:cs="Times New Roman"/>
          <w:sz w:val="28"/>
          <w:szCs w:val="28"/>
        </w:rPr>
        <w:t>Предотвращение загрязнения, сохранение</w:t>
      </w:r>
      <w:r w:rsidR="001E1E70" w:rsidRPr="009D549A">
        <w:rPr>
          <w:rFonts w:ascii="Times New Roman" w:hAnsi="Times New Roman" w:cs="Times New Roman"/>
          <w:sz w:val="28"/>
          <w:szCs w:val="28"/>
        </w:rPr>
        <w:t xml:space="preserve"> </w:t>
      </w:r>
      <w:r w:rsidR="00FC7038" w:rsidRPr="009D549A">
        <w:rPr>
          <w:rFonts w:ascii="Times New Roman" w:hAnsi="Times New Roman" w:cs="Times New Roman"/>
          <w:sz w:val="28"/>
          <w:szCs w:val="28"/>
        </w:rPr>
        <w:t>природных</w:t>
      </w:r>
      <w:r w:rsidR="001E1E70" w:rsidRPr="009D549A">
        <w:rPr>
          <w:rFonts w:ascii="Times New Roman" w:hAnsi="Times New Roman" w:cs="Times New Roman"/>
          <w:sz w:val="28"/>
          <w:szCs w:val="28"/>
        </w:rPr>
        <w:t xml:space="preserve"> </w:t>
      </w:r>
      <w:r w:rsidR="00FC7038" w:rsidRPr="009D549A">
        <w:rPr>
          <w:rFonts w:ascii="Times New Roman" w:hAnsi="Times New Roman" w:cs="Times New Roman"/>
          <w:sz w:val="28"/>
          <w:szCs w:val="28"/>
        </w:rPr>
        <w:t>комплексов; развитие сети особо охраняемых природных территорий и территорий с уникальными природными ресурсами и условиями.</w:t>
      </w:r>
    </w:p>
    <w:p w:rsidR="00882484" w:rsidRPr="009D549A" w:rsidRDefault="00EC7B2A" w:rsidP="009D549A">
      <w:pPr>
        <w:pStyle w:val="af8"/>
        <w:spacing w:before="0" w:beforeAutospacing="0" w:after="0" w:afterAutospacing="0"/>
        <w:ind w:firstLine="567"/>
        <w:jc w:val="both"/>
        <w:rPr>
          <w:sz w:val="28"/>
          <w:szCs w:val="28"/>
        </w:rPr>
      </w:pPr>
      <w:r w:rsidRPr="009D549A">
        <w:rPr>
          <w:sz w:val="28"/>
          <w:szCs w:val="28"/>
        </w:rPr>
        <w:lastRenderedPageBreak/>
        <w:t>2.3.1</w:t>
      </w:r>
      <w:r w:rsidR="005365EF" w:rsidRPr="009D549A">
        <w:rPr>
          <w:sz w:val="28"/>
          <w:szCs w:val="28"/>
        </w:rPr>
        <w:t>0</w:t>
      </w:r>
      <w:r w:rsidR="00882484" w:rsidRPr="009D549A">
        <w:rPr>
          <w:sz w:val="28"/>
          <w:szCs w:val="28"/>
        </w:rPr>
        <w:t>. Обеспечение жителей территорий поселений достоверной социально значимой информацией, информационная поддержка деятельности органов местного самоуправления муниципального образования «Сернурский муниципальный район».</w:t>
      </w:r>
    </w:p>
    <w:p w:rsidR="00BA22B8" w:rsidRPr="009D549A" w:rsidRDefault="005365EF" w:rsidP="009D549A">
      <w:pPr>
        <w:pStyle w:val="consplusnonformat0"/>
        <w:spacing w:before="0" w:beforeAutospacing="0" w:after="0" w:afterAutospacing="0"/>
        <w:ind w:firstLine="567"/>
        <w:jc w:val="both"/>
        <w:rPr>
          <w:sz w:val="28"/>
          <w:szCs w:val="28"/>
        </w:rPr>
      </w:pPr>
      <w:r w:rsidRPr="009D549A">
        <w:rPr>
          <w:sz w:val="28"/>
          <w:szCs w:val="28"/>
        </w:rPr>
        <w:t>2.3.11</w:t>
      </w:r>
      <w:r w:rsidR="00BA22B8" w:rsidRPr="009D549A">
        <w:rPr>
          <w:sz w:val="28"/>
          <w:szCs w:val="28"/>
        </w:rPr>
        <w:t xml:space="preserve">. Повышение готовности сил и средств ликвидации чрезвычайных ситуаций и пожаров </w:t>
      </w:r>
    </w:p>
    <w:p w:rsidR="00BA22B8" w:rsidRPr="009D549A" w:rsidRDefault="00BA22B8" w:rsidP="009D549A">
      <w:pPr>
        <w:pStyle w:val="consplusnonformat0"/>
        <w:spacing w:before="0" w:beforeAutospacing="0" w:after="0" w:afterAutospacing="0"/>
        <w:ind w:firstLine="567"/>
        <w:jc w:val="both"/>
        <w:rPr>
          <w:sz w:val="28"/>
          <w:szCs w:val="28"/>
        </w:rPr>
      </w:pPr>
      <w:r w:rsidRPr="009D549A">
        <w:rPr>
          <w:sz w:val="28"/>
          <w:szCs w:val="28"/>
        </w:rPr>
        <w:t>2.</w:t>
      </w:r>
      <w:r w:rsidR="005365EF" w:rsidRPr="009D549A">
        <w:rPr>
          <w:sz w:val="28"/>
          <w:szCs w:val="28"/>
        </w:rPr>
        <w:t>3.12</w:t>
      </w:r>
      <w:r w:rsidRPr="009D549A">
        <w:rPr>
          <w:sz w:val="28"/>
          <w:szCs w:val="28"/>
        </w:rPr>
        <w:t>. Развитие и совершенствование системы подготовки населения к действиям в чрезвычайных ситуациях.</w:t>
      </w:r>
    </w:p>
    <w:p w:rsidR="00474920" w:rsidRPr="009D549A" w:rsidRDefault="00474920" w:rsidP="009D549A">
      <w:pPr>
        <w:pStyle w:val="af1"/>
        <w:ind w:right="-64" w:firstLine="567"/>
        <w:jc w:val="both"/>
        <w:rPr>
          <w:sz w:val="28"/>
          <w:szCs w:val="28"/>
        </w:rPr>
      </w:pPr>
      <w:r w:rsidRPr="009D549A">
        <w:rPr>
          <w:sz w:val="28"/>
          <w:szCs w:val="28"/>
        </w:rPr>
        <w:t>2.3.1</w:t>
      </w:r>
      <w:r w:rsidR="005365EF" w:rsidRPr="009D549A">
        <w:rPr>
          <w:sz w:val="28"/>
          <w:szCs w:val="28"/>
        </w:rPr>
        <w:t>3</w:t>
      </w:r>
      <w:r w:rsidRPr="009D549A">
        <w:rPr>
          <w:sz w:val="28"/>
          <w:szCs w:val="28"/>
        </w:rPr>
        <w:t>. Проведение профилактических мероприятий по противодействию злоупотреблению наркотиками и их незаконному обороту.</w:t>
      </w:r>
    </w:p>
    <w:p w:rsidR="004D7C4B" w:rsidRPr="009D549A" w:rsidRDefault="004D7C4B" w:rsidP="009D549A">
      <w:pPr>
        <w:pStyle w:val="af1"/>
        <w:ind w:right="-64" w:firstLine="567"/>
        <w:jc w:val="both"/>
        <w:rPr>
          <w:sz w:val="28"/>
          <w:szCs w:val="28"/>
        </w:rPr>
      </w:pPr>
      <w:r w:rsidRPr="009D549A">
        <w:rPr>
          <w:sz w:val="28"/>
          <w:szCs w:val="28"/>
        </w:rPr>
        <w:t>2.3.14.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власти Сернурского муниципального района,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C576FB" w:rsidRPr="009D549A" w:rsidRDefault="00C576FB" w:rsidP="009D549A">
      <w:pPr>
        <w:ind w:firstLine="709"/>
        <w:jc w:val="both"/>
        <w:rPr>
          <w:sz w:val="28"/>
          <w:szCs w:val="28"/>
        </w:rPr>
      </w:pPr>
    </w:p>
    <w:p w:rsidR="00204173" w:rsidRPr="009D549A" w:rsidRDefault="00204173" w:rsidP="009D549A">
      <w:pPr>
        <w:jc w:val="center"/>
        <w:rPr>
          <w:b/>
          <w:sz w:val="28"/>
          <w:szCs w:val="28"/>
        </w:rPr>
      </w:pPr>
      <w:r w:rsidRPr="009D549A">
        <w:rPr>
          <w:b/>
          <w:sz w:val="28"/>
          <w:szCs w:val="28"/>
        </w:rPr>
        <w:t xml:space="preserve">III. </w:t>
      </w:r>
      <w:r w:rsidR="00741C98" w:rsidRPr="009D549A">
        <w:rPr>
          <w:b/>
          <w:sz w:val="28"/>
          <w:szCs w:val="28"/>
        </w:rPr>
        <w:t>Перечень целевых индикаторов и показателей</w:t>
      </w:r>
      <w:r w:rsidRPr="009D549A">
        <w:rPr>
          <w:b/>
          <w:sz w:val="28"/>
          <w:szCs w:val="28"/>
        </w:rPr>
        <w:t xml:space="preserve"> </w:t>
      </w:r>
    </w:p>
    <w:p w:rsidR="00DB66F9" w:rsidRPr="009D549A" w:rsidRDefault="00204173" w:rsidP="009D549A">
      <w:pPr>
        <w:jc w:val="center"/>
        <w:rPr>
          <w:b/>
          <w:sz w:val="28"/>
          <w:szCs w:val="28"/>
        </w:rPr>
      </w:pPr>
      <w:r w:rsidRPr="009D549A">
        <w:rPr>
          <w:b/>
          <w:sz w:val="28"/>
          <w:szCs w:val="28"/>
        </w:rPr>
        <w:t>муниципальной программы</w:t>
      </w:r>
    </w:p>
    <w:p w:rsidR="00204173" w:rsidRPr="009D549A" w:rsidRDefault="00204173" w:rsidP="009D549A">
      <w:pPr>
        <w:rPr>
          <w:sz w:val="28"/>
          <w:szCs w:val="28"/>
        </w:rPr>
      </w:pPr>
    </w:p>
    <w:p w:rsidR="00204173" w:rsidRPr="009D549A" w:rsidRDefault="00204173" w:rsidP="009D549A">
      <w:pPr>
        <w:autoSpaceDE w:val="0"/>
        <w:autoSpaceDN w:val="0"/>
        <w:adjustRightInd w:val="0"/>
        <w:ind w:firstLine="567"/>
        <w:jc w:val="both"/>
        <w:rPr>
          <w:sz w:val="28"/>
          <w:szCs w:val="28"/>
        </w:rPr>
      </w:pPr>
      <w:r w:rsidRPr="009D549A">
        <w:rPr>
          <w:sz w:val="28"/>
          <w:szCs w:val="28"/>
        </w:rPr>
        <w:t>3.1. Целевыми индикаторами и показателями муниципальной программы будут являться:</w:t>
      </w:r>
    </w:p>
    <w:p w:rsidR="00204173" w:rsidRPr="009D549A" w:rsidRDefault="00204173" w:rsidP="009D549A">
      <w:pPr>
        <w:autoSpaceDE w:val="0"/>
        <w:autoSpaceDN w:val="0"/>
        <w:adjustRightInd w:val="0"/>
        <w:ind w:firstLine="567"/>
        <w:jc w:val="both"/>
        <w:rPr>
          <w:sz w:val="28"/>
          <w:szCs w:val="28"/>
        </w:rPr>
      </w:pPr>
      <w:r w:rsidRPr="009D549A">
        <w:rPr>
          <w:sz w:val="28"/>
          <w:szCs w:val="28"/>
        </w:rPr>
        <w:t>3.1.1. Распределение территории муниципального района за территориальными общественными самоуправлениями (прогнозируется охват границами ТОС в 2014 году - 90%,  в 2015 году - 100%  территории района).</w:t>
      </w:r>
    </w:p>
    <w:p w:rsidR="00204173" w:rsidRPr="009D549A" w:rsidRDefault="00204173" w:rsidP="009D549A">
      <w:pPr>
        <w:autoSpaceDE w:val="0"/>
        <w:autoSpaceDN w:val="0"/>
        <w:adjustRightInd w:val="0"/>
        <w:ind w:firstLine="567"/>
        <w:jc w:val="both"/>
        <w:rPr>
          <w:sz w:val="28"/>
          <w:szCs w:val="28"/>
        </w:rPr>
      </w:pPr>
      <w:r w:rsidRPr="009D549A">
        <w:rPr>
          <w:sz w:val="28"/>
          <w:szCs w:val="28"/>
        </w:rPr>
        <w:t xml:space="preserve">3.1.2. </w:t>
      </w:r>
      <w:r w:rsidR="00280BCE" w:rsidRPr="009D549A">
        <w:rPr>
          <w:sz w:val="28"/>
          <w:szCs w:val="28"/>
        </w:rPr>
        <w:t>Территориальные общественные самоуправления</w:t>
      </w:r>
      <w:r w:rsidRPr="009D549A">
        <w:rPr>
          <w:sz w:val="28"/>
          <w:szCs w:val="28"/>
        </w:rPr>
        <w:t xml:space="preserve"> со статусом юридического лица.</w:t>
      </w:r>
    </w:p>
    <w:p w:rsidR="00204173" w:rsidRPr="009D549A" w:rsidRDefault="00204173" w:rsidP="009D549A">
      <w:pPr>
        <w:autoSpaceDE w:val="0"/>
        <w:autoSpaceDN w:val="0"/>
        <w:adjustRightInd w:val="0"/>
        <w:ind w:firstLine="567"/>
        <w:jc w:val="both"/>
        <w:rPr>
          <w:sz w:val="28"/>
          <w:szCs w:val="28"/>
        </w:rPr>
      </w:pPr>
      <w:r w:rsidRPr="009D549A">
        <w:rPr>
          <w:sz w:val="28"/>
          <w:szCs w:val="28"/>
        </w:rPr>
        <w:t xml:space="preserve">3.1.3. </w:t>
      </w:r>
      <w:r w:rsidR="00280BCE" w:rsidRPr="009D549A">
        <w:rPr>
          <w:sz w:val="28"/>
          <w:szCs w:val="28"/>
        </w:rPr>
        <w:t>Эффективный механизм</w:t>
      </w:r>
      <w:r w:rsidRPr="009D549A">
        <w:rPr>
          <w:sz w:val="28"/>
          <w:szCs w:val="28"/>
        </w:rPr>
        <w:t xml:space="preserve"> реализации и поддержки территориального общественного самоуправления.</w:t>
      </w:r>
    </w:p>
    <w:p w:rsidR="0029216A" w:rsidRPr="009D549A" w:rsidRDefault="0029216A" w:rsidP="009D549A">
      <w:pPr>
        <w:autoSpaceDE w:val="0"/>
        <w:autoSpaceDN w:val="0"/>
        <w:adjustRightInd w:val="0"/>
        <w:ind w:firstLine="567"/>
        <w:jc w:val="both"/>
        <w:rPr>
          <w:sz w:val="28"/>
          <w:szCs w:val="28"/>
        </w:rPr>
      </w:pPr>
      <w:r w:rsidRPr="009D549A">
        <w:rPr>
          <w:sz w:val="28"/>
          <w:szCs w:val="28"/>
        </w:rPr>
        <w:t>3.1.4. Уровень обеспеченности квалифицированными кадрами для решения задач, возложенных на органы исполнительной власти и подведомственных учреждений.</w:t>
      </w:r>
    </w:p>
    <w:p w:rsidR="00204173" w:rsidRPr="009D549A" w:rsidRDefault="00204173" w:rsidP="009D549A">
      <w:pPr>
        <w:autoSpaceDE w:val="0"/>
        <w:autoSpaceDN w:val="0"/>
        <w:adjustRightInd w:val="0"/>
        <w:ind w:firstLine="567"/>
        <w:jc w:val="both"/>
        <w:rPr>
          <w:sz w:val="28"/>
          <w:szCs w:val="28"/>
        </w:rPr>
      </w:pPr>
      <w:r w:rsidRPr="009D549A">
        <w:rPr>
          <w:sz w:val="28"/>
          <w:szCs w:val="28"/>
        </w:rPr>
        <w:t>3.1.</w:t>
      </w:r>
      <w:r w:rsidR="0029216A" w:rsidRPr="009D549A">
        <w:rPr>
          <w:sz w:val="28"/>
          <w:szCs w:val="28"/>
        </w:rPr>
        <w:t>5</w:t>
      </w:r>
      <w:r w:rsidRPr="009D549A">
        <w:rPr>
          <w:sz w:val="28"/>
          <w:szCs w:val="28"/>
        </w:rPr>
        <w:t xml:space="preserve">. </w:t>
      </w:r>
      <w:r w:rsidR="00280BCE" w:rsidRPr="009D549A">
        <w:rPr>
          <w:sz w:val="28"/>
          <w:szCs w:val="28"/>
        </w:rPr>
        <w:t>Антикоррупционные</w:t>
      </w:r>
      <w:r w:rsidRPr="009D549A">
        <w:rPr>
          <w:sz w:val="28"/>
          <w:szCs w:val="28"/>
        </w:rPr>
        <w:t xml:space="preserve"> мер</w:t>
      </w:r>
      <w:r w:rsidR="00280BCE" w:rsidRPr="009D549A">
        <w:rPr>
          <w:sz w:val="28"/>
          <w:szCs w:val="28"/>
        </w:rPr>
        <w:t>оприятия</w:t>
      </w:r>
      <w:r w:rsidRPr="009D549A">
        <w:rPr>
          <w:sz w:val="28"/>
          <w:szCs w:val="28"/>
        </w:rPr>
        <w:t xml:space="preserve"> на муниципальной службе.</w:t>
      </w:r>
    </w:p>
    <w:p w:rsidR="00204173" w:rsidRPr="009D549A" w:rsidRDefault="0029216A" w:rsidP="009D549A">
      <w:pPr>
        <w:autoSpaceDE w:val="0"/>
        <w:autoSpaceDN w:val="0"/>
        <w:adjustRightInd w:val="0"/>
        <w:ind w:firstLine="567"/>
        <w:jc w:val="both"/>
        <w:rPr>
          <w:sz w:val="28"/>
          <w:szCs w:val="28"/>
        </w:rPr>
      </w:pPr>
      <w:r w:rsidRPr="009D549A">
        <w:rPr>
          <w:sz w:val="28"/>
          <w:szCs w:val="28"/>
        </w:rPr>
        <w:t>3.1.6</w:t>
      </w:r>
      <w:r w:rsidR="00204173" w:rsidRPr="009D549A">
        <w:rPr>
          <w:sz w:val="28"/>
          <w:szCs w:val="28"/>
        </w:rPr>
        <w:t>. Оптимизация затрат на профилактику, лечение и реабилитацию лиц, больных наркоманией, а также на деятельность правоохранительных органов по борьбе с наркопреступностью.</w:t>
      </w:r>
    </w:p>
    <w:p w:rsidR="00204173" w:rsidRPr="009D549A" w:rsidRDefault="0029216A" w:rsidP="009D549A">
      <w:pPr>
        <w:autoSpaceDE w:val="0"/>
        <w:autoSpaceDN w:val="0"/>
        <w:adjustRightInd w:val="0"/>
        <w:ind w:firstLine="567"/>
        <w:jc w:val="both"/>
        <w:rPr>
          <w:sz w:val="28"/>
          <w:szCs w:val="28"/>
        </w:rPr>
      </w:pPr>
      <w:r w:rsidRPr="009D549A">
        <w:rPr>
          <w:sz w:val="28"/>
          <w:szCs w:val="28"/>
        </w:rPr>
        <w:t>3.1.7</w:t>
      </w:r>
      <w:r w:rsidR="00204173" w:rsidRPr="009D549A">
        <w:rPr>
          <w:sz w:val="28"/>
          <w:szCs w:val="28"/>
        </w:rPr>
        <w:t>. Снижение удельного веса несовершеннолетних, состоящих на учете в связи с употреблением наркотиков в наркологических диспансерах, от общего количества жителей в возрасте до 18 лет.</w:t>
      </w:r>
    </w:p>
    <w:p w:rsidR="00204173" w:rsidRPr="009D549A" w:rsidRDefault="0029216A" w:rsidP="009D549A">
      <w:pPr>
        <w:autoSpaceDE w:val="0"/>
        <w:autoSpaceDN w:val="0"/>
        <w:adjustRightInd w:val="0"/>
        <w:ind w:firstLine="567"/>
        <w:jc w:val="both"/>
        <w:rPr>
          <w:sz w:val="28"/>
          <w:szCs w:val="28"/>
        </w:rPr>
      </w:pPr>
      <w:r w:rsidRPr="009D549A">
        <w:rPr>
          <w:sz w:val="28"/>
          <w:szCs w:val="28"/>
        </w:rPr>
        <w:t>3.1.8</w:t>
      </w:r>
      <w:r w:rsidR="00204173" w:rsidRPr="009D549A">
        <w:rPr>
          <w:sz w:val="28"/>
          <w:szCs w:val="28"/>
        </w:rPr>
        <w:t>. Снижение доли детей и молодежи, имеющих опыт употребления наркотических, психотропных и сильнодействующих веществ, от общего числа жителей в возрасте до 30 лет.</w:t>
      </w:r>
    </w:p>
    <w:p w:rsidR="00204173" w:rsidRPr="009D549A" w:rsidRDefault="0029216A" w:rsidP="009D549A">
      <w:pPr>
        <w:autoSpaceDE w:val="0"/>
        <w:autoSpaceDN w:val="0"/>
        <w:adjustRightInd w:val="0"/>
        <w:ind w:firstLine="567"/>
        <w:jc w:val="both"/>
        <w:rPr>
          <w:sz w:val="28"/>
          <w:szCs w:val="28"/>
        </w:rPr>
      </w:pPr>
      <w:r w:rsidRPr="009D549A">
        <w:rPr>
          <w:sz w:val="28"/>
          <w:szCs w:val="28"/>
        </w:rPr>
        <w:lastRenderedPageBreak/>
        <w:t>3.1.9</w:t>
      </w:r>
      <w:r w:rsidR="00204173" w:rsidRPr="009D549A">
        <w:rPr>
          <w:sz w:val="28"/>
          <w:szCs w:val="28"/>
        </w:rPr>
        <w:t>. Увеличение количества больных наркоманией, охваченных лечебно-реабилитационным процессом.</w:t>
      </w:r>
    </w:p>
    <w:p w:rsidR="00204173" w:rsidRPr="009D549A" w:rsidRDefault="0029216A" w:rsidP="009D549A">
      <w:pPr>
        <w:autoSpaceDE w:val="0"/>
        <w:autoSpaceDN w:val="0"/>
        <w:adjustRightInd w:val="0"/>
        <w:ind w:firstLine="567"/>
        <w:jc w:val="both"/>
        <w:rPr>
          <w:sz w:val="28"/>
          <w:szCs w:val="28"/>
        </w:rPr>
      </w:pPr>
      <w:r w:rsidRPr="009D549A">
        <w:rPr>
          <w:sz w:val="28"/>
          <w:szCs w:val="28"/>
        </w:rPr>
        <w:t>3.1.10</w:t>
      </w:r>
      <w:r w:rsidR="00204173" w:rsidRPr="009D549A">
        <w:rPr>
          <w:sz w:val="28"/>
          <w:szCs w:val="28"/>
        </w:rPr>
        <w:t>. Снижение уровня коррупции в органах местного самоуправления.</w:t>
      </w:r>
    </w:p>
    <w:p w:rsidR="00204173" w:rsidRPr="009D549A" w:rsidRDefault="0029216A" w:rsidP="009D549A">
      <w:pPr>
        <w:autoSpaceDE w:val="0"/>
        <w:autoSpaceDN w:val="0"/>
        <w:adjustRightInd w:val="0"/>
        <w:ind w:firstLine="567"/>
        <w:jc w:val="both"/>
        <w:rPr>
          <w:sz w:val="28"/>
          <w:szCs w:val="28"/>
        </w:rPr>
      </w:pPr>
      <w:r w:rsidRPr="009D549A">
        <w:rPr>
          <w:sz w:val="28"/>
          <w:szCs w:val="28"/>
        </w:rPr>
        <w:t>3.1.11</w:t>
      </w:r>
      <w:r w:rsidR="00204173" w:rsidRPr="009D549A">
        <w:rPr>
          <w:sz w:val="28"/>
          <w:szCs w:val="28"/>
        </w:rPr>
        <w:t xml:space="preserve">. </w:t>
      </w:r>
      <w:r w:rsidR="00280BCE" w:rsidRPr="009D549A">
        <w:rPr>
          <w:sz w:val="28"/>
          <w:szCs w:val="28"/>
        </w:rPr>
        <w:t>Доверие</w:t>
      </w:r>
      <w:r w:rsidR="00204173" w:rsidRPr="009D549A">
        <w:rPr>
          <w:sz w:val="28"/>
          <w:szCs w:val="28"/>
        </w:rPr>
        <w:t xml:space="preserve"> населения к органам местного самоуправления и муниципальным служащим.</w:t>
      </w:r>
    </w:p>
    <w:p w:rsidR="00204173" w:rsidRPr="009D549A" w:rsidRDefault="0029216A" w:rsidP="009D549A">
      <w:pPr>
        <w:autoSpaceDE w:val="0"/>
        <w:autoSpaceDN w:val="0"/>
        <w:adjustRightInd w:val="0"/>
        <w:ind w:firstLine="567"/>
        <w:jc w:val="both"/>
        <w:rPr>
          <w:sz w:val="28"/>
          <w:szCs w:val="28"/>
        </w:rPr>
      </w:pPr>
      <w:r w:rsidRPr="009D549A">
        <w:rPr>
          <w:sz w:val="28"/>
          <w:szCs w:val="28"/>
        </w:rPr>
        <w:t>3.1.12</w:t>
      </w:r>
      <w:r w:rsidR="00204173" w:rsidRPr="009D549A">
        <w:rPr>
          <w:sz w:val="28"/>
          <w:szCs w:val="28"/>
        </w:rPr>
        <w:t xml:space="preserve">. </w:t>
      </w:r>
      <w:r w:rsidR="00280BCE" w:rsidRPr="009D549A">
        <w:rPr>
          <w:sz w:val="28"/>
          <w:szCs w:val="28"/>
        </w:rPr>
        <w:t>Информирование общественности и обеспечение</w:t>
      </w:r>
      <w:r w:rsidR="00204173" w:rsidRPr="009D549A">
        <w:rPr>
          <w:sz w:val="28"/>
          <w:szCs w:val="28"/>
        </w:rPr>
        <w:t xml:space="preserve"> всестороннего доступа к информации о деятельности системы профилактики правонарушений по обеспечению общественного  порядка на территории Сернурского района.</w:t>
      </w:r>
    </w:p>
    <w:p w:rsidR="00DB66F9" w:rsidRPr="009D549A" w:rsidRDefault="0029216A" w:rsidP="009D549A">
      <w:pPr>
        <w:ind w:firstLine="567"/>
        <w:jc w:val="both"/>
        <w:rPr>
          <w:sz w:val="28"/>
          <w:szCs w:val="28"/>
        </w:rPr>
      </w:pPr>
      <w:r w:rsidRPr="009D549A">
        <w:rPr>
          <w:sz w:val="28"/>
          <w:szCs w:val="28"/>
        </w:rPr>
        <w:t>3.1.13</w:t>
      </w:r>
      <w:r w:rsidR="00204173" w:rsidRPr="009D549A">
        <w:rPr>
          <w:sz w:val="28"/>
          <w:szCs w:val="28"/>
        </w:rPr>
        <w:t>. Уменьшение общего числа совершаемых правонарушений, дорожно-транспортных  происшествий и тяжести их последствий, снижение количества преступлений, связанных с незаконным оборотом наркотических и психотропных веществ.</w:t>
      </w:r>
    </w:p>
    <w:p w:rsidR="008477BD" w:rsidRPr="009D549A" w:rsidRDefault="0029216A" w:rsidP="009D549A">
      <w:pPr>
        <w:ind w:firstLine="567"/>
        <w:jc w:val="both"/>
        <w:rPr>
          <w:sz w:val="28"/>
          <w:szCs w:val="28"/>
        </w:rPr>
      </w:pPr>
      <w:r w:rsidRPr="009D549A">
        <w:rPr>
          <w:sz w:val="28"/>
          <w:szCs w:val="28"/>
        </w:rPr>
        <w:t>3.1.14</w:t>
      </w:r>
      <w:r w:rsidR="008477BD" w:rsidRPr="009D549A">
        <w:rPr>
          <w:sz w:val="28"/>
          <w:szCs w:val="28"/>
        </w:rPr>
        <w:t>. Доля площадей архивохранилищ, оснащенных современными средствами хранения.</w:t>
      </w:r>
    </w:p>
    <w:p w:rsidR="008477BD" w:rsidRPr="009D549A" w:rsidRDefault="0029216A" w:rsidP="009D549A">
      <w:pPr>
        <w:ind w:firstLine="567"/>
        <w:jc w:val="both"/>
        <w:rPr>
          <w:sz w:val="28"/>
          <w:szCs w:val="28"/>
        </w:rPr>
      </w:pPr>
      <w:r w:rsidRPr="009D549A">
        <w:rPr>
          <w:sz w:val="28"/>
          <w:szCs w:val="28"/>
        </w:rPr>
        <w:t>3.1.15</w:t>
      </w:r>
      <w:r w:rsidR="008477BD" w:rsidRPr="009D549A">
        <w:rPr>
          <w:sz w:val="28"/>
          <w:szCs w:val="28"/>
        </w:rPr>
        <w:t>. Доля особо ценных документов, переведенных в электронную форму, процент заполнения базы данных «Архивный фонд».</w:t>
      </w:r>
    </w:p>
    <w:p w:rsidR="008477BD" w:rsidRPr="009D549A" w:rsidRDefault="0029216A" w:rsidP="009D549A">
      <w:pPr>
        <w:ind w:firstLine="567"/>
        <w:jc w:val="both"/>
        <w:rPr>
          <w:sz w:val="28"/>
          <w:szCs w:val="28"/>
        </w:rPr>
      </w:pPr>
      <w:r w:rsidRPr="009D549A">
        <w:rPr>
          <w:sz w:val="28"/>
          <w:szCs w:val="28"/>
        </w:rPr>
        <w:t>3.1.16</w:t>
      </w:r>
      <w:r w:rsidR="00860DCB" w:rsidRPr="009D549A">
        <w:rPr>
          <w:sz w:val="28"/>
          <w:szCs w:val="28"/>
        </w:rPr>
        <w:t>. Улучшение состояния окружающей среды, снижение негативного воздействия хозяйственной деятельности на окружающую среду, снижение вредного влияния экологических факторов на</w:t>
      </w:r>
      <w:r w:rsidR="00EE1FA7" w:rsidRPr="009D549A">
        <w:rPr>
          <w:sz w:val="28"/>
          <w:szCs w:val="28"/>
        </w:rPr>
        <w:t xml:space="preserve"> </w:t>
      </w:r>
      <w:r w:rsidR="00860DCB" w:rsidRPr="009D549A">
        <w:rPr>
          <w:sz w:val="28"/>
          <w:szCs w:val="28"/>
        </w:rPr>
        <w:t>здоровье населения.</w:t>
      </w:r>
    </w:p>
    <w:p w:rsidR="00061D35" w:rsidRPr="009D549A" w:rsidRDefault="0029216A" w:rsidP="009D549A">
      <w:pPr>
        <w:ind w:firstLine="567"/>
        <w:jc w:val="both"/>
        <w:rPr>
          <w:sz w:val="28"/>
          <w:szCs w:val="28"/>
        </w:rPr>
      </w:pPr>
      <w:r w:rsidRPr="009D549A">
        <w:rPr>
          <w:sz w:val="28"/>
          <w:szCs w:val="28"/>
        </w:rPr>
        <w:t>3.1.17</w:t>
      </w:r>
      <w:r w:rsidR="00061D35" w:rsidRPr="009D549A">
        <w:rPr>
          <w:sz w:val="28"/>
          <w:szCs w:val="28"/>
        </w:rPr>
        <w:t xml:space="preserve">. Предотвращение и ликвидация вредного воздействия отходов   </w:t>
      </w:r>
      <w:r w:rsidR="00061D35" w:rsidRPr="009D549A">
        <w:rPr>
          <w:sz w:val="28"/>
          <w:szCs w:val="28"/>
        </w:rPr>
        <w:br/>
        <w:t>на окружающую среду и их утилизация.</w:t>
      </w:r>
    </w:p>
    <w:p w:rsidR="00860DCB" w:rsidRPr="009D549A" w:rsidRDefault="0029216A" w:rsidP="009D549A">
      <w:pPr>
        <w:ind w:firstLine="567"/>
        <w:jc w:val="both"/>
        <w:rPr>
          <w:sz w:val="28"/>
          <w:szCs w:val="28"/>
        </w:rPr>
      </w:pPr>
      <w:r w:rsidRPr="009D549A">
        <w:rPr>
          <w:sz w:val="28"/>
          <w:szCs w:val="28"/>
        </w:rPr>
        <w:t>3.1.18</w:t>
      </w:r>
      <w:r w:rsidR="00061D35" w:rsidRPr="009D549A">
        <w:rPr>
          <w:sz w:val="28"/>
          <w:szCs w:val="28"/>
        </w:rPr>
        <w:t>. Совершенствование систем управления обращения с отходами на всех уровнях.</w:t>
      </w:r>
    </w:p>
    <w:p w:rsidR="00061D35" w:rsidRPr="009D549A" w:rsidRDefault="0029216A" w:rsidP="009D549A">
      <w:pPr>
        <w:ind w:firstLine="567"/>
        <w:jc w:val="both"/>
        <w:rPr>
          <w:sz w:val="28"/>
          <w:szCs w:val="28"/>
        </w:rPr>
      </w:pPr>
      <w:r w:rsidRPr="009D549A">
        <w:rPr>
          <w:sz w:val="28"/>
          <w:szCs w:val="28"/>
        </w:rPr>
        <w:t>3.1.19</w:t>
      </w:r>
      <w:r w:rsidR="00061D35" w:rsidRPr="009D549A">
        <w:rPr>
          <w:sz w:val="28"/>
          <w:szCs w:val="28"/>
        </w:rPr>
        <w:t xml:space="preserve">. </w:t>
      </w:r>
      <w:r w:rsidR="00280BCE" w:rsidRPr="009D549A">
        <w:rPr>
          <w:sz w:val="28"/>
          <w:szCs w:val="28"/>
        </w:rPr>
        <w:t>Экологический туризм</w:t>
      </w:r>
      <w:r w:rsidR="00061D35" w:rsidRPr="009D549A">
        <w:rPr>
          <w:sz w:val="28"/>
          <w:szCs w:val="28"/>
        </w:rPr>
        <w:t>.</w:t>
      </w:r>
    </w:p>
    <w:p w:rsidR="004309E7" w:rsidRPr="009D549A" w:rsidRDefault="0029216A" w:rsidP="009D549A">
      <w:pPr>
        <w:pStyle w:val="consplusnonformat0"/>
        <w:spacing w:before="0" w:beforeAutospacing="0" w:after="0" w:afterAutospacing="0"/>
        <w:ind w:firstLine="567"/>
        <w:jc w:val="both"/>
        <w:rPr>
          <w:sz w:val="28"/>
          <w:szCs w:val="28"/>
        </w:rPr>
      </w:pPr>
      <w:r w:rsidRPr="009D549A">
        <w:rPr>
          <w:sz w:val="28"/>
          <w:szCs w:val="28"/>
        </w:rPr>
        <w:t>3.1.20</w:t>
      </w:r>
      <w:r w:rsidR="004309E7" w:rsidRPr="009D549A">
        <w:rPr>
          <w:sz w:val="28"/>
          <w:szCs w:val="28"/>
        </w:rPr>
        <w:t>. Охват населения при реализации программы подготовки в области гражданской обороны, защиты населения и обеспечения пожарной безопасности.</w:t>
      </w:r>
    </w:p>
    <w:p w:rsidR="004309E7" w:rsidRPr="009D549A" w:rsidRDefault="0029216A" w:rsidP="009D549A">
      <w:pPr>
        <w:pStyle w:val="consplusnonformat0"/>
        <w:spacing w:before="0" w:beforeAutospacing="0" w:after="0" w:afterAutospacing="0"/>
        <w:ind w:firstLine="567"/>
        <w:jc w:val="both"/>
        <w:rPr>
          <w:sz w:val="28"/>
          <w:szCs w:val="28"/>
        </w:rPr>
      </w:pPr>
      <w:r w:rsidRPr="009D549A">
        <w:rPr>
          <w:sz w:val="28"/>
          <w:szCs w:val="28"/>
        </w:rPr>
        <w:t>3.1.21</w:t>
      </w:r>
      <w:r w:rsidR="004309E7" w:rsidRPr="009D549A">
        <w:rPr>
          <w:sz w:val="28"/>
          <w:szCs w:val="28"/>
        </w:rPr>
        <w:t xml:space="preserve">. </w:t>
      </w:r>
      <w:r w:rsidR="00A33594" w:rsidRPr="009D549A">
        <w:rPr>
          <w:sz w:val="28"/>
          <w:szCs w:val="28"/>
        </w:rPr>
        <w:t>Действия</w:t>
      </w:r>
      <w:r w:rsidR="004309E7" w:rsidRPr="009D549A">
        <w:rPr>
          <w:sz w:val="28"/>
          <w:szCs w:val="28"/>
        </w:rPr>
        <w:t xml:space="preserve"> внештатных аварийно- спасательных формирований путём повышения оснащённости техникой, специальным оборудованием и снаряжением.</w:t>
      </w:r>
    </w:p>
    <w:p w:rsidR="00906C3B" w:rsidRPr="009D549A" w:rsidRDefault="00906C3B" w:rsidP="009D549A">
      <w:pPr>
        <w:pStyle w:val="consplusnonformat0"/>
        <w:spacing w:before="0" w:beforeAutospacing="0" w:after="0" w:afterAutospacing="0"/>
        <w:ind w:firstLine="567"/>
        <w:jc w:val="both"/>
        <w:rPr>
          <w:sz w:val="28"/>
          <w:szCs w:val="28"/>
        </w:rPr>
      </w:pPr>
      <w:r w:rsidRPr="009D549A">
        <w:rPr>
          <w:sz w:val="28"/>
          <w:szCs w:val="28"/>
        </w:rPr>
        <w:t xml:space="preserve">3.1.22. Количество формирований, задействованных при ликвидации последствий при чрезвычайных ситуациях.  </w:t>
      </w:r>
    </w:p>
    <w:p w:rsidR="004309E7" w:rsidRPr="009D549A" w:rsidRDefault="0029216A" w:rsidP="009D549A">
      <w:pPr>
        <w:pStyle w:val="consplusnormal0"/>
        <w:spacing w:before="0" w:beforeAutospacing="0" w:after="0" w:afterAutospacing="0"/>
        <w:ind w:firstLine="567"/>
        <w:jc w:val="both"/>
        <w:rPr>
          <w:sz w:val="28"/>
          <w:szCs w:val="28"/>
        </w:rPr>
      </w:pPr>
      <w:r w:rsidRPr="009D549A">
        <w:rPr>
          <w:sz w:val="28"/>
          <w:szCs w:val="28"/>
        </w:rPr>
        <w:t>3.1.2</w:t>
      </w:r>
      <w:r w:rsidR="00906C3B" w:rsidRPr="009D549A">
        <w:rPr>
          <w:sz w:val="28"/>
          <w:szCs w:val="28"/>
        </w:rPr>
        <w:t>3</w:t>
      </w:r>
      <w:r w:rsidR="004309E7" w:rsidRPr="009D549A">
        <w:rPr>
          <w:sz w:val="28"/>
          <w:szCs w:val="28"/>
        </w:rPr>
        <w:t>. Материально-техническая база по пожарной безопасности.</w:t>
      </w:r>
    </w:p>
    <w:p w:rsidR="0027233C" w:rsidRPr="009D549A" w:rsidRDefault="00906C3B" w:rsidP="009D549A">
      <w:pPr>
        <w:pStyle w:val="af8"/>
        <w:spacing w:before="0" w:beforeAutospacing="0" w:after="0" w:afterAutospacing="0"/>
        <w:ind w:firstLine="567"/>
        <w:jc w:val="both"/>
        <w:rPr>
          <w:sz w:val="28"/>
          <w:szCs w:val="28"/>
        </w:rPr>
      </w:pPr>
      <w:bookmarkStart w:id="0" w:name="OLE_LINK1"/>
      <w:bookmarkStart w:id="1" w:name="sub_1086"/>
      <w:bookmarkStart w:id="2" w:name="sub_1085"/>
      <w:r w:rsidRPr="009D549A">
        <w:rPr>
          <w:sz w:val="28"/>
          <w:szCs w:val="28"/>
        </w:rPr>
        <w:t>3.1.2</w:t>
      </w:r>
      <w:r w:rsidR="000C57B9" w:rsidRPr="009D549A">
        <w:rPr>
          <w:sz w:val="28"/>
          <w:szCs w:val="28"/>
        </w:rPr>
        <w:t>4</w:t>
      </w:r>
      <w:r w:rsidR="0027233C" w:rsidRPr="009D549A">
        <w:rPr>
          <w:sz w:val="28"/>
          <w:szCs w:val="28"/>
        </w:rPr>
        <w:t xml:space="preserve">. </w:t>
      </w:r>
      <w:bookmarkEnd w:id="0"/>
      <w:r w:rsidR="0027233C" w:rsidRPr="009D549A">
        <w:rPr>
          <w:sz w:val="28"/>
          <w:szCs w:val="28"/>
        </w:rPr>
        <w:t>Доступность печатных СМИ для жителей муниципального района.</w:t>
      </w:r>
    </w:p>
    <w:p w:rsidR="0027233C" w:rsidRPr="009D549A" w:rsidRDefault="0027233C" w:rsidP="009D549A">
      <w:pPr>
        <w:pStyle w:val="af8"/>
        <w:spacing w:before="0" w:beforeAutospacing="0" w:after="0" w:afterAutospacing="0"/>
        <w:ind w:firstLine="567"/>
        <w:jc w:val="both"/>
        <w:rPr>
          <w:sz w:val="28"/>
          <w:szCs w:val="28"/>
        </w:rPr>
      </w:pPr>
      <w:r w:rsidRPr="009D549A">
        <w:rPr>
          <w:sz w:val="28"/>
          <w:szCs w:val="28"/>
        </w:rPr>
        <w:t>3.1.2</w:t>
      </w:r>
      <w:r w:rsidR="000C57B9" w:rsidRPr="009D549A">
        <w:rPr>
          <w:sz w:val="28"/>
          <w:szCs w:val="28"/>
        </w:rPr>
        <w:t>5</w:t>
      </w:r>
      <w:r w:rsidRPr="009D549A">
        <w:rPr>
          <w:sz w:val="28"/>
          <w:szCs w:val="28"/>
        </w:rPr>
        <w:t>. Число активных читателей прессы.</w:t>
      </w:r>
    </w:p>
    <w:p w:rsidR="0027233C" w:rsidRPr="009D549A" w:rsidRDefault="000C57B9" w:rsidP="009D549A">
      <w:pPr>
        <w:pStyle w:val="af8"/>
        <w:spacing w:before="0" w:beforeAutospacing="0" w:after="0" w:afterAutospacing="0"/>
        <w:ind w:firstLine="567"/>
        <w:jc w:val="both"/>
        <w:rPr>
          <w:sz w:val="28"/>
          <w:szCs w:val="28"/>
        </w:rPr>
      </w:pPr>
      <w:r w:rsidRPr="009D549A">
        <w:rPr>
          <w:sz w:val="28"/>
          <w:szCs w:val="28"/>
        </w:rPr>
        <w:t>3.1.26</w:t>
      </w:r>
      <w:r w:rsidR="0027233C" w:rsidRPr="009D549A">
        <w:rPr>
          <w:sz w:val="28"/>
          <w:szCs w:val="28"/>
        </w:rPr>
        <w:t>. Разнообразная по тематике и жанрам печатная продукция высоконравственного и художественного уровня, отвечающая запросам читателей.</w:t>
      </w:r>
    </w:p>
    <w:p w:rsidR="0027233C" w:rsidRPr="009D549A" w:rsidRDefault="0027233C" w:rsidP="009D549A">
      <w:pPr>
        <w:jc w:val="center"/>
        <w:rPr>
          <w:b/>
          <w:sz w:val="28"/>
          <w:szCs w:val="28"/>
        </w:rPr>
      </w:pPr>
    </w:p>
    <w:p w:rsidR="00861F27" w:rsidRPr="009D549A" w:rsidRDefault="00861F27" w:rsidP="009D549A">
      <w:pPr>
        <w:jc w:val="center"/>
        <w:rPr>
          <w:b/>
          <w:sz w:val="28"/>
          <w:szCs w:val="28"/>
        </w:rPr>
      </w:pPr>
      <w:r w:rsidRPr="009D549A">
        <w:rPr>
          <w:b/>
          <w:sz w:val="28"/>
          <w:szCs w:val="28"/>
        </w:rPr>
        <w:t>IV. Сроки и этапы реализации муниципальной программы</w:t>
      </w:r>
      <w:bookmarkEnd w:id="1"/>
      <w:bookmarkEnd w:id="2"/>
    </w:p>
    <w:p w:rsidR="00861F27" w:rsidRPr="009D549A" w:rsidRDefault="00861F27" w:rsidP="009D549A">
      <w:pPr>
        <w:rPr>
          <w:sz w:val="28"/>
          <w:szCs w:val="28"/>
        </w:rPr>
      </w:pPr>
    </w:p>
    <w:p w:rsidR="007C1AE2" w:rsidRPr="009D549A" w:rsidRDefault="00861F27" w:rsidP="009D549A">
      <w:pPr>
        <w:pStyle w:val="ConsNormal"/>
        <w:widowControl/>
        <w:ind w:firstLine="567"/>
        <w:jc w:val="both"/>
        <w:rPr>
          <w:rFonts w:ascii="Times New Roman" w:hAnsi="Times New Roman" w:cs="Times New Roman"/>
          <w:sz w:val="28"/>
        </w:rPr>
      </w:pPr>
      <w:r w:rsidRPr="009D549A">
        <w:rPr>
          <w:rFonts w:ascii="Times New Roman" w:hAnsi="Times New Roman" w:cs="Times New Roman"/>
          <w:sz w:val="28"/>
          <w:szCs w:val="28"/>
        </w:rPr>
        <w:lastRenderedPageBreak/>
        <w:t xml:space="preserve">4.1. </w:t>
      </w:r>
      <w:r w:rsidR="007C1AE2" w:rsidRPr="009D549A">
        <w:rPr>
          <w:rFonts w:ascii="Times New Roman" w:hAnsi="Times New Roman" w:cs="Times New Roman"/>
          <w:sz w:val="28"/>
        </w:rPr>
        <w:t xml:space="preserve">Механизм реализации муниципальной программы представляет собой скоординированные по срокам и направлениям действия </w:t>
      </w:r>
      <w:r w:rsidR="007C1AE2" w:rsidRPr="009D549A">
        <w:rPr>
          <w:rFonts w:ascii="Times New Roman" w:hAnsi="Times New Roman" w:cs="Times New Roman"/>
          <w:sz w:val="28"/>
          <w:szCs w:val="28"/>
        </w:rPr>
        <w:t>исполнителей</w:t>
      </w:r>
      <w:r w:rsidR="007C1AE2" w:rsidRPr="009D549A">
        <w:rPr>
          <w:rFonts w:ascii="Times New Roman" w:hAnsi="Times New Roman" w:cs="Times New Roman"/>
          <w:sz w:val="28"/>
        </w:rPr>
        <w:t xml:space="preserve"> мероприятий. </w:t>
      </w:r>
    </w:p>
    <w:p w:rsidR="00861F27" w:rsidRPr="009D549A" w:rsidRDefault="00861F27" w:rsidP="009D549A">
      <w:pPr>
        <w:ind w:firstLine="567"/>
        <w:jc w:val="both"/>
        <w:rPr>
          <w:sz w:val="28"/>
          <w:szCs w:val="28"/>
        </w:rPr>
      </w:pPr>
      <w:r w:rsidRPr="009D549A">
        <w:rPr>
          <w:sz w:val="28"/>
          <w:szCs w:val="28"/>
        </w:rPr>
        <w:t>Реализация мероприятий муниципальной программы рассчитана на 201</w:t>
      </w:r>
      <w:r w:rsidR="00870FDB" w:rsidRPr="009D549A">
        <w:rPr>
          <w:sz w:val="28"/>
          <w:szCs w:val="28"/>
        </w:rPr>
        <w:t>4</w:t>
      </w:r>
      <w:r w:rsidRPr="009D549A">
        <w:rPr>
          <w:sz w:val="28"/>
          <w:szCs w:val="28"/>
        </w:rPr>
        <w:t>-</w:t>
      </w:r>
      <w:r w:rsidR="009D549A">
        <w:rPr>
          <w:sz w:val="28"/>
          <w:szCs w:val="28"/>
        </w:rPr>
        <w:t>2020</w:t>
      </w:r>
      <w:r w:rsidRPr="009D549A">
        <w:rPr>
          <w:sz w:val="28"/>
          <w:szCs w:val="28"/>
        </w:rPr>
        <w:t xml:space="preserve"> годы.</w:t>
      </w:r>
    </w:p>
    <w:p w:rsidR="007C1AE2" w:rsidRPr="009D549A" w:rsidRDefault="007C1AE2" w:rsidP="009D549A">
      <w:pPr>
        <w:ind w:firstLine="709"/>
        <w:jc w:val="both"/>
        <w:rPr>
          <w:sz w:val="28"/>
          <w:szCs w:val="28"/>
        </w:rPr>
      </w:pPr>
    </w:p>
    <w:p w:rsidR="007F5F5D" w:rsidRPr="009D549A" w:rsidRDefault="007F5F5D" w:rsidP="009D549A">
      <w:pPr>
        <w:jc w:val="center"/>
        <w:rPr>
          <w:b/>
          <w:sz w:val="28"/>
          <w:szCs w:val="28"/>
        </w:rPr>
      </w:pPr>
      <w:r w:rsidRPr="009D549A">
        <w:rPr>
          <w:b/>
          <w:sz w:val="28"/>
          <w:szCs w:val="28"/>
        </w:rPr>
        <w:t>V.</w:t>
      </w:r>
      <w:r w:rsidR="00861F27" w:rsidRPr="009D549A">
        <w:rPr>
          <w:b/>
          <w:sz w:val="28"/>
          <w:szCs w:val="28"/>
        </w:rPr>
        <w:t xml:space="preserve"> </w:t>
      </w:r>
      <w:bookmarkStart w:id="3" w:name="sub_1088"/>
      <w:r w:rsidRPr="009D549A">
        <w:rPr>
          <w:b/>
          <w:sz w:val="28"/>
          <w:szCs w:val="28"/>
        </w:rPr>
        <w:t xml:space="preserve">Перечень подпрограмм и </w:t>
      </w:r>
    </w:p>
    <w:p w:rsidR="007F5F5D" w:rsidRPr="009D549A" w:rsidRDefault="007F5F5D" w:rsidP="009D549A">
      <w:pPr>
        <w:jc w:val="center"/>
        <w:rPr>
          <w:b/>
          <w:sz w:val="28"/>
          <w:szCs w:val="28"/>
        </w:rPr>
      </w:pPr>
      <w:r w:rsidRPr="009D549A">
        <w:rPr>
          <w:b/>
          <w:sz w:val="28"/>
          <w:szCs w:val="28"/>
        </w:rPr>
        <w:t>характеристика основных мероприятий</w:t>
      </w:r>
      <w:bookmarkEnd w:id="3"/>
    </w:p>
    <w:p w:rsidR="007F5F5D" w:rsidRPr="009D549A" w:rsidRDefault="007F5F5D" w:rsidP="009D549A">
      <w:pPr>
        <w:ind w:firstLine="720"/>
        <w:jc w:val="both"/>
        <w:rPr>
          <w:sz w:val="28"/>
          <w:szCs w:val="28"/>
        </w:rPr>
      </w:pPr>
    </w:p>
    <w:p w:rsidR="007F5F5D" w:rsidRPr="009D549A" w:rsidRDefault="0010029A" w:rsidP="009D549A">
      <w:pPr>
        <w:ind w:firstLine="567"/>
        <w:jc w:val="both"/>
        <w:rPr>
          <w:sz w:val="28"/>
          <w:szCs w:val="28"/>
        </w:rPr>
      </w:pPr>
      <w:r w:rsidRPr="009D549A">
        <w:rPr>
          <w:sz w:val="28"/>
          <w:szCs w:val="28"/>
        </w:rPr>
        <w:t>5.1. В муниципальную программу входят следующие подпрограммы:</w:t>
      </w:r>
    </w:p>
    <w:p w:rsidR="0010029A" w:rsidRPr="009D549A" w:rsidRDefault="0010029A" w:rsidP="009D549A">
      <w:pPr>
        <w:pStyle w:val="af5"/>
        <w:ind w:firstLine="567"/>
        <w:rPr>
          <w:rFonts w:ascii="Times New Roman" w:hAnsi="Times New Roman"/>
          <w:sz w:val="28"/>
          <w:szCs w:val="28"/>
        </w:rPr>
      </w:pPr>
      <w:r w:rsidRPr="009D549A">
        <w:rPr>
          <w:rFonts w:ascii="Times New Roman" w:hAnsi="Times New Roman"/>
          <w:sz w:val="28"/>
          <w:szCs w:val="28"/>
        </w:rPr>
        <w:t>подпрограмма «</w:t>
      </w:r>
      <w:r w:rsidR="00253027" w:rsidRPr="009D549A">
        <w:rPr>
          <w:rFonts w:ascii="Times New Roman" w:hAnsi="Times New Roman"/>
          <w:sz w:val="28"/>
          <w:szCs w:val="28"/>
        </w:rPr>
        <w:t>Развитие местного самоуправления в муниципального образования «Сернурский муниципальный район</w:t>
      </w:r>
      <w:r w:rsidRPr="009D549A">
        <w:rPr>
          <w:rFonts w:ascii="Times New Roman" w:hAnsi="Times New Roman"/>
          <w:sz w:val="28"/>
          <w:szCs w:val="28"/>
        </w:rPr>
        <w:t>»;</w:t>
      </w:r>
    </w:p>
    <w:p w:rsidR="0010029A" w:rsidRPr="009D549A" w:rsidRDefault="0010029A" w:rsidP="009D549A">
      <w:pPr>
        <w:tabs>
          <w:tab w:val="left" w:pos="993"/>
        </w:tabs>
        <w:ind w:firstLine="567"/>
        <w:jc w:val="both"/>
        <w:rPr>
          <w:sz w:val="28"/>
          <w:szCs w:val="28"/>
        </w:rPr>
      </w:pPr>
      <w:r w:rsidRPr="009D549A">
        <w:rPr>
          <w:sz w:val="28"/>
          <w:szCs w:val="28"/>
        </w:rPr>
        <w:t>подпрограмма «</w:t>
      </w:r>
      <w:r w:rsidR="00253027" w:rsidRPr="009D549A">
        <w:rPr>
          <w:sz w:val="28"/>
          <w:szCs w:val="28"/>
        </w:rPr>
        <w:t xml:space="preserve">Профилактика правонарушений и </w:t>
      </w:r>
      <w:r w:rsidR="00253027" w:rsidRPr="009D549A">
        <w:rPr>
          <w:bCs/>
          <w:sz w:val="28"/>
          <w:szCs w:val="28"/>
        </w:rPr>
        <w:t>противодействие злоупотреблению наркотиками в муниципальном образовании «Сернурский муниципальный район</w:t>
      </w:r>
      <w:r w:rsidRPr="009D549A">
        <w:rPr>
          <w:sz w:val="28"/>
          <w:szCs w:val="28"/>
        </w:rPr>
        <w:t>»;</w:t>
      </w:r>
    </w:p>
    <w:p w:rsidR="007F5F5D" w:rsidRPr="009D549A" w:rsidRDefault="0010029A" w:rsidP="009D549A">
      <w:pPr>
        <w:tabs>
          <w:tab w:val="left" w:pos="993"/>
        </w:tabs>
        <w:ind w:firstLine="567"/>
        <w:jc w:val="both"/>
        <w:rPr>
          <w:bCs/>
          <w:sz w:val="28"/>
          <w:szCs w:val="28"/>
        </w:rPr>
      </w:pPr>
      <w:r w:rsidRPr="009D549A">
        <w:rPr>
          <w:sz w:val="28"/>
          <w:szCs w:val="28"/>
        </w:rPr>
        <w:t>подпрограмма «</w:t>
      </w:r>
      <w:r w:rsidR="00253027" w:rsidRPr="009D549A">
        <w:rPr>
          <w:sz w:val="28"/>
          <w:szCs w:val="28"/>
        </w:rPr>
        <w:t>Экологическая безопасность и защита населения от природных и техногенных угроз в муниципальном образовании «Сернурский муниципальный район</w:t>
      </w:r>
      <w:r w:rsidR="004D7C4B" w:rsidRPr="009D549A">
        <w:rPr>
          <w:bCs/>
          <w:sz w:val="28"/>
          <w:szCs w:val="28"/>
        </w:rPr>
        <w:t>»;</w:t>
      </w:r>
    </w:p>
    <w:p w:rsidR="004D7C4B" w:rsidRPr="009D549A" w:rsidRDefault="004D7C4B" w:rsidP="009D549A">
      <w:pPr>
        <w:tabs>
          <w:tab w:val="left" w:pos="993"/>
        </w:tabs>
        <w:ind w:firstLine="567"/>
        <w:jc w:val="both"/>
        <w:rPr>
          <w:bCs/>
          <w:sz w:val="28"/>
          <w:szCs w:val="28"/>
        </w:rPr>
      </w:pPr>
      <w:r w:rsidRPr="009D549A">
        <w:rPr>
          <w:sz w:val="28"/>
          <w:szCs w:val="28"/>
        </w:rPr>
        <w:t>подпрограмма «Профилактика терроризма и экстремизма на территории Сернурского муниципального района на 2014-</w:t>
      </w:r>
      <w:r w:rsidR="009D549A">
        <w:rPr>
          <w:sz w:val="28"/>
          <w:szCs w:val="28"/>
        </w:rPr>
        <w:t>2020</w:t>
      </w:r>
      <w:r w:rsidRPr="009D549A">
        <w:rPr>
          <w:sz w:val="28"/>
          <w:szCs w:val="28"/>
        </w:rPr>
        <w:t xml:space="preserve"> годы».</w:t>
      </w:r>
    </w:p>
    <w:p w:rsidR="0010029A" w:rsidRPr="009D549A" w:rsidRDefault="0010029A" w:rsidP="009D549A">
      <w:pPr>
        <w:tabs>
          <w:tab w:val="left" w:pos="993"/>
        </w:tabs>
        <w:ind w:firstLine="567"/>
        <w:jc w:val="both"/>
        <w:rPr>
          <w:bCs/>
          <w:sz w:val="28"/>
          <w:szCs w:val="28"/>
        </w:rPr>
      </w:pPr>
      <w:r w:rsidRPr="009D549A">
        <w:rPr>
          <w:bCs/>
          <w:sz w:val="28"/>
          <w:szCs w:val="28"/>
        </w:rPr>
        <w:t xml:space="preserve">5.2. </w:t>
      </w:r>
      <w:r w:rsidR="00FD5FEF" w:rsidRPr="009D549A">
        <w:rPr>
          <w:bCs/>
          <w:sz w:val="28"/>
          <w:szCs w:val="28"/>
        </w:rPr>
        <w:t>Основны</w:t>
      </w:r>
      <w:r w:rsidR="00F141A1" w:rsidRPr="009D549A">
        <w:rPr>
          <w:bCs/>
          <w:sz w:val="28"/>
          <w:szCs w:val="28"/>
        </w:rPr>
        <w:t>ми</w:t>
      </w:r>
      <w:r w:rsidR="00FD5FEF" w:rsidRPr="009D549A">
        <w:rPr>
          <w:bCs/>
          <w:sz w:val="28"/>
          <w:szCs w:val="28"/>
        </w:rPr>
        <w:t xml:space="preserve"> мероприятия</w:t>
      </w:r>
      <w:r w:rsidR="00F141A1" w:rsidRPr="009D549A">
        <w:rPr>
          <w:bCs/>
          <w:sz w:val="28"/>
          <w:szCs w:val="28"/>
        </w:rPr>
        <w:t>ми муниципальной программы являются</w:t>
      </w:r>
      <w:r w:rsidR="00FD5FEF" w:rsidRPr="009D549A">
        <w:rPr>
          <w:bCs/>
          <w:sz w:val="28"/>
          <w:szCs w:val="28"/>
        </w:rPr>
        <w:t>:</w:t>
      </w:r>
    </w:p>
    <w:p w:rsidR="00DA31F4" w:rsidRPr="009D549A" w:rsidRDefault="00DA31F4" w:rsidP="009D549A">
      <w:pPr>
        <w:pStyle w:val="af5"/>
        <w:numPr>
          <w:ilvl w:val="0"/>
          <w:numId w:val="13"/>
        </w:numPr>
        <w:tabs>
          <w:tab w:val="left" w:pos="993"/>
        </w:tabs>
        <w:ind w:left="0" w:firstLine="567"/>
        <w:rPr>
          <w:rFonts w:ascii="Times New Roman" w:hAnsi="Times New Roman"/>
          <w:sz w:val="28"/>
          <w:szCs w:val="28"/>
        </w:rPr>
      </w:pPr>
      <w:r w:rsidRPr="009D549A">
        <w:rPr>
          <w:rFonts w:ascii="Times New Roman" w:hAnsi="Times New Roman"/>
          <w:sz w:val="28"/>
          <w:szCs w:val="28"/>
        </w:rPr>
        <w:t>Территориальное общественное самоуправление.</w:t>
      </w:r>
    </w:p>
    <w:p w:rsidR="00DA31F4" w:rsidRPr="009D549A" w:rsidRDefault="00DA31F4" w:rsidP="009D549A">
      <w:pPr>
        <w:numPr>
          <w:ilvl w:val="0"/>
          <w:numId w:val="13"/>
        </w:numPr>
        <w:tabs>
          <w:tab w:val="left" w:pos="993"/>
        </w:tabs>
        <w:ind w:left="0" w:firstLine="567"/>
        <w:jc w:val="both"/>
        <w:rPr>
          <w:sz w:val="28"/>
          <w:szCs w:val="28"/>
        </w:rPr>
      </w:pPr>
      <w:r w:rsidRPr="009D549A">
        <w:rPr>
          <w:sz w:val="28"/>
          <w:szCs w:val="28"/>
        </w:rPr>
        <w:t>Муниципальная служба.</w:t>
      </w:r>
    </w:p>
    <w:p w:rsidR="00C367BD" w:rsidRPr="009D549A" w:rsidRDefault="00C367BD" w:rsidP="009D549A">
      <w:pPr>
        <w:pStyle w:val="af5"/>
        <w:numPr>
          <w:ilvl w:val="0"/>
          <w:numId w:val="13"/>
        </w:numPr>
        <w:tabs>
          <w:tab w:val="left" w:pos="993"/>
        </w:tabs>
        <w:ind w:left="0" w:firstLine="567"/>
        <w:rPr>
          <w:rFonts w:ascii="Times New Roman" w:hAnsi="Times New Roman"/>
          <w:sz w:val="28"/>
          <w:szCs w:val="28"/>
        </w:rPr>
      </w:pPr>
      <w:r w:rsidRPr="009D549A">
        <w:rPr>
          <w:rFonts w:ascii="Times New Roman" w:hAnsi="Times New Roman"/>
          <w:sz w:val="28"/>
          <w:szCs w:val="28"/>
        </w:rPr>
        <w:t>Кадры для бюджетных учреждений.</w:t>
      </w:r>
    </w:p>
    <w:p w:rsidR="00DA31F4" w:rsidRPr="009D549A" w:rsidRDefault="00DA31F4" w:rsidP="009D549A">
      <w:pPr>
        <w:pStyle w:val="af5"/>
        <w:numPr>
          <w:ilvl w:val="0"/>
          <w:numId w:val="13"/>
        </w:numPr>
        <w:tabs>
          <w:tab w:val="left" w:pos="993"/>
        </w:tabs>
        <w:ind w:left="0" w:firstLine="567"/>
        <w:rPr>
          <w:rFonts w:ascii="Times New Roman" w:hAnsi="Times New Roman"/>
          <w:sz w:val="28"/>
          <w:szCs w:val="28"/>
        </w:rPr>
      </w:pPr>
      <w:r w:rsidRPr="009D549A">
        <w:rPr>
          <w:rFonts w:ascii="Times New Roman" w:hAnsi="Times New Roman"/>
          <w:sz w:val="28"/>
          <w:szCs w:val="28"/>
        </w:rPr>
        <w:t>Противодействие коррупции.</w:t>
      </w:r>
    </w:p>
    <w:p w:rsidR="00DA31F4" w:rsidRPr="009D549A" w:rsidRDefault="00DA31F4" w:rsidP="009D549A">
      <w:pPr>
        <w:numPr>
          <w:ilvl w:val="0"/>
          <w:numId w:val="13"/>
        </w:numPr>
        <w:tabs>
          <w:tab w:val="left" w:pos="993"/>
        </w:tabs>
        <w:ind w:left="0" w:firstLine="567"/>
        <w:jc w:val="both"/>
        <w:rPr>
          <w:sz w:val="28"/>
          <w:szCs w:val="28"/>
        </w:rPr>
      </w:pPr>
      <w:r w:rsidRPr="009D549A">
        <w:rPr>
          <w:sz w:val="28"/>
          <w:szCs w:val="28"/>
        </w:rPr>
        <w:t>Пенсионное обеспечение.</w:t>
      </w:r>
    </w:p>
    <w:p w:rsidR="00DA31F4" w:rsidRPr="009D549A" w:rsidRDefault="00DA31F4" w:rsidP="009D549A">
      <w:pPr>
        <w:numPr>
          <w:ilvl w:val="0"/>
          <w:numId w:val="13"/>
        </w:numPr>
        <w:tabs>
          <w:tab w:val="left" w:pos="993"/>
        </w:tabs>
        <w:ind w:left="0" w:firstLine="567"/>
        <w:jc w:val="both"/>
        <w:rPr>
          <w:sz w:val="28"/>
          <w:szCs w:val="28"/>
        </w:rPr>
      </w:pPr>
      <w:r w:rsidRPr="009D549A">
        <w:rPr>
          <w:sz w:val="28"/>
          <w:szCs w:val="28"/>
        </w:rPr>
        <w:t>Развитие суда присяжных заседателей.</w:t>
      </w:r>
    </w:p>
    <w:p w:rsidR="00DA31F4" w:rsidRPr="009D549A" w:rsidRDefault="00DA31F4" w:rsidP="009D549A">
      <w:pPr>
        <w:numPr>
          <w:ilvl w:val="0"/>
          <w:numId w:val="13"/>
        </w:numPr>
        <w:tabs>
          <w:tab w:val="left" w:pos="993"/>
        </w:tabs>
        <w:ind w:left="0" w:firstLine="567"/>
        <w:jc w:val="both"/>
        <w:rPr>
          <w:sz w:val="28"/>
          <w:szCs w:val="28"/>
        </w:rPr>
      </w:pPr>
      <w:r w:rsidRPr="009D549A">
        <w:rPr>
          <w:sz w:val="28"/>
          <w:szCs w:val="28"/>
        </w:rPr>
        <w:t>Развитие средств массовой информации.</w:t>
      </w:r>
    </w:p>
    <w:p w:rsidR="00DA31F4" w:rsidRPr="009D549A" w:rsidRDefault="00DA31F4" w:rsidP="009D549A">
      <w:pPr>
        <w:numPr>
          <w:ilvl w:val="0"/>
          <w:numId w:val="13"/>
        </w:numPr>
        <w:tabs>
          <w:tab w:val="left" w:pos="993"/>
          <w:tab w:val="left" w:pos="1134"/>
        </w:tabs>
        <w:ind w:left="0" w:firstLine="567"/>
        <w:jc w:val="both"/>
        <w:rPr>
          <w:sz w:val="28"/>
          <w:szCs w:val="28"/>
        </w:rPr>
      </w:pPr>
      <w:r w:rsidRPr="009D549A">
        <w:rPr>
          <w:sz w:val="28"/>
          <w:szCs w:val="28"/>
        </w:rPr>
        <w:t>Развитие архивного дела.</w:t>
      </w:r>
    </w:p>
    <w:p w:rsidR="00DA31F4" w:rsidRPr="009D549A" w:rsidRDefault="00DA31F4" w:rsidP="009D549A">
      <w:pPr>
        <w:pStyle w:val="af5"/>
        <w:numPr>
          <w:ilvl w:val="0"/>
          <w:numId w:val="13"/>
        </w:numPr>
        <w:tabs>
          <w:tab w:val="left" w:pos="993"/>
          <w:tab w:val="left" w:pos="1134"/>
        </w:tabs>
        <w:ind w:left="0" w:firstLine="567"/>
        <w:rPr>
          <w:rFonts w:ascii="Times New Roman" w:hAnsi="Times New Roman"/>
          <w:sz w:val="28"/>
          <w:szCs w:val="28"/>
        </w:rPr>
      </w:pPr>
      <w:r w:rsidRPr="009D549A">
        <w:rPr>
          <w:rFonts w:ascii="Times New Roman" w:hAnsi="Times New Roman"/>
          <w:sz w:val="28"/>
          <w:szCs w:val="28"/>
        </w:rPr>
        <w:t>Профилактика правонарушений.</w:t>
      </w:r>
    </w:p>
    <w:p w:rsidR="00DA31F4" w:rsidRPr="009D549A" w:rsidRDefault="00DA31F4" w:rsidP="009D549A">
      <w:pPr>
        <w:numPr>
          <w:ilvl w:val="0"/>
          <w:numId w:val="13"/>
        </w:numPr>
        <w:tabs>
          <w:tab w:val="left" w:pos="993"/>
          <w:tab w:val="left" w:pos="1134"/>
        </w:tabs>
        <w:ind w:left="0" w:firstLine="567"/>
        <w:jc w:val="both"/>
        <w:rPr>
          <w:sz w:val="28"/>
          <w:szCs w:val="28"/>
        </w:rPr>
      </w:pPr>
      <w:r w:rsidRPr="009D549A">
        <w:rPr>
          <w:bCs/>
          <w:sz w:val="28"/>
          <w:szCs w:val="28"/>
        </w:rPr>
        <w:t>Комплексные меры по противодействию злоупотреблению наркотиками и их незаконному обороту.</w:t>
      </w:r>
    </w:p>
    <w:p w:rsidR="00DA31F4" w:rsidRPr="009D549A" w:rsidRDefault="00DA31F4" w:rsidP="009D549A">
      <w:pPr>
        <w:pStyle w:val="af5"/>
        <w:numPr>
          <w:ilvl w:val="0"/>
          <w:numId w:val="13"/>
        </w:numPr>
        <w:tabs>
          <w:tab w:val="left" w:pos="993"/>
          <w:tab w:val="left" w:pos="1134"/>
        </w:tabs>
        <w:ind w:left="0" w:firstLine="567"/>
        <w:rPr>
          <w:rFonts w:ascii="Times New Roman" w:hAnsi="Times New Roman"/>
          <w:sz w:val="28"/>
          <w:szCs w:val="28"/>
        </w:rPr>
      </w:pPr>
      <w:r w:rsidRPr="009D549A">
        <w:rPr>
          <w:rFonts w:ascii="Times New Roman" w:hAnsi="Times New Roman"/>
          <w:sz w:val="28"/>
          <w:szCs w:val="28"/>
        </w:rPr>
        <w:t>Защита населения и территории от чрезвычайных ситуаций и стихийных бедствий природного и техногенного характера.</w:t>
      </w:r>
    </w:p>
    <w:p w:rsidR="00DA31F4" w:rsidRPr="009D549A" w:rsidRDefault="00DA31F4" w:rsidP="009D549A">
      <w:pPr>
        <w:numPr>
          <w:ilvl w:val="0"/>
          <w:numId w:val="13"/>
        </w:numPr>
        <w:tabs>
          <w:tab w:val="left" w:pos="993"/>
          <w:tab w:val="left" w:pos="1134"/>
        </w:tabs>
        <w:ind w:left="0" w:firstLine="567"/>
        <w:jc w:val="both"/>
        <w:rPr>
          <w:sz w:val="28"/>
          <w:szCs w:val="28"/>
        </w:rPr>
      </w:pPr>
      <w:r w:rsidRPr="009D549A">
        <w:rPr>
          <w:sz w:val="28"/>
          <w:szCs w:val="28"/>
        </w:rPr>
        <w:t>Единая дежурно-диспетчерская служба.</w:t>
      </w:r>
    </w:p>
    <w:p w:rsidR="00DA31F4" w:rsidRPr="009D549A" w:rsidRDefault="00DA31F4" w:rsidP="009D549A">
      <w:pPr>
        <w:numPr>
          <w:ilvl w:val="0"/>
          <w:numId w:val="13"/>
        </w:numPr>
        <w:tabs>
          <w:tab w:val="left" w:pos="993"/>
          <w:tab w:val="left" w:pos="1134"/>
        </w:tabs>
        <w:ind w:left="0" w:firstLine="567"/>
        <w:jc w:val="both"/>
        <w:rPr>
          <w:sz w:val="28"/>
          <w:szCs w:val="28"/>
        </w:rPr>
      </w:pPr>
      <w:r w:rsidRPr="009D549A">
        <w:rPr>
          <w:sz w:val="28"/>
          <w:szCs w:val="28"/>
        </w:rPr>
        <w:t>Охрана объектов растительного и животного мира.</w:t>
      </w:r>
    </w:p>
    <w:p w:rsidR="00FD5FEF" w:rsidRPr="009D549A" w:rsidRDefault="00DA31F4" w:rsidP="009D549A">
      <w:pPr>
        <w:numPr>
          <w:ilvl w:val="0"/>
          <w:numId w:val="13"/>
        </w:numPr>
        <w:tabs>
          <w:tab w:val="left" w:pos="993"/>
          <w:tab w:val="left" w:pos="1134"/>
        </w:tabs>
        <w:ind w:left="0" w:firstLine="567"/>
        <w:jc w:val="both"/>
        <w:rPr>
          <w:sz w:val="28"/>
          <w:szCs w:val="28"/>
        </w:rPr>
      </w:pPr>
      <w:r w:rsidRPr="009D549A">
        <w:rPr>
          <w:sz w:val="28"/>
          <w:szCs w:val="28"/>
        </w:rPr>
        <w:t>Обеспечение реализации других общегосударственных мероприятий.</w:t>
      </w:r>
    </w:p>
    <w:p w:rsidR="00DA31F4" w:rsidRPr="009D549A" w:rsidRDefault="000F5071" w:rsidP="009D549A">
      <w:pPr>
        <w:ind w:firstLine="567"/>
        <w:jc w:val="both"/>
        <w:rPr>
          <w:sz w:val="28"/>
          <w:szCs w:val="28"/>
        </w:rPr>
      </w:pPr>
      <w:r w:rsidRPr="009D549A">
        <w:rPr>
          <w:sz w:val="28"/>
          <w:szCs w:val="28"/>
        </w:rPr>
        <w:t>Перечень подпрограмм и характеристика основных мероприятий представлены в Приложении № 1.</w:t>
      </w:r>
    </w:p>
    <w:p w:rsidR="000F5071" w:rsidRPr="009D549A" w:rsidRDefault="000F5071" w:rsidP="009D549A">
      <w:pPr>
        <w:ind w:firstLine="720"/>
        <w:jc w:val="both"/>
        <w:rPr>
          <w:sz w:val="28"/>
          <w:szCs w:val="28"/>
        </w:rPr>
      </w:pPr>
    </w:p>
    <w:p w:rsidR="00FD5FEF" w:rsidRPr="009D549A" w:rsidRDefault="00C54442" w:rsidP="009D549A">
      <w:pPr>
        <w:jc w:val="center"/>
        <w:rPr>
          <w:b/>
          <w:sz w:val="28"/>
          <w:szCs w:val="28"/>
        </w:rPr>
      </w:pPr>
      <w:r w:rsidRPr="009D549A">
        <w:rPr>
          <w:b/>
          <w:sz w:val="28"/>
          <w:szCs w:val="28"/>
        </w:rPr>
        <w:t>VI. Основные меры правового регулирования</w:t>
      </w:r>
      <w:r w:rsidR="00F959A7" w:rsidRPr="009D549A">
        <w:rPr>
          <w:b/>
          <w:sz w:val="28"/>
          <w:szCs w:val="28"/>
        </w:rPr>
        <w:t xml:space="preserve">, направленные на достижение целей и (или) конечных результатов </w:t>
      </w:r>
      <w:r w:rsidRPr="009D549A">
        <w:rPr>
          <w:b/>
          <w:sz w:val="28"/>
          <w:szCs w:val="28"/>
        </w:rPr>
        <w:t>муниципальной программы</w:t>
      </w:r>
    </w:p>
    <w:p w:rsidR="007B2CED" w:rsidRPr="009D549A" w:rsidRDefault="007B2CED" w:rsidP="009D549A">
      <w:pPr>
        <w:ind w:firstLine="720"/>
        <w:jc w:val="both"/>
        <w:rPr>
          <w:bCs/>
          <w:sz w:val="28"/>
          <w:szCs w:val="28"/>
        </w:rPr>
      </w:pPr>
    </w:p>
    <w:p w:rsidR="00741C98" w:rsidRPr="009D549A" w:rsidRDefault="00741C98" w:rsidP="009D549A">
      <w:pPr>
        <w:ind w:firstLine="567"/>
        <w:jc w:val="both"/>
        <w:rPr>
          <w:sz w:val="28"/>
          <w:szCs w:val="28"/>
        </w:rPr>
      </w:pPr>
      <w:r w:rsidRPr="009D549A">
        <w:rPr>
          <w:sz w:val="28"/>
          <w:szCs w:val="28"/>
        </w:rPr>
        <w:lastRenderedPageBreak/>
        <w:t xml:space="preserve">Нормативная правовая база Российской Федерации, Республики Марий Эл в целом, и муниципального образования «Сернурский муниципальный район» в частности, в сфере устойчивого развития территорий городского и сельских поселения </w:t>
      </w:r>
      <w:r w:rsidR="001C3942" w:rsidRPr="009D549A">
        <w:rPr>
          <w:sz w:val="28"/>
          <w:szCs w:val="28"/>
        </w:rPr>
        <w:t xml:space="preserve">и эффективной деятельности органов местного самоуправления </w:t>
      </w:r>
      <w:r w:rsidRPr="009D549A">
        <w:rPr>
          <w:sz w:val="28"/>
          <w:szCs w:val="28"/>
        </w:rPr>
        <w:t xml:space="preserve">должна носить определенный системный характер. </w:t>
      </w:r>
      <w:r w:rsidR="001C3942" w:rsidRPr="009D549A">
        <w:rPr>
          <w:sz w:val="28"/>
          <w:szCs w:val="28"/>
        </w:rPr>
        <w:t xml:space="preserve">Иное </w:t>
      </w:r>
      <w:r w:rsidRPr="009D549A">
        <w:rPr>
          <w:sz w:val="28"/>
          <w:szCs w:val="28"/>
        </w:rPr>
        <w:t xml:space="preserve">состояние правового регулирования данной сферы </w:t>
      </w:r>
      <w:r w:rsidR="001C3942" w:rsidRPr="009D549A">
        <w:rPr>
          <w:sz w:val="28"/>
          <w:szCs w:val="28"/>
        </w:rPr>
        <w:t xml:space="preserve">будет </w:t>
      </w:r>
      <w:r w:rsidRPr="009D549A">
        <w:rPr>
          <w:sz w:val="28"/>
          <w:szCs w:val="28"/>
        </w:rPr>
        <w:t>являт</w:t>
      </w:r>
      <w:r w:rsidR="001C3942" w:rsidRPr="009D549A">
        <w:rPr>
          <w:sz w:val="28"/>
          <w:szCs w:val="28"/>
        </w:rPr>
        <w:t>ь</w:t>
      </w:r>
      <w:r w:rsidRPr="009D549A">
        <w:rPr>
          <w:sz w:val="28"/>
          <w:szCs w:val="28"/>
        </w:rPr>
        <w:t xml:space="preserve">ся элементом нестабильности и </w:t>
      </w:r>
      <w:r w:rsidR="00862A00" w:rsidRPr="009D549A">
        <w:rPr>
          <w:sz w:val="28"/>
          <w:szCs w:val="28"/>
        </w:rPr>
        <w:t>по</w:t>
      </w:r>
      <w:r w:rsidRPr="009D549A">
        <w:rPr>
          <w:sz w:val="28"/>
          <w:szCs w:val="28"/>
        </w:rPr>
        <w:t xml:space="preserve">несет существенные риски как для </w:t>
      </w:r>
      <w:r w:rsidR="001C3942" w:rsidRPr="009D549A">
        <w:rPr>
          <w:sz w:val="28"/>
          <w:szCs w:val="28"/>
        </w:rPr>
        <w:t>органов власти</w:t>
      </w:r>
      <w:r w:rsidRPr="009D549A">
        <w:rPr>
          <w:sz w:val="28"/>
          <w:szCs w:val="28"/>
        </w:rPr>
        <w:t xml:space="preserve">, так и для </w:t>
      </w:r>
      <w:r w:rsidR="001C3942" w:rsidRPr="009D549A">
        <w:rPr>
          <w:sz w:val="28"/>
          <w:szCs w:val="28"/>
        </w:rPr>
        <w:t xml:space="preserve">населения. </w:t>
      </w:r>
      <w:r w:rsidRPr="009D549A">
        <w:rPr>
          <w:sz w:val="28"/>
          <w:szCs w:val="28"/>
        </w:rPr>
        <w:t>Отсутствие понятных и прозрачных правил игры, имеющих форму соответствующего нормативного правового акт</w:t>
      </w:r>
      <w:r w:rsidR="001C3942" w:rsidRPr="009D549A">
        <w:rPr>
          <w:sz w:val="28"/>
          <w:szCs w:val="28"/>
        </w:rPr>
        <w:t>а, не позволяет создать условия</w:t>
      </w:r>
      <w:r w:rsidRPr="009D549A">
        <w:rPr>
          <w:sz w:val="28"/>
          <w:szCs w:val="28"/>
        </w:rPr>
        <w:t xml:space="preserve"> для </w:t>
      </w:r>
      <w:r w:rsidR="001C3942" w:rsidRPr="009D549A">
        <w:rPr>
          <w:sz w:val="28"/>
          <w:szCs w:val="28"/>
        </w:rPr>
        <w:t>достижения необходимых</w:t>
      </w:r>
      <w:r w:rsidRPr="009D549A">
        <w:rPr>
          <w:sz w:val="28"/>
          <w:szCs w:val="28"/>
        </w:rPr>
        <w:t xml:space="preserve"> </w:t>
      </w:r>
      <w:r w:rsidR="001C3942" w:rsidRPr="009D549A">
        <w:rPr>
          <w:sz w:val="28"/>
          <w:szCs w:val="28"/>
        </w:rPr>
        <w:t>результатов в данной сфере</w:t>
      </w:r>
      <w:r w:rsidRPr="009D549A">
        <w:rPr>
          <w:sz w:val="28"/>
          <w:szCs w:val="28"/>
        </w:rPr>
        <w:t xml:space="preserve">, стимулирования быстрого внедрения передовых технологий, повышения доверия к </w:t>
      </w:r>
      <w:r w:rsidR="001C3942" w:rsidRPr="009D549A">
        <w:rPr>
          <w:sz w:val="28"/>
          <w:szCs w:val="28"/>
        </w:rPr>
        <w:t>власти и прозрачности проводимых процедур.</w:t>
      </w:r>
    </w:p>
    <w:p w:rsidR="00741C98" w:rsidRPr="009D549A" w:rsidRDefault="00741C98" w:rsidP="009D549A">
      <w:pPr>
        <w:ind w:firstLine="567"/>
        <w:jc w:val="both"/>
        <w:rPr>
          <w:sz w:val="28"/>
          <w:szCs w:val="28"/>
        </w:rPr>
      </w:pPr>
      <w:r w:rsidRPr="009D549A">
        <w:rPr>
          <w:sz w:val="28"/>
          <w:szCs w:val="28"/>
        </w:rPr>
        <w:t xml:space="preserve">В рамках реализации </w:t>
      </w:r>
      <w:r w:rsidR="00830666" w:rsidRPr="009D549A">
        <w:rPr>
          <w:sz w:val="28"/>
          <w:szCs w:val="28"/>
        </w:rPr>
        <w:t>муниципальной п</w:t>
      </w:r>
      <w:r w:rsidRPr="009D549A">
        <w:rPr>
          <w:sz w:val="28"/>
          <w:szCs w:val="28"/>
        </w:rPr>
        <w:t xml:space="preserve">рограммы предполагается сформировать необходимую нормативную правовую базу и правовые механизмы, необходимые для обеспечения достижение целей </w:t>
      </w:r>
      <w:r w:rsidR="00830666" w:rsidRPr="009D549A">
        <w:rPr>
          <w:sz w:val="28"/>
          <w:szCs w:val="28"/>
        </w:rPr>
        <w:t>муниципальной п</w:t>
      </w:r>
      <w:r w:rsidRPr="009D549A">
        <w:rPr>
          <w:sz w:val="28"/>
          <w:szCs w:val="28"/>
        </w:rPr>
        <w:t xml:space="preserve">рограммы, а в необходимых случаях в установленном порядке инициировать принятие нормативных правовых актов </w:t>
      </w:r>
      <w:r w:rsidR="00830666" w:rsidRPr="009D549A">
        <w:rPr>
          <w:sz w:val="28"/>
          <w:szCs w:val="28"/>
        </w:rPr>
        <w:t>Республики Марий Эл и Российской Федерации</w:t>
      </w:r>
      <w:r w:rsidRPr="009D549A">
        <w:rPr>
          <w:sz w:val="28"/>
          <w:szCs w:val="28"/>
        </w:rPr>
        <w:t>.</w:t>
      </w:r>
    </w:p>
    <w:p w:rsidR="00741C98" w:rsidRPr="009D549A" w:rsidRDefault="00741C98" w:rsidP="009D549A">
      <w:pPr>
        <w:ind w:firstLine="567"/>
        <w:jc w:val="both"/>
        <w:rPr>
          <w:sz w:val="28"/>
          <w:szCs w:val="28"/>
        </w:rPr>
      </w:pPr>
      <w:r w:rsidRPr="009D549A">
        <w:rPr>
          <w:sz w:val="28"/>
          <w:szCs w:val="28"/>
        </w:rPr>
        <w:t>При формировании мероприятий Программы выделены следующие направления правового регулирования:</w:t>
      </w:r>
    </w:p>
    <w:p w:rsidR="00741C98" w:rsidRPr="009D549A" w:rsidRDefault="00741C98" w:rsidP="009D549A">
      <w:pPr>
        <w:ind w:firstLine="567"/>
        <w:jc w:val="both"/>
        <w:rPr>
          <w:sz w:val="28"/>
          <w:szCs w:val="28"/>
        </w:rPr>
      </w:pPr>
      <w:r w:rsidRPr="009D549A">
        <w:rPr>
          <w:sz w:val="28"/>
          <w:szCs w:val="28"/>
        </w:rPr>
        <w:t xml:space="preserve">разработка правовой базы для обеспечения создания и последующего функционирования юридически-значимой технологической платформы </w:t>
      </w:r>
      <w:r w:rsidR="00522B16" w:rsidRPr="009D549A">
        <w:rPr>
          <w:sz w:val="28"/>
          <w:szCs w:val="28"/>
        </w:rPr>
        <w:t>повышения качества предоставления муниципальных услуг</w:t>
      </w:r>
      <w:r w:rsidRPr="009D549A">
        <w:rPr>
          <w:sz w:val="28"/>
          <w:szCs w:val="28"/>
        </w:rPr>
        <w:t>;</w:t>
      </w:r>
    </w:p>
    <w:p w:rsidR="00741C98" w:rsidRPr="009D549A" w:rsidRDefault="00741C98" w:rsidP="009D549A">
      <w:pPr>
        <w:ind w:firstLine="567"/>
        <w:jc w:val="both"/>
        <w:rPr>
          <w:sz w:val="28"/>
          <w:szCs w:val="28"/>
        </w:rPr>
      </w:pPr>
      <w:r w:rsidRPr="009D549A">
        <w:rPr>
          <w:sz w:val="28"/>
          <w:szCs w:val="28"/>
        </w:rPr>
        <w:t xml:space="preserve">формирование мер и механизмов экономического и административного стимулирования применения </w:t>
      </w:r>
      <w:r w:rsidR="00522B16" w:rsidRPr="009D549A">
        <w:rPr>
          <w:sz w:val="28"/>
          <w:szCs w:val="28"/>
        </w:rPr>
        <w:t xml:space="preserve">передовых </w:t>
      </w:r>
      <w:r w:rsidRPr="009D549A">
        <w:rPr>
          <w:sz w:val="28"/>
          <w:szCs w:val="28"/>
        </w:rPr>
        <w:t xml:space="preserve">технологий </w:t>
      </w:r>
      <w:r w:rsidR="00522B16" w:rsidRPr="009D549A">
        <w:rPr>
          <w:sz w:val="28"/>
          <w:szCs w:val="28"/>
        </w:rPr>
        <w:t>взаимодействия органов местного самоуправления и граждан</w:t>
      </w:r>
      <w:r w:rsidRPr="009D549A">
        <w:rPr>
          <w:sz w:val="28"/>
          <w:szCs w:val="28"/>
        </w:rPr>
        <w:t>,</w:t>
      </w:r>
      <w:r w:rsidR="00522B16" w:rsidRPr="009D549A">
        <w:rPr>
          <w:sz w:val="28"/>
          <w:szCs w:val="28"/>
        </w:rPr>
        <w:t xml:space="preserve"> общественных объединений и организаций всех форм </w:t>
      </w:r>
      <w:r w:rsidR="00E87B55" w:rsidRPr="009D549A">
        <w:rPr>
          <w:sz w:val="28"/>
          <w:szCs w:val="28"/>
        </w:rPr>
        <w:t>собственности</w:t>
      </w:r>
      <w:r w:rsidRPr="009D549A">
        <w:rPr>
          <w:sz w:val="28"/>
          <w:szCs w:val="28"/>
        </w:rPr>
        <w:t xml:space="preserve"> в своей деятельности;</w:t>
      </w:r>
    </w:p>
    <w:p w:rsidR="00741C98" w:rsidRPr="009D549A" w:rsidRDefault="00741C98" w:rsidP="009D549A">
      <w:pPr>
        <w:ind w:firstLine="567"/>
        <w:jc w:val="both"/>
        <w:rPr>
          <w:sz w:val="28"/>
          <w:szCs w:val="28"/>
        </w:rPr>
      </w:pPr>
      <w:r w:rsidRPr="009D549A">
        <w:rPr>
          <w:sz w:val="28"/>
          <w:szCs w:val="28"/>
        </w:rPr>
        <w:t xml:space="preserve">формирование и формализация мер финансовой, организационной и иной поддержки </w:t>
      </w:r>
      <w:r w:rsidR="00522B16" w:rsidRPr="009D549A">
        <w:rPr>
          <w:sz w:val="28"/>
          <w:szCs w:val="28"/>
        </w:rPr>
        <w:t xml:space="preserve">населения, </w:t>
      </w:r>
      <w:r w:rsidRPr="009D549A">
        <w:rPr>
          <w:sz w:val="28"/>
          <w:szCs w:val="28"/>
        </w:rPr>
        <w:t xml:space="preserve">организаций, </w:t>
      </w:r>
      <w:r w:rsidR="00522B16" w:rsidRPr="009D549A">
        <w:rPr>
          <w:sz w:val="28"/>
          <w:szCs w:val="28"/>
        </w:rPr>
        <w:t xml:space="preserve">участвующих </w:t>
      </w:r>
      <w:r w:rsidRPr="009D549A">
        <w:rPr>
          <w:sz w:val="28"/>
          <w:szCs w:val="28"/>
        </w:rPr>
        <w:t xml:space="preserve">в </w:t>
      </w:r>
      <w:r w:rsidR="00522B16" w:rsidRPr="009D549A">
        <w:rPr>
          <w:sz w:val="28"/>
          <w:szCs w:val="28"/>
        </w:rPr>
        <w:t>устойчивом развитии территорий и эффективной деятельности органов местного самоуправления</w:t>
      </w:r>
      <w:r w:rsidRPr="009D549A">
        <w:rPr>
          <w:sz w:val="28"/>
          <w:szCs w:val="28"/>
        </w:rPr>
        <w:t>.</w:t>
      </w:r>
    </w:p>
    <w:p w:rsidR="00FD5FEF" w:rsidRPr="009D549A" w:rsidRDefault="00741C98" w:rsidP="009D549A">
      <w:pPr>
        <w:ind w:firstLine="567"/>
        <w:jc w:val="both"/>
        <w:rPr>
          <w:sz w:val="28"/>
          <w:szCs w:val="28"/>
        </w:rPr>
      </w:pPr>
      <w:r w:rsidRPr="009D549A">
        <w:rPr>
          <w:sz w:val="28"/>
          <w:szCs w:val="28"/>
        </w:rPr>
        <w:t xml:space="preserve">Основные меры правового регулирования, направленные на достижение целей </w:t>
      </w:r>
      <w:r w:rsidR="008464A1" w:rsidRPr="009D549A">
        <w:rPr>
          <w:sz w:val="28"/>
          <w:szCs w:val="28"/>
        </w:rPr>
        <w:t>и (или) конечных результатов муниципальной п</w:t>
      </w:r>
      <w:r w:rsidRPr="009D549A">
        <w:rPr>
          <w:sz w:val="28"/>
          <w:szCs w:val="28"/>
        </w:rPr>
        <w:t xml:space="preserve">рограммы, представлены в </w:t>
      </w:r>
      <w:r w:rsidR="00522B16" w:rsidRPr="009D549A">
        <w:rPr>
          <w:sz w:val="28"/>
          <w:szCs w:val="28"/>
        </w:rPr>
        <w:t>П</w:t>
      </w:r>
      <w:r w:rsidRPr="009D549A">
        <w:rPr>
          <w:sz w:val="28"/>
          <w:szCs w:val="28"/>
        </w:rPr>
        <w:t xml:space="preserve">риложении </w:t>
      </w:r>
      <w:r w:rsidR="00522B16" w:rsidRPr="009D549A">
        <w:rPr>
          <w:sz w:val="28"/>
          <w:szCs w:val="28"/>
        </w:rPr>
        <w:t xml:space="preserve">№ </w:t>
      </w:r>
      <w:r w:rsidR="001F632C" w:rsidRPr="009D549A">
        <w:rPr>
          <w:sz w:val="28"/>
          <w:szCs w:val="28"/>
        </w:rPr>
        <w:t>2</w:t>
      </w:r>
      <w:r w:rsidRPr="009D549A">
        <w:rPr>
          <w:sz w:val="28"/>
          <w:szCs w:val="28"/>
        </w:rPr>
        <w:t>.</w:t>
      </w:r>
    </w:p>
    <w:p w:rsidR="00522B16" w:rsidRPr="009D549A" w:rsidRDefault="00522B16" w:rsidP="009D549A">
      <w:pPr>
        <w:ind w:firstLine="567"/>
        <w:jc w:val="both"/>
        <w:rPr>
          <w:sz w:val="28"/>
          <w:szCs w:val="28"/>
        </w:rPr>
      </w:pPr>
    </w:p>
    <w:p w:rsidR="00870C23" w:rsidRPr="009D549A" w:rsidRDefault="00870C23" w:rsidP="009D549A">
      <w:pPr>
        <w:jc w:val="center"/>
        <w:rPr>
          <w:b/>
          <w:sz w:val="28"/>
          <w:szCs w:val="28"/>
        </w:rPr>
      </w:pPr>
      <w:r w:rsidRPr="009D549A">
        <w:rPr>
          <w:b/>
          <w:sz w:val="28"/>
          <w:szCs w:val="28"/>
        </w:rPr>
        <w:t>VII. Информация по ресурсному обеспечению</w:t>
      </w:r>
    </w:p>
    <w:p w:rsidR="00870C23" w:rsidRPr="009D549A" w:rsidRDefault="00870C23" w:rsidP="009D549A">
      <w:pPr>
        <w:jc w:val="center"/>
        <w:rPr>
          <w:b/>
          <w:sz w:val="28"/>
          <w:szCs w:val="28"/>
        </w:rPr>
      </w:pPr>
      <w:r w:rsidRPr="009D549A">
        <w:rPr>
          <w:b/>
          <w:sz w:val="28"/>
          <w:szCs w:val="28"/>
        </w:rPr>
        <w:t xml:space="preserve"> муниципальной программы</w:t>
      </w:r>
      <w:r w:rsidR="001E73F1" w:rsidRPr="009D549A">
        <w:rPr>
          <w:b/>
          <w:sz w:val="28"/>
          <w:szCs w:val="28"/>
        </w:rPr>
        <w:t>, а также прогнозная оценка расходов на реализацию целей муниципальной программы</w:t>
      </w:r>
    </w:p>
    <w:p w:rsidR="00870C23" w:rsidRPr="009D549A" w:rsidRDefault="00870C23" w:rsidP="009D549A">
      <w:pPr>
        <w:ind w:firstLine="720"/>
        <w:jc w:val="both"/>
        <w:rPr>
          <w:sz w:val="28"/>
          <w:szCs w:val="28"/>
        </w:rPr>
      </w:pPr>
    </w:p>
    <w:p w:rsidR="00870C23" w:rsidRPr="009D549A" w:rsidRDefault="00870C23" w:rsidP="009D549A">
      <w:pPr>
        <w:widowControl/>
        <w:suppressAutoHyphens w:val="0"/>
        <w:autoSpaceDE w:val="0"/>
        <w:autoSpaceDN w:val="0"/>
        <w:adjustRightInd w:val="0"/>
        <w:ind w:firstLine="567"/>
        <w:jc w:val="both"/>
        <w:rPr>
          <w:rFonts w:eastAsia="Times New Roman"/>
          <w:kern w:val="0"/>
          <w:sz w:val="28"/>
          <w:szCs w:val="28"/>
        </w:rPr>
      </w:pPr>
      <w:r w:rsidRPr="009D549A">
        <w:rPr>
          <w:rFonts w:eastAsia="Times New Roman"/>
          <w:kern w:val="0"/>
          <w:sz w:val="28"/>
          <w:szCs w:val="28"/>
        </w:rPr>
        <w:t>Финансирование мероприятий муниципальной программы будет осуществляться за счет средств бюджета муниципального образования «Сернурский муниципальный район» с привлечением средств федерального и республиканского бюджетов.</w:t>
      </w:r>
    </w:p>
    <w:p w:rsidR="006F75D7" w:rsidRPr="009D549A" w:rsidRDefault="006F75D7" w:rsidP="009D549A">
      <w:pPr>
        <w:widowControl/>
        <w:suppressAutoHyphens w:val="0"/>
        <w:autoSpaceDE w:val="0"/>
        <w:autoSpaceDN w:val="0"/>
        <w:adjustRightInd w:val="0"/>
        <w:ind w:firstLine="567"/>
        <w:jc w:val="both"/>
        <w:rPr>
          <w:rFonts w:eastAsia="Times New Roman"/>
          <w:kern w:val="0"/>
          <w:sz w:val="28"/>
          <w:szCs w:val="28"/>
        </w:rPr>
      </w:pPr>
      <w:r w:rsidRPr="009D549A">
        <w:rPr>
          <w:rFonts w:eastAsia="Times New Roman"/>
          <w:kern w:val="0"/>
          <w:sz w:val="28"/>
          <w:szCs w:val="28"/>
        </w:rPr>
        <w:lastRenderedPageBreak/>
        <w:t xml:space="preserve">Предельный (прогнозный) объем финансирования муниципальной программы рассчитан в ценах соответствующих лет и составляет </w:t>
      </w:r>
      <w:r w:rsidR="00ED2E83" w:rsidRPr="009D549A">
        <w:rPr>
          <w:rFonts w:eastAsia="Times New Roman"/>
          <w:kern w:val="0"/>
          <w:sz w:val="28"/>
          <w:szCs w:val="28"/>
        </w:rPr>
        <w:t xml:space="preserve">101 </w:t>
      </w:r>
      <w:r w:rsidR="002321BE" w:rsidRPr="009D549A">
        <w:rPr>
          <w:rFonts w:eastAsia="Times New Roman"/>
          <w:kern w:val="0"/>
          <w:sz w:val="28"/>
          <w:szCs w:val="28"/>
        </w:rPr>
        <w:t>127</w:t>
      </w:r>
      <w:r w:rsidRPr="009D549A">
        <w:rPr>
          <w:rFonts w:eastAsia="Times New Roman"/>
          <w:kern w:val="0"/>
          <w:sz w:val="28"/>
          <w:szCs w:val="28"/>
        </w:rPr>
        <w:t xml:space="preserve"> тыс. рублей, в том числе за счет средств бюджета муниципального образования «Сернурский муниципальный район» - </w:t>
      </w:r>
      <w:r w:rsidR="00ED2E83" w:rsidRPr="009D549A">
        <w:rPr>
          <w:rFonts w:eastAsia="Times New Roman"/>
          <w:kern w:val="0"/>
          <w:sz w:val="28"/>
          <w:szCs w:val="28"/>
        </w:rPr>
        <w:t xml:space="preserve">101 </w:t>
      </w:r>
      <w:r w:rsidR="002321BE" w:rsidRPr="009D549A">
        <w:rPr>
          <w:rFonts w:eastAsia="Times New Roman"/>
          <w:kern w:val="0"/>
          <w:sz w:val="28"/>
          <w:szCs w:val="28"/>
        </w:rPr>
        <w:t>127</w:t>
      </w:r>
      <w:r w:rsidRPr="009D549A">
        <w:rPr>
          <w:rFonts w:eastAsia="Times New Roman"/>
          <w:kern w:val="0"/>
          <w:sz w:val="28"/>
          <w:szCs w:val="28"/>
        </w:rPr>
        <w:t xml:space="preserve"> тыс. рублей.</w:t>
      </w:r>
    </w:p>
    <w:p w:rsidR="00870C23" w:rsidRPr="009D549A" w:rsidRDefault="006F75D7" w:rsidP="009D549A">
      <w:pPr>
        <w:ind w:firstLine="567"/>
        <w:jc w:val="both"/>
        <w:rPr>
          <w:sz w:val="28"/>
          <w:szCs w:val="28"/>
        </w:rPr>
      </w:pPr>
      <w:r w:rsidRPr="009D549A">
        <w:rPr>
          <w:sz w:val="28"/>
          <w:szCs w:val="28"/>
        </w:rPr>
        <w:t xml:space="preserve">Ресурсное обеспечение за счет средств бюджета муниципального образования «Сернурский муниципальный район» представлено в Приложении № </w:t>
      </w:r>
      <w:r w:rsidR="008C24AB" w:rsidRPr="009D549A">
        <w:rPr>
          <w:sz w:val="28"/>
          <w:szCs w:val="28"/>
        </w:rPr>
        <w:t>3</w:t>
      </w:r>
      <w:r w:rsidRPr="009D549A">
        <w:rPr>
          <w:sz w:val="28"/>
          <w:szCs w:val="28"/>
        </w:rPr>
        <w:t>.</w:t>
      </w:r>
    </w:p>
    <w:p w:rsidR="001E73F1" w:rsidRPr="009D549A" w:rsidRDefault="001E73F1" w:rsidP="009D549A">
      <w:pPr>
        <w:ind w:firstLine="567"/>
        <w:jc w:val="both"/>
        <w:rPr>
          <w:sz w:val="28"/>
          <w:szCs w:val="28"/>
        </w:rPr>
      </w:pPr>
      <w:r w:rsidRPr="009D549A">
        <w:rPr>
          <w:sz w:val="28"/>
          <w:szCs w:val="28"/>
        </w:rPr>
        <w:t xml:space="preserve">Прогнозная оценка расходов на реализацию целей муниципальной программы в разрезе источников финансирования муниципальной программы представлена в Приложении № </w:t>
      </w:r>
      <w:r w:rsidR="008C24AB" w:rsidRPr="009D549A">
        <w:rPr>
          <w:sz w:val="28"/>
          <w:szCs w:val="28"/>
        </w:rPr>
        <w:t>4</w:t>
      </w:r>
      <w:r w:rsidRPr="009D549A">
        <w:rPr>
          <w:sz w:val="28"/>
          <w:szCs w:val="28"/>
        </w:rPr>
        <w:t>.</w:t>
      </w:r>
    </w:p>
    <w:p w:rsidR="00BF1EC1" w:rsidRPr="009D549A" w:rsidRDefault="00BF1EC1" w:rsidP="009D549A">
      <w:pPr>
        <w:ind w:firstLine="720"/>
        <w:jc w:val="both"/>
        <w:rPr>
          <w:sz w:val="28"/>
          <w:szCs w:val="28"/>
        </w:rPr>
      </w:pPr>
    </w:p>
    <w:p w:rsidR="00A670B6" w:rsidRPr="009D549A" w:rsidRDefault="00A670B6" w:rsidP="009D549A">
      <w:pPr>
        <w:jc w:val="center"/>
        <w:rPr>
          <w:b/>
          <w:sz w:val="28"/>
          <w:szCs w:val="28"/>
        </w:rPr>
      </w:pPr>
      <w:r w:rsidRPr="009D549A">
        <w:rPr>
          <w:b/>
          <w:sz w:val="28"/>
          <w:szCs w:val="28"/>
        </w:rPr>
        <w:t xml:space="preserve">VII. Анализ рисков реализации </w:t>
      </w:r>
      <w:r w:rsidR="008418DF" w:rsidRPr="009D549A">
        <w:rPr>
          <w:b/>
          <w:sz w:val="28"/>
          <w:szCs w:val="28"/>
        </w:rPr>
        <w:t>муниципальной</w:t>
      </w:r>
      <w:r w:rsidRPr="009D549A">
        <w:rPr>
          <w:b/>
          <w:sz w:val="28"/>
          <w:szCs w:val="28"/>
        </w:rPr>
        <w:t xml:space="preserve"> программы и описание мер управления рисками </w:t>
      </w:r>
      <w:r w:rsidR="008418DF" w:rsidRPr="009D549A">
        <w:rPr>
          <w:b/>
          <w:sz w:val="28"/>
          <w:szCs w:val="28"/>
        </w:rPr>
        <w:t>ее реализации</w:t>
      </w:r>
    </w:p>
    <w:p w:rsidR="00A670B6" w:rsidRPr="009D549A" w:rsidRDefault="00A670B6" w:rsidP="009D549A">
      <w:pPr>
        <w:jc w:val="both"/>
        <w:rPr>
          <w:sz w:val="28"/>
          <w:szCs w:val="28"/>
        </w:rPr>
      </w:pPr>
    </w:p>
    <w:p w:rsidR="00A670B6" w:rsidRPr="009D549A" w:rsidRDefault="00A670B6" w:rsidP="009D549A">
      <w:pPr>
        <w:widowControl/>
        <w:suppressAutoHyphens w:val="0"/>
        <w:autoSpaceDE w:val="0"/>
        <w:autoSpaceDN w:val="0"/>
        <w:adjustRightInd w:val="0"/>
        <w:ind w:firstLine="540"/>
        <w:jc w:val="both"/>
        <w:rPr>
          <w:rFonts w:eastAsia="Times New Roman"/>
          <w:kern w:val="0"/>
          <w:sz w:val="28"/>
          <w:szCs w:val="28"/>
        </w:rPr>
      </w:pPr>
      <w:r w:rsidRPr="009D549A">
        <w:rPr>
          <w:rFonts w:eastAsia="Times New Roman"/>
          <w:kern w:val="0"/>
          <w:sz w:val="28"/>
          <w:szCs w:val="28"/>
        </w:rPr>
        <w:t>Правовые риски. Пробелы в законодательной и нормативной правовой базе ограничивают действия федеральных, республиканских органов исполнительной власти и органов местного самоуправления, а также способность хозяйствующих субъектов эффективно реагировать на меняющуюся рыночную ситуацию с учетом перспектив развития</w:t>
      </w:r>
      <w:r w:rsidR="001B7A31" w:rsidRPr="009D549A">
        <w:rPr>
          <w:rFonts w:eastAsia="Times New Roman"/>
          <w:kern w:val="0"/>
          <w:sz w:val="28"/>
          <w:szCs w:val="28"/>
        </w:rPr>
        <w:t xml:space="preserve"> муниципальных образований</w:t>
      </w:r>
      <w:r w:rsidRPr="009D549A">
        <w:rPr>
          <w:rFonts w:eastAsia="Times New Roman"/>
          <w:kern w:val="0"/>
          <w:sz w:val="28"/>
          <w:szCs w:val="28"/>
        </w:rPr>
        <w:t xml:space="preserve">. Требуют совершенствования нормативные правовые документы в области </w:t>
      </w:r>
      <w:r w:rsidR="001B7A31" w:rsidRPr="009D549A">
        <w:rPr>
          <w:rFonts w:eastAsia="Times New Roman"/>
          <w:kern w:val="0"/>
          <w:sz w:val="28"/>
          <w:szCs w:val="28"/>
        </w:rPr>
        <w:t>правового</w:t>
      </w:r>
      <w:r w:rsidRPr="009D549A">
        <w:rPr>
          <w:rFonts w:eastAsia="Times New Roman"/>
          <w:kern w:val="0"/>
          <w:sz w:val="28"/>
          <w:szCs w:val="28"/>
        </w:rPr>
        <w:t xml:space="preserve"> регулирования, налогового и бюджетного законодательства.</w:t>
      </w:r>
    </w:p>
    <w:p w:rsidR="00A670B6" w:rsidRPr="009D549A" w:rsidRDefault="00A670B6" w:rsidP="009D549A">
      <w:pPr>
        <w:widowControl/>
        <w:suppressAutoHyphens w:val="0"/>
        <w:autoSpaceDE w:val="0"/>
        <w:autoSpaceDN w:val="0"/>
        <w:adjustRightInd w:val="0"/>
        <w:ind w:firstLine="540"/>
        <w:jc w:val="both"/>
        <w:rPr>
          <w:rFonts w:eastAsia="Times New Roman"/>
          <w:kern w:val="0"/>
          <w:sz w:val="28"/>
          <w:szCs w:val="28"/>
        </w:rPr>
      </w:pPr>
      <w:r w:rsidRPr="009D549A">
        <w:rPr>
          <w:rFonts w:eastAsia="Times New Roman"/>
          <w:kern w:val="0"/>
          <w:sz w:val="28"/>
          <w:szCs w:val="28"/>
        </w:rPr>
        <w:t>Финансовые риски.</w:t>
      </w:r>
    </w:p>
    <w:p w:rsidR="00A670B6" w:rsidRPr="009D549A" w:rsidRDefault="00A670B6" w:rsidP="009D549A">
      <w:pPr>
        <w:widowControl/>
        <w:suppressAutoHyphens w:val="0"/>
        <w:autoSpaceDE w:val="0"/>
        <w:autoSpaceDN w:val="0"/>
        <w:adjustRightInd w:val="0"/>
        <w:ind w:firstLine="540"/>
        <w:jc w:val="both"/>
        <w:rPr>
          <w:rFonts w:eastAsia="Times New Roman"/>
          <w:kern w:val="0"/>
          <w:sz w:val="28"/>
          <w:szCs w:val="28"/>
        </w:rPr>
      </w:pPr>
      <w:r w:rsidRPr="009D549A">
        <w:rPr>
          <w:rFonts w:eastAsia="Times New Roman"/>
          <w:kern w:val="0"/>
          <w:sz w:val="28"/>
          <w:szCs w:val="28"/>
        </w:rPr>
        <w:t>Техногенные и экологические риски. С учетом того, что степень износа основных фондов в промышленности составляет около 60%, велика вероятность техногенных аварий и нанесения ущерба окружающей среде.</w:t>
      </w:r>
    </w:p>
    <w:p w:rsidR="00A670B6" w:rsidRPr="009D549A" w:rsidRDefault="00A670B6" w:rsidP="009D549A">
      <w:pPr>
        <w:widowControl/>
        <w:suppressAutoHyphens w:val="0"/>
        <w:autoSpaceDE w:val="0"/>
        <w:autoSpaceDN w:val="0"/>
        <w:adjustRightInd w:val="0"/>
        <w:ind w:firstLine="540"/>
        <w:jc w:val="both"/>
        <w:rPr>
          <w:rFonts w:eastAsia="Times New Roman"/>
          <w:kern w:val="0"/>
          <w:sz w:val="28"/>
          <w:szCs w:val="28"/>
        </w:rPr>
      </w:pPr>
      <w:r w:rsidRPr="009D549A">
        <w:rPr>
          <w:rFonts w:eastAsia="Times New Roman"/>
          <w:kern w:val="0"/>
          <w:sz w:val="28"/>
          <w:szCs w:val="28"/>
        </w:rPr>
        <w:t xml:space="preserve">Инновационные риски. </w:t>
      </w:r>
    </w:p>
    <w:p w:rsidR="00A670B6" w:rsidRPr="009D549A" w:rsidRDefault="00A670B6" w:rsidP="009D549A">
      <w:pPr>
        <w:widowControl/>
        <w:suppressAutoHyphens w:val="0"/>
        <w:autoSpaceDE w:val="0"/>
        <w:autoSpaceDN w:val="0"/>
        <w:adjustRightInd w:val="0"/>
        <w:ind w:firstLine="540"/>
        <w:jc w:val="both"/>
        <w:rPr>
          <w:rFonts w:eastAsia="Times New Roman"/>
          <w:kern w:val="0"/>
          <w:sz w:val="28"/>
          <w:szCs w:val="28"/>
        </w:rPr>
      </w:pPr>
      <w:r w:rsidRPr="009D549A">
        <w:rPr>
          <w:rFonts w:eastAsia="Times New Roman"/>
          <w:kern w:val="0"/>
          <w:sz w:val="28"/>
          <w:szCs w:val="28"/>
        </w:rPr>
        <w:t>Социальные риски. Решение задач государственной программы с одной стороны, потребует притока управленческого и производственного персонала, адаптированного к новым реалиям ведения бизнеса, а с другой, реструктуризация и модернизация промышленных производств неизбежно приведет к сокращению занятых в промышленности и связанное с этим возникновение социальной напряженности в отдельных регионах. Снизить данные риски можно путем эффективной реализации проектов развития новых кластеров - поддержкой региональных кластерных инициатив - путем формирования скоординированных с предприятиями программ целевой подготовки и переподготовки кадров.</w:t>
      </w:r>
    </w:p>
    <w:p w:rsidR="00A670B6" w:rsidRPr="009D549A" w:rsidRDefault="00A670B6" w:rsidP="009D549A">
      <w:pPr>
        <w:widowControl/>
        <w:suppressAutoHyphens w:val="0"/>
        <w:autoSpaceDE w:val="0"/>
        <w:autoSpaceDN w:val="0"/>
        <w:adjustRightInd w:val="0"/>
        <w:ind w:firstLine="540"/>
        <w:jc w:val="both"/>
        <w:rPr>
          <w:rFonts w:eastAsia="Times New Roman"/>
          <w:kern w:val="0"/>
          <w:sz w:val="28"/>
          <w:szCs w:val="28"/>
        </w:rPr>
      </w:pPr>
      <w:r w:rsidRPr="009D549A">
        <w:rPr>
          <w:rFonts w:eastAsia="Times New Roman"/>
          <w:kern w:val="0"/>
          <w:sz w:val="28"/>
          <w:szCs w:val="28"/>
        </w:rPr>
        <w:t>Недостаточно эффективное решение этих задач способно воспрепятствовать реализации настоящей программы в полном объеме.</w:t>
      </w:r>
    </w:p>
    <w:p w:rsidR="00A670B6" w:rsidRPr="009D549A" w:rsidRDefault="00A670B6" w:rsidP="009D549A">
      <w:pPr>
        <w:widowControl/>
        <w:suppressAutoHyphens w:val="0"/>
        <w:autoSpaceDE w:val="0"/>
        <w:autoSpaceDN w:val="0"/>
        <w:adjustRightInd w:val="0"/>
        <w:ind w:firstLine="540"/>
        <w:jc w:val="both"/>
        <w:rPr>
          <w:rFonts w:eastAsia="Times New Roman"/>
          <w:kern w:val="0"/>
          <w:sz w:val="28"/>
          <w:szCs w:val="28"/>
        </w:rPr>
      </w:pPr>
      <w:r w:rsidRPr="009D549A">
        <w:rPr>
          <w:rFonts w:eastAsia="Times New Roman"/>
          <w:kern w:val="0"/>
          <w:sz w:val="28"/>
          <w:szCs w:val="28"/>
        </w:rPr>
        <w:t xml:space="preserve">При разработке муниципальной программы рассматривались три возможных сценария </w:t>
      </w:r>
      <w:r w:rsidR="006F6FE9" w:rsidRPr="009D549A">
        <w:rPr>
          <w:rFonts w:eastAsia="Times New Roman"/>
          <w:kern w:val="0"/>
          <w:sz w:val="28"/>
          <w:szCs w:val="28"/>
        </w:rPr>
        <w:t xml:space="preserve">устойчивого </w:t>
      </w:r>
      <w:r w:rsidRPr="009D549A">
        <w:rPr>
          <w:rFonts w:eastAsia="Times New Roman"/>
          <w:kern w:val="0"/>
          <w:sz w:val="28"/>
          <w:szCs w:val="28"/>
        </w:rPr>
        <w:t>развития территорий:</w:t>
      </w:r>
    </w:p>
    <w:p w:rsidR="00A670B6" w:rsidRPr="009D549A" w:rsidRDefault="00A670B6" w:rsidP="009D549A">
      <w:pPr>
        <w:widowControl/>
        <w:suppressAutoHyphens w:val="0"/>
        <w:autoSpaceDE w:val="0"/>
        <w:autoSpaceDN w:val="0"/>
        <w:adjustRightInd w:val="0"/>
        <w:ind w:firstLine="540"/>
        <w:jc w:val="both"/>
        <w:rPr>
          <w:rFonts w:eastAsia="Times New Roman"/>
          <w:kern w:val="0"/>
          <w:sz w:val="28"/>
          <w:szCs w:val="28"/>
        </w:rPr>
      </w:pPr>
      <w:r w:rsidRPr="009D549A">
        <w:rPr>
          <w:rFonts w:eastAsia="Times New Roman"/>
          <w:kern w:val="0"/>
          <w:sz w:val="28"/>
          <w:szCs w:val="28"/>
        </w:rPr>
        <w:t>- инерционный (пессимистичный) сценарий развития отраслей хозяйствования;</w:t>
      </w:r>
    </w:p>
    <w:p w:rsidR="00A670B6" w:rsidRPr="009D549A" w:rsidRDefault="00A670B6" w:rsidP="009D549A">
      <w:pPr>
        <w:widowControl/>
        <w:suppressAutoHyphens w:val="0"/>
        <w:autoSpaceDE w:val="0"/>
        <w:autoSpaceDN w:val="0"/>
        <w:adjustRightInd w:val="0"/>
        <w:ind w:firstLine="540"/>
        <w:jc w:val="both"/>
        <w:rPr>
          <w:rFonts w:eastAsia="Times New Roman"/>
          <w:kern w:val="0"/>
          <w:sz w:val="28"/>
          <w:szCs w:val="28"/>
        </w:rPr>
      </w:pPr>
      <w:r w:rsidRPr="009D549A">
        <w:rPr>
          <w:rFonts w:eastAsia="Times New Roman"/>
          <w:kern w:val="0"/>
          <w:sz w:val="28"/>
          <w:szCs w:val="28"/>
        </w:rPr>
        <w:lastRenderedPageBreak/>
        <w:t>- реалистичный сценарий развития территорий, который предполагает сохранение государственной поддержки принимаемых мер на том же уровне, что и в предыдущие года;</w:t>
      </w:r>
    </w:p>
    <w:p w:rsidR="00A670B6" w:rsidRPr="009D549A" w:rsidRDefault="00A670B6" w:rsidP="009D549A">
      <w:pPr>
        <w:widowControl/>
        <w:suppressAutoHyphens w:val="0"/>
        <w:autoSpaceDE w:val="0"/>
        <w:autoSpaceDN w:val="0"/>
        <w:adjustRightInd w:val="0"/>
        <w:ind w:firstLine="540"/>
        <w:jc w:val="both"/>
        <w:rPr>
          <w:rFonts w:eastAsia="Times New Roman"/>
          <w:kern w:val="0"/>
          <w:sz w:val="28"/>
          <w:szCs w:val="28"/>
        </w:rPr>
      </w:pPr>
      <w:r w:rsidRPr="009D549A">
        <w:rPr>
          <w:rFonts w:eastAsia="Times New Roman"/>
          <w:kern w:val="0"/>
          <w:sz w:val="28"/>
          <w:szCs w:val="28"/>
        </w:rPr>
        <w:t>- модернизационный (оптимистичный) сценарий развития территорий, который основывается на прогнозных оценках основных показателей и индикаторов муниципальной программы.</w:t>
      </w:r>
    </w:p>
    <w:p w:rsidR="00A670B6" w:rsidRPr="009D549A" w:rsidRDefault="00A670B6" w:rsidP="009D549A">
      <w:pPr>
        <w:widowControl/>
        <w:suppressAutoHyphens w:val="0"/>
        <w:autoSpaceDE w:val="0"/>
        <w:autoSpaceDN w:val="0"/>
        <w:adjustRightInd w:val="0"/>
        <w:ind w:firstLine="540"/>
        <w:jc w:val="both"/>
        <w:rPr>
          <w:rFonts w:eastAsia="Times New Roman"/>
          <w:kern w:val="0"/>
          <w:sz w:val="28"/>
          <w:szCs w:val="28"/>
        </w:rPr>
      </w:pPr>
    </w:p>
    <w:p w:rsidR="00A670B6" w:rsidRPr="009D549A" w:rsidRDefault="00331729" w:rsidP="009D549A">
      <w:pPr>
        <w:jc w:val="center"/>
        <w:rPr>
          <w:b/>
          <w:sz w:val="28"/>
          <w:szCs w:val="28"/>
        </w:rPr>
      </w:pPr>
      <w:r w:rsidRPr="009D549A">
        <w:rPr>
          <w:b/>
          <w:sz w:val="28"/>
          <w:szCs w:val="28"/>
        </w:rPr>
        <w:t>VIII</w:t>
      </w:r>
      <w:r w:rsidR="00A670B6" w:rsidRPr="009D549A">
        <w:rPr>
          <w:b/>
          <w:sz w:val="28"/>
          <w:szCs w:val="28"/>
        </w:rPr>
        <w:t>. Основные положения, касающиеся мониторинга, контроля хода реализации муниципальной программы</w:t>
      </w:r>
    </w:p>
    <w:p w:rsidR="00A670B6" w:rsidRPr="009D549A" w:rsidRDefault="00A670B6" w:rsidP="009D549A">
      <w:pPr>
        <w:ind w:firstLine="720"/>
        <w:jc w:val="both"/>
        <w:rPr>
          <w:sz w:val="28"/>
          <w:szCs w:val="28"/>
        </w:rPr>
      </w:pPr>
    </w:p>
    <w:p w:rsidR="008412E3" w:rsidRPr="009D549A" w:rsidRDefault="008412E3" w:rsidP="009D549A">
      <w:pPr>
        <w:ind w:firstLine="567"/>
        <w:jc w:val="both"/>
        <w:rPr>
          <w:sz w:val="28"/>
          <w:szCs w:val="28"/>
        </w:rPr>
      </w:pPr>
      <w:r w:rsidRPr="009D549A">
        <w:rPr>
          <w:sz w:val="28"/>
          <w:szCs w:val="28"/>
        </w:rPr>
        <w:t xml:space="preserve">Мониторинг </w:t>
      </w:r>
      <w:r w:rsidR="009F117D" w:rsidRPr="009D549A">
        <w:rPr>
          <w:sz w:val="28"/>
          <w:szCs w:val="28"/>
        </w:rPr>
        <w:t xml:space="preserve">хода реализации </w:t>
      </w:r>
      <w:r w:rsidRPr="009D549A">
        <w:rPr>
          <w:sz w:val="28"/>
          <w:szCs w:val="28"/>
        </w:rPr>
        <w:t>муниципальной программы проводит ответственный исполнитель, соисполнителями программы</w:t>
      </w:r>
      <w:r w:rsidR="009F117D" w:rsidRPr="009D549A">
        <w:rPr>
          <w:sz w:val="28"/>
          <w:szCs w:val="28"/>
        </w:rPr>
        <w:t xml:space="preserve"> и основных мероприятий</w:t>
      </w:r>
      <w:r w:rsidRPr="009D549A">
        <w:rPr>
          <w:sz w:val="28"/>
          <w:szCs w:val="28"/>
        </w:rPr>
        <w:t>.</w:t>
      </w:r>
    </w:p>
    <w:p w:rsidR="008412E3" w:rsidRPr="009D549A" w:rsidRDefault="008412E3" w:rsidP="009D549A">
      <w:pPr>
        <w:widowControl/>
        <w:suppressAutoHyphens w:val="0"/>
        <w:autoSpaceDE w:val="0"/>
        <w:autoSpaceDN w:val="0"/>
        <w:adjustRightInd w:val="0"/>
        <w:ind w:firstLine="567"/>
        <w:jc w:val="both"/>
        <w:rPr>
          <w:rFonts w:eastAsia="Times New Roman"/>
          <w:kern w:val="0"/>
          <w:sz w:val="28"/>
          <w:szCs w:val="28"/>
        </w:rPr>
      </w:pPr>
      <w:r w:rsidRPr="009D549A">
        <w:rPr>
          <w:rFonts w:eastAsia="Times New Roman"/>
          <w:kern w:val="0"/>
          <w:sz w:val="28"/>
          <w:szCs w:val="28"/>
        </w:rPr>
        <w:t>Общее управление реализацией муниципальной программы и контроль за ходом ее выполнения осуществляется отделом экономики администрации Сернурского муниципального района.</w:t>
      </w:r>
    </w:p>
    <w:p w:rsidR="00A670B6" w:rsidRPr="009D549A" w:rsidRDefault="00A670B6" w:rsidP="009D549A">
      <w:pPr>
        <w:ind w:firstLine="720"/>
        <w:jc w:val="both"/>
        <w:rPr>
          <w:sz w:val="28"/>
          <w:szCs w:val="28"/>
        </w:rPr>
      </w:pPr>
    </w:p>
    <w:p w:rsidR="002619DC" w:rsidRPr="009D549A" w:rsidRDefault="00331729" w:rsidP="009D549A">
      <w:pPr>
        <w:widowControl/>
        <w:suppressAutoHyphens w:val="0"/>
        <w:autoSpaceDE w:val="0"/>
        <w:autoSpaceDN w:val="0"/>
        <w:adjustRightInd w:val="0"/>
        <w:jc w:val="center"/>
        <w:outlineLvl w:val="0"/>
        <w:rPr>
          <w:rFonts w:eastAsia="Times New Roman"/>
          <w:b/>
          <w:kern w:val="0"/>
          <w:sz w:val="28"/>
          <w:szCs w:val="28"/>
        </w:rPr>
      </w:pPr>
      <w:r w:rsidRPr="009D549A">
        <w:rPr>
          <w:rFonts w:eastAsia="Times New Roman"/>
          <w:b/>
          <w:kern w:val="0"/>
          <w:sz w:val="28"/>
          <w:szCs w:val="28"/>
        </w:rPr>
        <w:t>I</w:t>
      </w:r>
      <w:r w:rsidR="002619DC" w:rsidRPr="009D549A">
        <w:rPr>
          <w:rFonts w:eastAsia="Times New Roman"/>
          <w:b/>
          <w:kern w:val="0"/>
          <w:sz w:val="28"/>
          <w:szCs w:val="28"/>
        </w:rPr>
        <w:t>X. Методика оценки эффективности муниципальной программы</w:t>
      </w:r>
    </w:p>
    <w:p w:rsidR="002619DC" w:rsidRPr="009D549A" w:rsidRDefault="002619DC" w:rsidP="009D549A">
      <w:pPr>
        <w:widowControl/>
        <w:suppressAutoHyphens w:val="0"/>
        <w:autoSpaceDE w:val="0"/>
        <w:autoSpaceDN w:val="0"/>
        <w:adjustRightInd w:val="0"/>
        <w:jc w:val="center"/>
        <w:rPr>
          <w:rFonts w:eastAsia="Times New Roman"/>
          <w:kern w:val="0"/>
          <w:sz w:val="28"/>
          <w:szCs w:val="28"/>
        </w:rPr>
      </w:pPr>
    </w:p>
    <w:p w:rsidR="002619DC" w:rsidRPr="009D549A" w:rsidRDefault="002619DC" w:rsidP="009D549A">
      <w:pPr>
        <w:widowControl/>
        <w:suppressAutoHyphens w:val="0"/>
        <w:autoSpaceDE w:val="0"/>
        <w:autoSpaceDN w:val="0"/>
        <w:adjustRightInd w:val="0"/>
        <w:ind w:firstLine="540"/>
        <w:jc w:val="both"/>
        <w:rPr>
          <w:rFonts w:eastAsia="Times New Roman"/>
          <w:kern w:val="0"/>
          <w:sz w:val="28"/>
          <w:szCs w:val="28"/>
        </w:rPr>
      </w:pPr>
      <w:r w:rsidRPr="009D549A">
        <w:rPr>
          <w:rFonts w:eastAsia="Times New Roman"/>
          <w:kern w:val="0"/>
          <w:sz w:val="28"/>
          <w:szCs w:val="28"/>
        </w:rPr>
        <w:t>При разработке методики оценки эффективности муниципальной программы «</w:t>
      </w:r>
      <w:r w:rsidRPr="009D549A">
        <w:rPr>
          <w:sz w:val="28"/>
          <w:szCs w:val="28"/>
        </w:rPr>
        <w:t>У</w:t>
      </w:r>
      <w:r w:rsidRPr="009D549A">
        <w:rPr>
          <w:rStyle w:val="af4"/>
          <w:b w:val="0"/>
          <w:color w:val="auto"/>
          <w:sz w:val="28"/>
          <w:szCs w:val="28"/>
        </w:rPr>
        <w:t>стойчивое развитие территорий поселений и эффективная деятельность органов местного самоуправления в муниципальном образовании «Сернурский муниципальный район» в современных условиях на 201</w:t>
      </w:r>
      <w:r w:rsidR="00870FDB" w:rsidRPr="009D549A">
        <w:rPr>
          <w:rStyle w:val="af4"/>
          <w:b w:val="0"/>
          <w:color w:val="auto"/>
          <w:sz w:val="28"/>
          <w:szCs w:val="28"/>
        </w:rPr>
        <w:t>4</w:t>
      </w:r>
      <w:r w:rsidRPr="009D549A">
        <w:rPr>
          <w:rStyle w:val="af4"/>
          <w:b w:val="0"/>
          <w:color w:val="auto"/>
          <w:sz w:val="28"/>
          <w:szCs w:val="28"/>
        </w:rPr>
        <w:t>-</w:t>
      </w:r>
      <w:r w:rsidR="009D549A">
        <w:rPr>
          <w:rStyle w:val="af4"/>
          <w:b w:val="0"/>
          <w:color w:val="auto"/>
          <w:sz w:val="28"/>
          <w:szCs w:val="28"/>
        </w:rPr>
        <w:t>2020</w:t>
      </w:r>
      <w:r w:rsidRPr="009D549A">
        <w:rPr>
          <w:rStyle w:val="af4"/>
          <w:b w:val="0"/>
          <w:color w:val="auto"/>
          <w:sz w:val="28"/>
          <w:szCs w:val="28"/>
        </w:rPr>
        <w:t xml:space="preserve"> годы» </w:t>
      </w:r>
      <w:r w:rsidRPr="009D549A">
        <w:rPr>
          <w:rFonts w:eastAsia="Times New Roman"/>
          <w:kern w:val="0"/>
          <w:sz w:val="28"/>
          <w:szCs w:val="28"/>
        </w:rPr>
        <w:t>была учтена специфика программы (участие в ее реализации населения и организаций, преобладание в составе инвестиций затрат на проведение социальных мероприятий, использование значительных бюджетных средств, многообразие исходных данных и т.д.).</w:t>
      </w:r>
    </w:p>
    <w:p w:rsidR="002619DC" w:rsidRPr="009D549A" w:rsidRDefault="002619DC" w:rsidP="009D549A">
      <w:pPr>
        <w:widowControl/>
        <w:suppressAutoHyphens w:val="0"/>
        <w:autoSpaceDE w:val="0"/>
        <w:autoSpaceDN w:val="0"/>
        <w:adjustRightInd w:val="0"/>
        <w:ind w:firstLine="540"/>
        <w:jc w:val="both"/>
        <w:rPr>
          <w:rFonts w:eastAsia="Times New Roman"/>
          <w:kern w:val="0"/>
          <w:sz w:val="28"/>
          <w:szCs w:val="28"/>
        </w:rPr>
      </w:pPr>
      <w:r w:rsidRPr="009D549A">
        <w:rPr>
          <w:rFonts w:eastAsia="Times New Roman"/>
          <w:kern w:val="0"/>
          <w:sz w:val="28"/>
          <w:szCs w:val="28"/>
        </w:rPr>
        <w:t>Обязательным условием оценки эффективности муниципальной программы является полное выполнение запланированных на период ее реализации показателей (индикаторов) муниципальной программы, подпрограмм муниципальной программы, основных мероприятий.</w:t>
      </w:r>
    </w:p>
    <w:p w:rsidR="002619DC" w:rsidRPr="009D549A" w:rsidRDefault="002619DC" w:rsidP="009D549A">
      <w:pPr>
        <w:widowControl/>
        <w:suppressAutoHyphens w:val="0"/>
        <w:autoSpaceDE w:val="0"/>
        <w:autoSpaceDN w:val="0"/>
        <w:adjustRightInd w:val="0"/>
        <w:ind w:firstLine="540"/>
        <w:jc w:val="both"/>
        <w:rPr>
          <w:rFonts w:eastAsia="Times New Roman"/>
          <w:kern w:val="0"/>
          <w:sz w:val="28"/>
          <w:szCs w:val="28"/>
        </w:rPr>
      </w:pPr>
      <w:r w:rsidRPr="009D549A">
        <w:rPr>
          <w:rFonts w:eastAsia="Times New Roman"/>
          <w:kern w:val="0"/>
          <w:sz w:val="28"/>
          <w:szCs w:val="28"/>
        </w:rPr>
        <w:t xml:space="preserve">Для оценки эффективности реализации </w:t>
      </w:r>
      <w:r w:rsidR="001516FA" w:rsidRPr="009D549A">
        <w:rPr>
          <w:rFonts w:eastAsia="Times New Roman"/>
          <w:kern w:val="0"/>
          <w:sz w:val="28"/>
          <w:szCs w:val="28"/>
        </w:rPr>
        <w:t xml:space="preserve">муниципальной </w:t>
      </w:r>
      <w:r w:rsidRPr="009D549A">
        <w:rPr>
          <w:rFonts w:eastAsia="Times New Roman"/>
          <w:kern w:val="0"/>
          <w:sz w:val="28"/>
          <w:szCs w:val="28"/>
        </w:rPr>
        <w:t>программы применяются:</w:t>
      </w:r>
    </w:p>
    <w:p w:rsidR="002619DC" w:rsidRPr="009D549A" w:rsidRDefault="002619DC" w:rsidP="009D549A">
      <w:pPr>
        <w:widowControl/>
        <w:suppressAutoHyphens w:val="0"/>
        <w:autoSpaceDE w:val="0"/>
        <w:autoSpaceDN w:val="0"/>
        <w:adjustRightInd w:val="0"/>
        <w:ind w:firstLine="540"/>
        <w:jc w:val="both"/>
        <w:rPr>
          <w:rFonts w:eastAsia="Times New Roman"/>
          <w:kern w:val="0"/>
          <w:sz w:val="28"/>
          <w:szCs w:val="28"/>
        </w:rPr>
      </w:pPr>
      <w:r w:rsidRPr="009D549A">
        <w:rPr>
          <w:rFonts w:eastAsia="Times New Roman"/>
          <w:kern w:val="0"/>
          <w:sz w:val="28"/>
          <w:szCs w:val="28"/>
        </w:rPr>
        <w:t>а) критерии экономической эффективности;</w:t>
      </w:r>
    </w:p>
    <w:p w:rsidR="002619DC" w:rsidRPr="009D549A" w:rsidRDefault="002619DC" w:rsidP="009D549A">
      <w:pPr>
        <w:widowControl/>
        <w:suppressAutoHyphens w:val="0"/>
        <w:autoSpaceDE w:val="0"/>
        <w:autoSpaceDN w:val="0"/>
        <w:adjustRightInd w:val="0"/>
        <w:ind w:firstLine="540"/>
        <w:jc w:val="both"/>
        <w:rPr>
          <w:rFonts w:eastAsia="Times New Roman"/>
          <w:kern w:val="0"/>
          <w:sz w:val="28"/>
          <w:szCs w:val="28"/>
        </w:rPr>
      </w:pPr>
      <w:r w:rsidRPr="009D549A">
        <w:rPr>
          <w:rFonts w:eastAsia="Times New Roman"/>
          <w:kern w:val="0"/>
          <w:sz w:val="28"/>
          <w:szCs w:val="28"/>
        </w:rPr>
        <w:t>б) критерии общественной эффективности, учитывающие ожидаемый вклад реализации государственной программы в социальное развитие, показатели которого не могут быть выражены в стоимостной оценке.</w:t>
      </w:r>
    </w:p>
    <w:p w:rsidR="00A670B6" w:rsidRPr="009D549A" w:rsidRDefault="00A670B6" w:rsidP="009D549A">
      <w:pPr>
        <w:ind w:firstLine="720"/>
        <w:jc w:val="both"/>
        <w:rPr>
          <w:sz w:val="28"/>
          <w:szCs w:val="28"/>
        </w:rPr>
      </w:pPr>
    </w:p>
    <w:p w:rsidR="00A670B6" w:rsidRPr="009D549A" w:rsidRDefault="00A670B6" w:rsidP="009D549A">
      <w:pPr>
        <w:ind w:firstLine="720"/>
        <w:jc w:val="both"/>
        <w:rPr>
          <w:sz w:val="28"/>
          <w:szCs w:val="28"/>
        </w:rPr>
      </w:pPr>
    </w:p>
    <w:p w:rsidR="00A670B6" w:rsidRPr="009D549A" w:rsidRDefault="00A670B6" w:rsidP="009D549A">
      <w:pPr>
        <w:ind w:firstLine="720"/>
        <w:jc w:val="both"/>
        <w:rPr>
          <w:sz w:val="28"/>
          <w:szCs w:val="28"/>
        </w:rPr>
        <w:sectPr w:rsidR="00A670B6" w:rsidRPr="009D549A" w:rsidSect="00A47FE1">
          <w:footerReference w:type="even" r:id="rId13"/>
          <w:footerReference w:type="default" r:id="rId14"/>
          <w:pgSz w:w="11906" w:h="16838"/>
          <w:pgMar w:top="1134" w:right="1133" w:bottom="1134" w:left="1701" w:header="720" w:footer="720" w:gutter="0"/>
          <w:cols w:space="720"/>
          <w:docGrid w:linePitch="360"/>
        </w:sectPr>
      </w:pPr>
    </w:p>
    <w:p w:rsidR="00CA0A41" w:rsidRPr="009D549A" w:rsidRDefault="00CA0A41" w:rsidP="009D549A">
      <w:pPr>
        <w:ind w:left="8931" w:right="286"/>
        <w:jc w:val="center"/>
      </w:pPr>
      <w:r w:rsidRPr="009D549A">
        <w:lastRenderedPageBreak/>
        <w:t>ПРИЛОЖЕНИЕ № 1</w:t>
      </w:r>
    </w:p>
    <w:p w:rsidR="00CA0A41" w:rsidRPr="009D549A" w:rsidRDefault="00CA0A41" w:rsidP="009D549A">
      <w:pPr>
        <w:ind w:left="8931" w:right="286"/>
        <w:jc w:val="center"/>
      </w:pPr>
      <w:r w:rsidRPr="009D549A">
        <w:t>к муниципальной программе</w:t>
      </w:r>
    </w:p>
    <w:p w:rsidR="00CA0A41" w:rsidRPr="009D549A" w:rsidRDefault="00CA0A41" w:rsidP="009D549A">
      <w:pPr>
        <w:ind w:left="8931" w:right="286"/>
        <w:jc w:val="center"/>
        <w:rPr>
          <w:b/>
        </w:rPr>
      </w:pPr>
      <w:r w:rsidRPr="009D549A">
        <w:t>«</w:t>
      </w:r>
      <w:r w:rsidRPr="009D549A">
        <w:rPr>
          <w:rStyle w:val="af4"/>
          <w:b w:val="0"/>
          <w:color w:val="auto"/>
        </w:rPr>
        <w:t>Устойчивое развитие территорий поселений и эффективная деятельность органов местного самоуправления в муниципальном образовании «Сернурский муниципальный район» в современных условиях на 2014-</w:t>
      </w:r>
      <w:r w:rsidR="009D549A">
        <w:rPr>
          <w:rStyle w:val="af4"/>
          <w:b w:val="0"/>
          <w:color w:val="auto"/>
        </w:rPr>
        <w:t>2020</w:t>
      </w:r>
      <w:r w:rsidRPr="009D549A">
        <w:rPr>
          <w:rStyle w:val="af4"/>
          <w:b w:val="0"/>
          <w:color w:val="auto"/>
        </w:rPr>
        <w:t xml:space="preserve"> годы</w:t>
      </w:r>
      <w:r w:rsidRPr="009D549A">
        <w:rPr>
          <w:b/>
        </w:rPr>
        <w:t>»</w:t>
      </w:r>
    </w:p>
    <w:p w:rsidR="00CA0A41" w:rsidRPr="009D549A" w:rsidRDefault="00CA0A41" w:rsidP="009D549A">
      <w:pPr>
        <w:ind w:right="286"/>
        <w:jc w:val="right"/>
      </w:pPr>
    </w:p>
    <w:p w:rsidR="00CA0A41" w:rsidRPr="009D549A" w:rsidRDefault="00CA0A41" w:rsidP="009D549A">
      <w:pPr>
        <w:ind w:right="286"/>
        <w:jc w:val="right"/>
      </w:pPr>
    </w:p>
    <w:p w:rsidR="00CA0A41" w:rsidRPr="009D549A" w:rsidRDefault="00CA0A41" w:rsidP="009D549A">
      <w:pPr>
        <w:ind w:right="286"/>
        <w:jc w:val="right"/>
        <w:rPr>
          <w:sz w:val="28"/>
          <w:szCs w:val="28"/>
        </w:rPr>
      </w:pPr>
    </w:p>
    <w:p w:rsidR="000A3E14" w:rsidRPr="009D549A" w:rsidRDefault="000A3E14" w:rsidP="009D549A">
      <w:pPr>
        <w:pStyle w:val="1"/>
        <w:spacing w:before="0" w:after="0"/>
        <w:rPr>
          <w:rFonts w:ascii="Times New Roman" w:hAnsi="Times New Roman"/>
          <w:color w:val="auto"/>
          <w:sz w:val="28"/>
          <w:szCs w:val="28"/>
        </w:rPr>
      </w:pPr>
      <w:r w:rsidRPr="009D549A">
        <w:rPr>
          <w:rFonts w:ascii="Times New Roman" w:hAnsi="Times New Roman"/>
          <w:color w:val="auto"/>
          <w:sz w:val="28"/>
          <w:szCs w:val="28"/>
        </w:rPr>
        <w:t xml:space="preserve">СВЕДЕНИЯ </w:t>
      </w:r>
    </w:p>
    <w:p w:rsidR="000A3E14" w:rsidRPr="009D549A" w:rsidRDefault="000A3E14" w:rsidP="009D549A">
      <w:pPr>
        <w:pStyle w:val="1"/>
        <w:spacing w:before="0" w:after="0"/>
        <w:rPr>
          <w:rFonts w:ascii="Times New Roman" w:hAnsi="Times New Roman"/>
          <w:color w:val="auto"/>
          <w:sz w:val="28"/>
          <w:szCs w:val="28"/>
        </w:rPr>
      </w:pPr>
      <w:r w:rsidRPr="009D549A">
        <w:rPr>
          <w:rFonts w:ascii="Times New Roman" w:hAnsi="Times New Roman"/>
          <w:color w:val="auto"/>
          <w:sz w:val="28"/>
          <w:szCs w:val="28"/>
        </w:rPr>
        <w:t>о показателях (индикаторах) муниципальной программы, подпрограмм и их значениях</w:t>
      </w:r>
    </w:p>
    <w:p w:rsidR="000A3E14" w:rsidRPr="009D549A" w:rsidRDefault="000A3E14" w:rsidP="009D549A"/>
    <w:p w:rsidR="000A3E14" w:rsidRPr="009D549A" w:rsidRDefault="000A3E14" w:rsidP="009D549A"/>
    <w:tbl>
      <w:tblPr>
        <w:tblW w:w="14656" w:type="dxa"/>
        <w:tblInd w:w="52" w:type="dxa"/>
        <w:tblBorders>
          <w:top w:val="single" w:sz="4" w:space="0" w:color="auto"/>
          <w:left w:val="single" w:sz="4" w:space="0" w:color="auto"/>
          <w:bottom w:val="single" w:sz="4" w:space="0" w:color="auto"/>
          <w:right w:val="single" w:sz="4" w:space="0" w:color="auto"/>
        </w:tblBorders>
        <w:tblLayout w:type="fixed"/>
        <w:tblLook w:val="0000"/>
      </w:tblPr>
      <w:tblGrid>
        <w:gridCol w:w="765"/>
        <w:gridCol w:w="3686"/>
        <w:gridCol w:w="2611"/>
        <w:gridCol w:w="1074"/>
        <w:gridCol w:w="1276"/>
        <w:gridCol w:w="1134"/>
        <w:gridCol w:w="1134"/>
        <w:gridCol w:w="992"/>
        <w:gridCol w:w="992"/>
        <w:gridCol w:w="992"/>
      </w:tblGrid>
      <w:tr w:rsidR="000A3E14" w:rsidRPr="009D549A" w:rsidTr="00DE699A">
        <w:tc>
          <w:tcPr>
            <w:tcW w:w="765" w:type="dxa"/>
            <w:vMerge w:val="restart"/>
            <w:tcBorders>
              <w:top w:val="single" w:sz="4" w:space="0" w:color="auto"/>
              <w:left w:val="single" w:sz="4" w:space="0" w:color="auto"/>
              <w:bottom w:val="nil"/>
              <w:right w:val="single" w:sz="4" w:space="0" w:color="auto"/>
            </w:tcBorders>
            <w:vAlign w:val="center"/>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w:t>
            </w:r>
          </w:p>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п/п</w:t>
            </w:r>
          </w:p>
        </w:tc>
        <w:tc>
          <w:tcPr>
            <w:tcW w:w="3686" w:type="dxa"/>
            <w:vMerge w:val="restart"/>
            <w:tcBorders>
              <w:top w:val="single" w:sz="4" w:space="0" w:color="auto"/>
              <w:left w:val="single" w:sz="4" w:space="0" w:color="auto"/>
              <w:bottom w:val="nil"/>
              <w:right w:val="single" w:sz="4" w:space="0" w:color="auto"/>
            </w:tcBorders>
            <w:vAlign w:val="center"/>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Показатель (индикатор) (наименование)</w:t>
            </w:r>
          </w:p>
        </w:tc>
        <w:tc>
          <w:tcPr>
            <w:tcW w:w="2611" w:type="dxa"/>
            <w:vMerge w:val="restart"/>
            <w:tcBorders>
              <w:top w:val="single" w:sz="4" w:space="0" w:color="auto"/>
              <w:left w:val="single" w:sz="4" w:space="0" w:color="auto"/>
              <w:bottom w:val="nil"/>
              <w:right w:val="single" w:sz="4" w:space="0" w:color="auto"/>
            </w:tcBorders>
            <w:vAlign w:val="center"/>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Единица</w:t>
            </w:r>
          </w:p>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измерения</w:t>
            </w:r>
          </w:p>
        </w:tc>
        <w:tc>
          <w:tcPr>
            <w:tcW w:w="7594" w:type="dxa"/>
            <w:gridSpan w:val="7"/>
            <w:tcBorders>
              <w:top w:val="single" w:sz="4" w:space="0" w:color="auto"/>
              <w:left w:val="single" w:sz="4" w:space="0" w:color="auto"/>
              <w:bottom w:val="single" w:sz="4" w:space="0" w:color="auto"/>
              <w:right w:val="single" w:sz="4" w:space="0" w:color="auto"/>
            </w:tcBorders>
            <w:vAlign w:val="center"/>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Значения показателей</w:t>
            </w:r>
          </w:p>
        </w:tc>
      </w:tr>
      <w:tr w:rsidR="000A3E14" w:rsidRPr="009D549A" w:rsidTr="00DE699A">
        <w:tc>
          <w:tcPr>
            <w:tcW w:w="765" w:type="dxa"/>
            <w:vMerge/>
            <w:tcBorders>
              <w:top w:val="nil"/>
              <w:left w:val="single" w:sz="4" w:space="0" w:color="auto"/>
              <w:bottom w:val="single" w:sz="4" w:space="0" w:color="auto"/>
              <w:right w:val="single" w:sz="4" w:space="0" w:color="auto"/>
            </w:tcBorders>
          </w:tcPr>
          <w:p w:rsidR="000A3E14" w:rsidRPr="009D549A" w:rsidRDefault="000A3E14" w:rsidP="009D549A">
            <w:pPr>
              <w:pStyle w:val="af5"/>
              <w:rPr>
                <w:rFonts w:ascii="Times New Roman" w:hAnsi="Times New Roman"/>
                <w:sz w:val="20"/>
                <w:szCs w:val="20"/>
              </w:rPr>
            </w:pPr>
          </w:p>
        </w:tc>
        <w:tc>
          <w:tcPr>
            <w:tcW w:w="3686" w:type="dxa"/>
            <w:vMerge/>
            <w:tcBorders>
              <w:top w:val="nil"/>
              <w:left w:val="single" w:sz="4" w:space="0" w:color="auto"/>
              <w:bottom w:val="single" w:sz="4" w:space="0" w:color="auto"/>
              <w:right w:val="single" w:sz="4" w:space="0" w:color="auto"/>
            </w:tcBorders>
          </w:tcPr>
          <w:p w:rsidR="000A3E14" w:rsidRPr="009D549A" w:rsidRDefault="000A3E14" w:rsidP="009D549A">
            <w:pPr>
              <w:pStyle w:val="af5"/>
              <w:rPr>
                <w:rFonts w:ascii="Times New Roman" w:hAnsi="Times New Roman"/>
                <w:sz w:val="20"/>
                <w:szCs w:val="20"/>
              </w:rPr>
            </w:pPr>
          </w:p>
        </w:tc>
        <w:tc>
          <w:tcPr>
            <w:tcW w:w="2611" w:type="dxa"/>
            <w:vMerge/>
            <w:tcBorders>
              <w:top w:val="nil"/>
              <w:left w:val="single" w:sz="4" w:space="0" w:color="auto"/>
              <w:bottom w:val="single" w:sz="4" w:space="0" w:color="auto"/>
              <w:right w:val="single" w:sz="4" w:space="0" w:color="auto"/>
            </w:tcBorders>
          </w:tcPr>
          <w:p w:rsidR="000A3E14" w:rsidRPr="009D549A" w:rsidRDefault="000A3E14" w:rsidP="009D549A">
            <w:pPr>
              <w:pStyle w:val="af5"/>
              <w:rPr>
                <w:rFonts w:ascii="Times New Roman" w:hAnsi="Times New Roman"/>
                <w:sz w:val="20"/>
                <w:szCs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1276" w:type="dxa"/>
            <w:tcBorders>
              <w:top w:val="single" w:sz="4" w:space="0" w:color="auto"/>
              <w:left w:val="single" w:sz="4" w:space="0" w:color="auto"/>
              <w:bottom w:val="single" w:sz="4" w:space="0" w:color="auto"/>
              <w:right w:val="single" w:sz="4" w:space="0" w:color="auto"/>
            </w:tcBorders>
            <w:vAlign w:val="center"/>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2017</w:t>
            </w:r>
          </w:p>
        </w:tc>
        <w:tc>
          <w:tcPr>
            <w:tcW w:w="992" w:type="dxa"/>
            <w:tcBorders>
              <w:top w:val="single" w:sz="4" w:space="0" w:color="auto"/>
              <w:left w:val="single" w:sz="4" w:space="0" w:color="auto"/>
              <w:bottom w:val="single" w:sz="4" w:space="0" w:color="auto"/>
              <w:right w:val="single" w:sz="4" w:space="0" w:color="auto"/>
            </w:tcBorders>
            <w:vAlign w:val="center"/>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2019</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2020</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w:t>
            </w: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2</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3</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w:t>
            </w:r>
          </w:p>
        </w:tc>
      </w:tr>
      <w:tr w:rsidR="000A3E14" w:rsidRPr="009D549A" w:rsidTr="00DE699A">
        <w:tc>
          <w:tcPr>
            <w:tcW w:w="14656" w:type="dxa"/>
            <w:gridSpan w:val="10"/>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b/>
                <w:sz w:val="20"/>
                <w:szCs w:val="20"/>
              </w:rPr>
            </w:pPr>
            <w:r w:rsidRPr="009D549A">
              <w:rPr>
                <w:rFonts w:ascii="Times New Roman" w:hAnsi="Times New Roman"/>
                <w:b/>
                <w:sz w:val="20"/>
                <w:szCs w:val="20"/>
              </w:rPr>
              <w:t>Муниципальная программа «У</w:t>
            </w:r>
            <w:r w:rsidRPr="009D549A">
              <w:rPr>
                <w:rStyle w:val="af4"/>
                <w:rFonts w:ascii="Times New Roman" w:hAnsi="Times New Roman"/>
                <w:color w:val="auto"/>
                <w:sz w:val="20"/>
                <w:szCs w:val="20"/>
              </w:rPr>
              <w:t>стойчивое развитие территорий поселений и эффективная деятельность органов местного самоуправления в муниципальном образовании «Сернурский муниципальный район» в современных условиях на 2014-2020 годы»</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numPr>
                <w:ilvl w:val="0"/>
                <w:numId w:val="43"/>
              </w:numPr>
              <w:tabs>
                <w:tab w:val="clear" w:pos="720"/>
                <w:tab w:val="left" w:pos="232"/>
              </w:tabs>
              <w:ind w:left="0"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Распределение территории муниципального района за территориальными общественными самоуправлениями</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Процент</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90</w:t>
            </w: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100</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numPr>
                <w:ilvl w:val="0"/>
                <w:numId w:val="43"/>
              </w:numPr>
              <w:tabs>
                <w:tab w:val="clear" w:pos="720"/>
                <w:tab w:val="left" w:pos="232"/>
              </w:tabs>
              <w:ind w:left="0"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Реализация антикоррупционных мероприятий на муниципальной службе</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Количество семинаров, совещаний</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16</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16</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18</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18</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18</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numPr>
                <w:ilvl w:val="0"/>
                <w:numId w:val="43"/>
              </w:numPr>
              <w:tabs>
                <w:tab w:val="clear" w:pos="720"/>
                <w:tab w:val="left" w:pos="232"/>
              </w:tabs>
              <w:ind w:left="0"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Увеличение количества больных наркоманией, охваченных лечебно-реабилитационным процессом</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Процент</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40</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numPr>
                <w:ilvl w:val="0"/>
                <w:numId w:val="43"/>
              </w:numPr>
              <w:tabs>
                <w:tab w:val="clear" w:pos="720"/>
                <w:tab w:val="left" w:pos="232"/>
              </w:tabs>
              <w:ind w:left="0"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Уменьшение общего числа совершаемых правонарушений, дорожно-транспортных  происшествий и тяжести их последствий, снижение количества преступлений, связанных с незаконным оборотом наркотических и психотропных веществ.</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Количество правонарушений</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tabs>
                <w:tab w:val="left" w:pos="232"/>
              </w:tabs>
              <w:rPr>
                <w:rFonts w:ascii="Times New Roman" w:hAnsi="Times New Roman"/>
                <w:b/>
                <w:sz w:val="20"/>
                <w:szCs w:val="20"/>
              </w:rPr>
            </w:pPr>
          </w:p>
        </w:tc>
        <w:tc>
          <w:tcPr>
            <w:tcW w:w="13891" w:type="dxa"/>
            <w:gridSpan w:val="9"/>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b/>
                <w:sz w:val="20"/>
                <w:szCs w:val="20"/>
              </w:rPr>
            </w:pPr>
            <w:r w:rsidRPr="009D549A">
              <w:rPr>
                <w:rFonts w:ascii="Times New Roman" w:hAnsi="Times New Roman"/>
                <w:b/>
                <w:sz w:val="20"/>
                <w:szCs w:val="20"/>
              </w:rPr>
              <w:t>Подпрограмма «Развитие местного самоуправления в муниципальном образовании «Сернурский муниципальный район» на 2014-2020 годы</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numPr>
                <w:ilvl w:val="0"/>
                <w:numId w:val="43"/>
              </w:numPr>
              <w:tabs>
                <w:tab w:val="clear" w:pos="720"/>
                <w:tab w:val="left" w:pos="232"/>
              </w:tabs>
              <w:ind w:left="0"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Организация и регистрация территориальных общественных самоуправлений со статусом юридического лица</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Количество ТОС со статусом юрлица</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numPr>
                <w:ilvl w:val="0"/>
                <w:numId w:val="43"/>
              </w:numPr>
              <w:tabs>
                <w:tab w:val="clear" w:pos="720"/>
                <w:tab w:val="left" w:pos="232"/>
              </w:tabs>
              <w:ind w:left="0"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autoSpaceDE w:val="0"/>
              <w:autoSpaceDN w:val="0"/>
              <w:adjustRightInd w:val="0"/>
              <w:jc w:val="center"/>
              <w:rPr>
                <w:sz w:val="20"/>
                <w:szCs w:val="20"/>
              </w:rPr>
            </w:pPr>
            <w:r w:rsidRPr="009D549A">
              <w:rPr>
                <w:sz w:val="20"/>
                <w:szCs w:val="20"/>
              </w:rPr>
              <w:t>Внедрение программ профессионального развития муниципальных служащих, основанных на индивидуальных планах их профессионального развития.</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Количество программ</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numPr>
                <w:ilvl w:val="0"/>
                <w:numId w:val="43"/>
              </w:numPr>
              <w:tabs>
                <w:tab w:val="clear" w:pos="720"/>
                <w:tab w:val="left" w:pos="232"/>
              </w:tabs>
              <w:ind w:left="0"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autoSpaceDE w:val="0"/>
              <w:autoSpaceDN w:val="0"/>
              <w:adjustRightInd w:val="0"/>
              <w:jc w:val="center"/>
              <w:rPr>
                <w:sz w:val="20"/>
                <w:szCs w:val="20"/>
              </w:rPr>
            </w:pPr>
            <w:r w:rsidRPr="009D549A">
              <w:rPr>
                <w:sz w:val="20"/>
                <w:szCs w:val="20"/>
              </w:rPr>
              <w:t>Повышение профессионального уровня муниципальных служащих,</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Количество муниципальных служащих, прошедших обучение</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numPr>
                <w:ilvl w:val="0"/>
                <w:numId w:val="43"/>
              </w:numPr>
              <w:tabs>
                <w:tab w:val="clear" w:pos="720"/>
                <w:tab w:val="left" w:pos="232"/>
              </w:tabs>
              <w:ind w:left="0"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autoSpaceDE w:val="0"/>
              <w:autoSpaceDN w:val="0"/>
              <w:adjustRightInd w:val="0"/>
              <w:jc w:val="center"/>
              <w:rPr>
                <w:sz w:val="20"/>
                <w:szCs w:val="20"/>
              </w:rPr>
            </w:pPr>
            <w:r w:rsidRPr="009D549A">
              <w:rPr>
                <w:sz w:val="20"/>
                <w:szCs w:val="20"/>
              </w:rPr>
              <w:t>Уровень обеспеченности квалифицированными кадрами для решения задач, возложенных на органы исполнительной власти и подведомственных учреждений</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Процент</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80</w:t>
            </w: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85</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100</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numPr>
                <w:ilvl w:val="0"/>
                <w:numId w:val="43"/>
              </w:numPr>
              <w:tabs>
                <w:tab w:val="clear" w:pos="720"/>
                <w:tab w:val="left" w:pos="232"/>
              </w:tabs>
              <w:ind w:left="0"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autoSpaceDE w:val="0"/>
              <w:autoSpaceDN w:val="0"/>
              <w:adjustRightInd w:val="0"/>
              <w:jc w:val="center"/>
              <w:rPr>
                <w:sz w:val="20"/>
                <w:szCs w:val="20"/>
              </w:rPr>
            </w:pPr>
            <w:r w:rsidRPr="009D549A">
              <w:rPr>
                <w:sz w:val="20"/>
                <w:szCs w:val="20"/>
              </w:rPr>
              <w:t>Развитие суда присяжных заседателей</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Численность граждан, включенных в списки присяжных</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287</w:t>
            </w: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287</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287</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349</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349</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349</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349</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numPr>
                <w:ilvl w:val="0"/>
                <w:numId w:val="43"/>
              </w:numPr>
              <w:tabs>
                <w:tab w:val="clear" w:pos="720"/>
                <w:tab w:val="left" w:pos="232"/>
              </w:tabs>
              <w:ind w:left="0"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autoSpaceDE w:val="0"/>
              <w:autoSpaceDN w:val="0"/>
              <w:adjustRightInd w:val="0"/>
              <w:jc w:val="center"/>
              <w:rPr>
                <w:sz w:val="20"/>
                <w:szCs w:val="20"/>
              </w:rPr>
            </w:pPr>
            <w:r w:rsidRPr="009D549A">
              <w:rPr>
                <w:sz w:val="20"/>
                <w:szCs w:val="20"/>
              </w:rPr>
              <w:t>Выплата пенсии за выслугу лет лицам, замещавшим должности муниципальной службы</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Сумма выделенных средств, тыс. руб.</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3100</w:t>
            </w: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4300</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4100</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4100</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4200</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4200</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4200</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numPr>
                <w:ilvl w:val="0"/>
                <w:numId w:val="43"/>
              </w:numPr>
              <w:tabs>
                <w:tab w:val="clear" w:pos="720"/>
                <w:tab w:val="left" w:pos="232"/>
              </w:tabs>
              <w:ind w:left="0"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autoSpaceDE w:val="0"/>
              <w:autoSpaceDN w:val="0"/>
              <w:adjustRightInd w:val="0"/>
              <w:jc w:val="center"/>
              <w:rPr>
                <w:sz w:val="20"/>
                <w:szCs w:val="20"/>
              </w:rPr>
            </w:pPr>
            <w:r w:rsidRPr="009D549A">
              <w:rPr>
                <w:bCs/>
                <w:sz w:val="20"/>
                <w:szCs w:val="20"/>
              </w:rPr>
              <w:t>Обеспечение гарантированной сохранности документального наследия муниципального района</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Доля площадей архивохранилищ, оснащенных современными средствами хранения, %</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85</w:t>
            </w: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87</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93</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100</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tabs>
                <w:tab w:val="left" w:pos="232"/>
              </w:tabs>
              <w:rPr>
                <w:rFonts w:ascii="Times New Roman" w:hAnsi="Times New Roman"/>
                <w:sz w:val="20"/>
                <w:szCs w:val="20"/>
              </w:rPr>
            </w:pPr>
          </w:p>
        </w:tc>
        <w:tc>
          <w:tcPr>
            <w:tcW w:w="13891" w:type="dxa"/>
            <w:gridSpan w:val="9"/>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b/>
                <w:sz w:val="20"/>
                <w:szCs w:val="20"/>
              </w:rPr>
            </w:pPr>
            <w:r w:rsidRPr="009D549A">
              <w:rPr>
                <w:rFonts w:ascii="Times New Roman" w:hAnsi="Times New Roman"/>
                <w:b/>
                <w:sz w:val="20"/>
                <w:szCs w:val="20"/>
              </w:rPr>
              <w:t xml:space="preserve">Подпрограмма «Профилактика правонарушений и </w:t>
            </w:r>
            <w:r w:rsidRPr="009D549A">
              <w:rPr>
                <w:rFonts w:ascii="Times New Roman" w:hAnsi="Times New Roman"/>
                <w:b/>
                <w:bCs/>
                <w:sz w:val="20"/>
                <w:szCs w:val="20"/>
              </w:rPr>
              <w:t xml:space="preserve">противодействие злоупотреблению наркотиками в муниципальном образовании «Сернурский муниципальный район» </w:t>
            </w:r>
            <w:r w:rsidRPr="009D549A">
              <w:rPr>
                <w:rFonts w:ascii="Times New Roman" w:hAnsi="Times New Roman"/>
                <w:b/>
                <w:sz w:val="20"/>
                <w:szCs w:val="20"/>
              </w:rPr>
              <w:t>на 2014-2020 годы</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numPr>
                <w:ilvl w:val="0"/>
                <w:numId w:val="43"/>
              </w:numPr>
              <w:tabs>
                <w:tab w:val="clear" w:pos="720"/>
                <w:tab w:val="left" w:pos="232"/>
              </w:tabs>
              <w:ind w:left="0"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autoSpaceDE w:val="0"/>
              <w:autoSpaceDN w:val="0"/>
              <w:adjustRightInd w:val="0"/>
              <w:jc w:val="center"/>
              <w:rPr>
                <w:sz w:val="20"/>
                <w:szCs w:val="20"/>
              </w:rPr>
            </w:pPr>
            <w:r w:rsidRPr="009D549A">
              <w:rPr>
                <w:sz w:val="20"/>
                <w:szCs w:val="20"/>
              </w:rPr>
              <w:t>Повышение эффективности системы социальной профилактики правонарушений</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Количество семинаров, совещаний</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5</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tabs>
                <w:tab w:val="left" w:pos="232"/>
              </w:tabs>
              <w:rPr>
                <w:rFonts w:ascii="Times New Roman" w:hAnsi="Times New Roman"/>
                <w:sz w:val="20"/>
                <w:szCs w:val="20"/>
              </w:rPr>
            </w:pPr>
          </w:p>
        </w:tc>
        <w:tc>
          <w:tcPr>
            <w:tcW w:w="13891" w:type="dxa"/>
            <w:gridSpan w:val="9"/>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b/>
                <w:sz w:val="20"/>
                <w:szCs w:val="20"/>
              </w:rPr>
            </w:pPr>
            <w:r w:rsidRPr="009D549A">
              <w:rPr>
                <w:rFonts w:ascii="Times New Roman" w:hAnsi="Times New Roman"/>
                <w:b/>
                <w:sz w:val="20"/>
                <w:szCs w:val="20"/>
              </w:rPr>
              <w:t>Подпрограмма «Экологическая безопасность и защита населения от природных и техногенных угроз в муниципальном образовании «Сернурский муниципальный район» на 2014-2020 годы</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numPr>
                <w:ilvl w:val="0"/>
                <w:numId w:val="43"/>
              </w:numPr>
              <w:tabs>
                <w:tab w:val="clear" w:pos="720"/>
                <w:tab w:val="left" w:pos="232"/>
              </w:tabs>
              <w:ind w:left="0"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ConsPlusCell"/>
              <w:jc w:val="center"/>
              <w:rPr>
                <w:rFonts w:ascii="Times New Roman" w:hAnsi="Times New Roman" w:cs="Times New Roman"/>
                <w:sz w:val="20"/>
                <w:szCs w:val="20"/>
              </w:rPr>
            </w:pPr>
            <w:r w:rsidRPr="009D549A">
              <w:rPr>
                <w:rFonts w:ascii="Times New Roman" w:hAnsi="Times New Roman" w:cs="Times New Roman"/>
                <w:sz w:val="20"/>
                <w:szCs w:val="20"/>
              </w:rPr>
              <w:t xml:space="preserve">Количество деструктивных событий (количество чрезвычайных ситуаций, </w:t>
            </w:r>
            <w:r w:rsidRPr="009D549A">
              <w:rPr>
                <w:rFonts w:ascii="Times New Roman" w:hAnsi="Times New Roman" w:cs="Times New Roman"/>
                <w:sz w:val="20"/>
                <w:szCs w:val="20"/>
              </w:rPr>
              <w:lastRenderedPageBreak/>
              <w:t>пожаров, происшествий  на водных объектах).</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lastRenderedPageBreak/>
              <w:t>ЧС</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numPr>
                <w:ilvl w:val="0"/>
                <w:numId w:val="43"/>
              </w:numPr>
              <w:tabs>
                <w:tab w:val="clear" w:pos="720"/>
                <w:tab w:val="left" w:pos="232"/>
              </w:tabs>
              <w:ind w:left="0"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ConsPlusCell"/>
              <w:jc w:val="center"/>
              <w:rPr>
                <w:rFonts w:ascii="Times New Roman" w:hAnsi="Times New Roman" w:cs="Times New Roman"/>
                <w:sz w:val="20"/>
                <w:szCs w:val="20"/>
              </w:rPr>
            </w:pPr>
            <w:r w:rsidRPr="009D549A">
              <w:rPr>
                <w:rFonts w:ascii="Times New Roman" w:hAnsi="Times New Roman" w:cs="Times New Roman"/>
                <w:sz w:val="20"/>
                <w:szCs w:val="20"/>
              </w:rPr>
              <w:t>Доля населения, вовлеченного в эколого-просветительские и эколого-образовательные мероприятия, от общего количества населения муниципального образования.</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Процент</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0,7</w:t>
            </w: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0,9</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1,7</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1,7</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tabs>
                <w:tab w:val="left" w:pos="232"/>
              </w:tabs>
              <w:rPr>
                <w:rFonts w:ascii="Times New Roman" w:hAnsi="Times New Roman"/>
                <w:b/>
                <w:sz w:val="20"/>
                <w:szCs w:val="20"/>
              </w:rPr>
            </w:pPr>
          </w:p>
        </w:tc>
        <w:tc>
          <w:tcPr>
            <w:tcW w:w="13891" w:type="dxa"/>
            <w:gridSpan w:val="9"/>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b/>
                <w:sz w:val="20"/>
                <w:szCs w:val="20"/>
              </w:rPr>
            </w:pPr>
            <w:r w:rsidRPr="009D549A">
              <w:rPr>
                <w:rFonts w:ascii="Times New Roman" w:hAnsi="Times New Roman"/>
                <w:b/>
                <w:sz w:val="20"/>
                <w:szCs w:val="20"/>
              </w:rPr>
              <w:t>Подпрограмма «</w:t>
            </w:r>
            <w:r w:rsidRPr="009D549A">
              <w:rPr>
                <w:rFonts w:ascii="Times New Roman" w:hAnsi="Times New Roman"/>
                <w:b/>
                <w:kern w:val="28"/>
                <w:sz w:val="20"/>
                <w:szCs w:val="20"/>
              </w:rPr>
              <w:t>Профилактика терроризма и экстремизма на территории Сернурского муниципального района на 2014-2020 годы</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numPr>
                <w:ilvl w:val="0"/>
                <w:numId w:val="43"/>
              </w:numPr>
              <w:tabs>
                <w:tab w:val="clear" w:pos="720"/>
                <w:tab w:val="left" w:pos="232"/>
              </w:tabs>
              <w:ind w:left="0"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ConsPlusCell"/>
              <w:jc w:val="center"/>
              <w:rPr>
                <w:rFonts w:ascii="Times New Roman" w:hAnsi="Times New Roman" w:cs="Times New Roman"/>
                <w:b/>
                <w:sz w:val="20"/>
                <w:szCs w:val="20"/>
              </w:rPr>
            </w:pPr>
            <w:r w:rsidRPr="009D549A">
              <w:rPr>
                <w:rStyle w:val="FontStyle76"/>
                <w:sz w:val="20"/>
                <w:szCs w:val="20"/>
              </w:rPr>
              <w:t>Количество объектов социальной сферы (учреждений образования, здравоохранения, культуры, социальной защиты населения) и объектов с   массовым пребыванием граждан, защищенных в соответствии с установленными требованиями</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jc w:val="center"/>
              <w:rPr>
                <w:rFonts w:ascii="Times New Roman" w:hAnsi="Times New Roman"/>
                <w:sz w:val="20"/>
                <w:szCs w:val="20"/>
              </w:rPr>
            </w:pPr>
            <w:r w:rsidRPr="009D549A">
              <w:rPr>
                <w:rFonts w:ascii="Times New Roman" w:hAnsi="Times New Roman"/>
                <w:sz w:val="20"/>
                <w:szCs w:val="20"/>
              </w:rPr>
              <w:t>Ед.</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Style35"/>
              <w:widowControl/>
              <w:spacing w:line="240" w:lineRule="auto"/>
              <w:ind w:firstLine="0"/>
              <w:jc w:val="center"/>
              <w:rPr>
                <w:rStyle w:val="FontStyle76"/>
                <w:b w:val="0"/>
                <w:sz w:val="20"/>
                <w:szCs w:val="20"/>
              </w:rPr>
            </w:pPr>
            <w:r w:rsidRPr="009D549A">
              <w:rPr>
                <w:rStyle w:val="FontStyle76"/>
                <w:sz w:val="20"/>
                <w:szCs w:val="20"/>
              </w:rPr>
              <w:t>41</w:t>
            </w: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Style35"/>
              <w:widowControl/>
              <w:spacing w:line="240" w:lineRule="auto"/>
              <w:ind w:firstLine="0"/>
              <w:jc w:val="center"/>
              <w:rPr>
                <w:rStyle w:val="FontStyle76"/>
                <w:b w:val="0"/>
                <w:sz w:val="20"/>
                <w:szCs w:val="20"/>
              </w:rPr>
            </w:pPr>
            <w:r w:rsidRPr="009D549A">
              <w:rPr>
                <w:rStyle w:val="FontStyle76"/>
                <w:sz w:val="20"/>
                <w:szCs w:val="20"/>
              </w:rPr>
              <w:t>41</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Style35"/>
              <w:widowControl/>
              <w:spacing w:line="240" w:lineRule="auto"/>
              <w:ind w:firstLine="0"/>
              <w:jc w:val="center"/>
              <w:rPr>
                <w:rStyle w:val="FontStyle76"/>
                <w:b w:val="0"/>
                <w:sz w:val="20"/>
                <w:szCs w:val="20"/>
              </w:rPr>
            </w:pPr>
            <w:r w:rsidRPr="009D549A">
              <w:rPr>
                <w:rStyle w:val="FontStyle76"/>
                <w:sz w:val="20"/>
                <w:szCs w:val="20"/>
              </w:rPr>
              <w:t>41</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Style35"/>
              <w:widowControl/>
              <w:spacing w:line="240" w:lineRule="auto"/>
              <w:ind w:firstLine="0"/>
              <w:jc w:val="center"/>
              <w:rPr>
                <w:rStyle w:val="FontStyle76"/>
                <w:b w:val="0"/>
                <w:sz w:val="20"/>
                <w:szCs w:val="20"/>
              </w:rPr>
            </w:pPr>
            <w:r w:rsidRPr="009D549A">
              <w:rPr>
                <w:rStyle w:val="FontStyle76"/>
                <w:sz w:val="20"/>
                <w:szCs w:val="20"/>
              </w:rPr>
              <w:t>42</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Style35"/>
              <w:widowControl/>
              <w:spacing w:line="240" w:lineRule="auto"/>
              <w:ind w:firstLine="0"/>
              <w:jc w:val="center"/>
              <w:rPr>
                <w:rStyle w:val="FontStyle76"/>
                <w:b w:val="0"/>
                <w:sz w:val="20"/>
                <w:szCs w:val="20"/>
              </w:rPr>
            </w:pPr>
            <w:r w:rsidRPr="009D549A">
              <w:rPr>
                <w:rStyle w:val="FontStyle76"/>
                <w:sz w:val="20"/>
                <w:szCs w:val="20"/>
              </w:rPr>
              <w:t>42</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Style35"/>
              <w:widowControl/>
              <w:spacing w:line="240" w:lineRule="auto"/>
              <w:ind w:firstLine="0"/>
              <w:jc w:val="center"/>
              <w:rPr>
                <w:rStyle w:val="FontStyle76"/>
                <w:b w:val="0"/>
                <w:sz w:val="20"/>
                <w:szCs w:val="20"/>
              </w:rPr>
            </w:pPr>
            <w:r w:rsidRPr="009D549A">
              <w:rPr>
                <w:rStyle w:val="FontStyle76"/>
                <w:sz w:val="20"/>
                <w:szCs w:val="20"/>
              </w:rPr>
              <w:t>44</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Style35"/>
              <w:widowControl/>
              <w:spacing w:line="240" w:lineRule="auto"/>
              <w:ind w:firstLine="0"/>
              <w:jc w:val="center"/>
              <w:rPr>
                <w:rStyle w:val="FontStyle76"/>
                <w:b w:val="0"/>
                <w:sz w:val="20"/>
                <w:szCs w:val="20"/>
              </w:rPr>
            </w:pPr>
            <w:r w:rsidRPr="009D549A">
              <w:rPr>
                <w:rStyle w:val="FontStyle76"/>
                <w:sz w:val="20"/>
                <w:szCs w:val="20"/>
              </w:rPr>
              <w:t>44</w:t>
            </w:r>
          </w:p>
        </w:tc>
      </w:tr>
      <w:tr w:rsidR="000A3E14" w:rsidRPr="009D549A" w:rsidTr="00DE699A">
        <w:tc>
          <w:tcPr>
            <w:tcW w:w="765"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af5"/>
              <w:numPr>
                <w:ilvl w:val="0"/>
                <w:numId w:val="43"/>
              </w:numPr>
              <w:tabs>
                <w:tab w:val="clear" w:pos="720"/>
                <w:tab w:val="left" w:pos="232"/>
              </w:tabs>
              <w:ind w:left="0" w:firstLine="0"/>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ConsPlusCell"/>
              <w:jc w:val="center"/>
              <w:rPr>
                <w:rStyle w:val="FontStyle76"/>
                <w:b w:val="0"/>
                <w:sz w:val="20"/>
                <w:szCs w:val="20"/>
              </w:rPr>
            </w:pPr>
            <w:r w:rsidRPr="009D549A">
              <w:rPr>
                <w:rStyle w:val="FontStyle76"/>
                <w:sz w:val="20"/>
                <w:szCs w:val="20"/>
              </w:rPr>
              <w:t>Количество мероприятий, направленных на повышение качества подготовки различных категорий граждан к действиям в условиях угрозы совершения или совершенного террористического акта</w:t>
            </w:r>
          </w:p>
        </w:tc>
        <w:tc>
          <w:tcPr>
            <w:tcW w:w="2611"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Style35"/>
              <w:widowControl/>
              <w:spacing w:line="240" w:lineRule="auto"/>
              <w:ind w:firstLine="0"/>
              <w:jc w:val="center"/>
              <w:rPr>
                <w:rStyle w:val="FontStyle76"/>
                <w:b w:val="0"/>
                <w:sz w:val="20"/>
                <w:szCs w:val="20"/>
              </w:rPr>
            </w:pPr>
            <w:r w:rsidRPr="009D549A">
              <w:rPr>
                <w:sz w:val="20"/>
                <w:szCs w:val="20"/>
              </w:rPr>
              <w:t>Ед.</w:t>
            </w:r>
          </w:p>
        </w:tc>
        <w:tc>
          <w:tcPr>
            <w:tcW w:w="107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Style35"/>
              <w:widowControl/>
              <w:spacing w:line="240" w:lineRule="auto"/>
              <w:ind w:firstLine="0"/>
              <w:jc w:val="center"/>
              <w:rPr>
                <w:rStyle w:val="FontStyle76"/>
                <w:b w:val="0"/>
                <w:sz w:val="20"/>
                <w:szCs w:val="20"/>
              </w:rPr>
            </w:pPr>
            <w:r w:rsidRPr="009D549A">
              <w:rPr>
                <w:rStyle w:val="FontStyle76"/>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Style35"/>
              <w:widowControl/>
              <w:spacing w:line="240" w:lineRule="auto"/>
              <w:ind w:firstLine="0"/>
              <w:jc w:val="center"/>
              <w:rPr>
                <w:rStyle w:val="FontStyle76"/>
                <w:b w:val="0"/>
                <w:sz w:val="20"/>
                <w:szCs w:val="20"/>
              </w:rPr>
            </w:pPr>
            <w:r w:rsidRPr="009D549A">
              <w:rPr>
                <w:rStyle w:val="FontStyle76"/>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Style35"/>
              <w:widowControl/>
              <w:spacing w:line="240" w:lineRule="auto"/>
              <w:ind w:firstLine="0"/>
              <w:jc w:val="center"/>
              <w:rPr>
                <w:rStyle w:val="FontStyle76"/>
                <w:b w:val="0"/>
                <w:sz w:val="20"/>
                <w:szCs w:val="20"/>
              </w:rPr>
            </w:pPr>
            <w:r w:rsidRPr="009D549A">
              <w:rPr>
                <w:rStyle w:val="FontStyle76"/>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Style35"/>
              <w:widowControl/>
              <w:spacing w:line="240" w:lineRule="auto"/>
              <w:ind w:firstLine="0"/>
              <w:jc w:val="center"/>
              <w:rPr>
                <w:rStyle w:val="FontStyle76"/>
                <w:b w:val="0"/>
                <w:sz w:val="20"/>
                <w:szCs w:val="20"/>
              </w:rPr>
            </w:pPr>
            <w:r w:rsidRPr="009D549A">
              <w:rPr>
                <w:rStyle w:val="FontStyle76"/>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Style35"/>
              <w:widowControl/>
              <w:spacing w:line="240" w:lineRule="auto"/>
              <w:ind w:firstLine="0"/>
              <w:jc w:val="center"/>
              <w:rPr>
                <w:rStyle w:val="FontStyle76"/>
                <w:b w:val="0"/>
                <w:sz w:val="20"/>
                <w:szCs w:val="20"/>
              </w:rPr>
            </w:pPr>
            <w:r w:rsidRPr="009D549A">
              <w:rPr>
                <w:rStyle w:val="FontStyle76"/>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Style35"/>
              <w:widowControl/>
              <w:spacing w:line="240" w:lineRule="auto"/>
              <w:ind w:firstLine="0"/>
              <w:jc w:val="center"/>
              <w:rPr>
                <w:rStyle w:val="FontStyle76"/>
                <w:b w:val="0"/>
                <w:sz w:val="20"/>
                <w:szCs w:val="20"/>
              </w:rPr>
            </w:pPr>
            <w:r w:rsidRPr="009D549A">
              <w:rPr>
                <w:rStyle w:val="FontStyle76"/>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0A3E14" w:rsidRPr="009D549A" w:rsidRDefault="000A3E14" w:rsidP="009D549A">
            <w:pPr>
              <w:pStyle w:val="Style35"/>
              <w:widowControl/>
              <w:spacing w:line="240" w:lineRule="auto"/>
              <w:ind w:firstLine="0"/>
              <w:jc w:val="center"/>
              <w:rPr>
                <w:rStyle w:val="FontStyle76"/>
                <w:b w:val="0"/>
                <w:sz w:val="20"/>
                <w:szCs w:val="20"/>
              </w:rPr>
            </w:pPr>
            <w:r w:rsidRPr="009D549A">
              <w:rPr>
                <w:rStyle w:val="FontStyle76"/>
                <w:sz w:val="20"/>
                <w:szCs w:val="20"/>
              </w:rPr>
              <w:t>3</w:t>
            </w:r>
          </w:p>
        </w:tc>
      </w:tr>
    </w:tbl>
    <w:p w:rsidR="000A3E14" w:rsidRPr="009D549A" w:rsidRDefault="000A3E14" w:rsidP="009D549A">
      <w:pPr>
        <w:ind w:left="8931" w:right="286"/>
        <w:jc w:val="center"/>
      </w:pPr>
    </w:p>
    <w:p w:rsidR="00F055CD" w:rsidRPr="009D549A" w:rsidRDefault="00F055CD" w:rsidP="009D549A">
      <w:pPr>
        <w:ind w:left="8931" w:right="286"/>
        <w:jc w:val="center"/>
      </w:pPr>
    </w:p>
    <w:p w:rsidR="00F055CD" w:rsidRPr="009D549A" w:rsidRDefault="00F055CD" w:rsidP="009D549A">
      <w:pPr>
        <w:ind w:left="8931" w:right="286"/>
        <w:jc w:val="center"/>
      </w:pPr>
    </w:p>
    <w:p w:rsidR="00F055CD" w:rsidRPr="009D549A" w:rsidRDefault="00F055CD" w:rsidP="009D549A">
      <w:pPr>
        <w:ind w:left="8931" w:right="286"/>
        <w:jc w:val="center"/>
      </w:pPr>
    </w:p>
    <w:p w:rsidR="007777B7" w:rsidRPr="009D549A" w:rsidRDefault="007777B7" w:rsidP="009D549A">
      <w:pPr>
        <w:ind w:left="8931" w:right="286"/>
        <w:jc w:val="center"/>
      </w:pPr>
    </w:p>
    <w:p w:rsidR="007777B7" w:rsidRPr="009D549A" w:rsidRDefault="007777B7" w:rsidP="009D549A">
      <w:pPr>
        <w:ind w:left="8931" w:right="286"/>
        <w:jc w:val="center"/>
      </w:pPr>
    </w:p>
    <w:p w:rsidR="007777B7" w:rsidRPr="009D549A" w:rsidRDefault="007777B7" w:rsidP="009D549A">
      <w:pPr>
        <w:ind w:left="8931" w:right="286"/>
        <w:jc w:val="center"/>
      </w:pPr>
    </w:p>
    <w:p w:rsidR="007777B7" w:rsidRPr="009D549A" w:rsidRDefault="007777B7" w:rsidP="009D549A">
      <w:pPr>
        <w:ind w:left="8931" w:right="286"/>
        <w:jc w:val="center"/>
      </w:pPr>
    </w:p>
    <w:p w:rsidR="007777B7" w:rsidRPr="009D549A" w:rsidRDefault="007777B7" w:rsidP="009D549A">
      <w:pPr>
        <w:ind w:left="8931" w:right="286"/>
        <w:jc w:val="center"/>
      </w:pPr>
    </w:p>
    <w:p w:rsidR="007777B7" w:rsidRPr="009D549A" w:rsidRDefault="007777B7" w:rsidP="009D549A">
      <w:pPr>
        <w:ind w:left="8931" w:right="286"/>
        <w:jc w:val="center"/>
      </w:pPr>
    </w:p>
    <w:p w:rsidR="007777B7" w:rsidRPr="009D549A" w:rsidRDefault="007777B7" w:rsidP="009D549A">
      <w:pPr>
        <w:ind w:left="8931" w:right="286"/>
        <w:jc w:val="center"/>
      </w:pPr>
    </w:p>
    <w:p w:rsidR="007777B7" w:rsidRPr="009D549A" w:rsidRDefault="007777B7" w:rsidP="009D549A">
      <w:pPr>
        <w:ind w:left="8931" w:right="286"/>
        <w:jc w:val="center"/>
      </w:pPr>
    </w:p>
    <w:p w:rsidR="007777B7" w:rsidRPr="009D549A" w:rsidRDefault="007777B7" w:rsidP="009D549A">
      <w:pPr>
        <w:ind w:left="8931" w:right="286"/>
        <w:jc w:val="center"/>
      </w:pPr>
    </w:p>
    <w:p w:rsidR="006C60F7" w:rsidRPr="009D549A" w:rsidRDefault="003D5638" w:rsidP="009D549A">
      <w:pPr>
        <w:ind w:left="8931" w:right="286"/>
        <w:jc w:val="center"/>
      </w:pPr>
      <w:r w:rsidRPr="009D549A">
        <w:lastRenderedPageBreak/>
        <w:t>ПРИЛОЖЕНИЕ № 2</w:t>
      </w:r>
    </w:p>
    <w:p w:rsidR="006C60F7" w:rsidRPr="009D549A" w:rsidRDefault="006C60F7" w:rsidP="009D549A">
      <w:pPr>
        <w:ind w:left="8931" w:right="286"/>
        <w:jc w:val="center"/>
      </w:pPr>
      <w:r w:rsidRPr="009D549A">
        <w:t>к муниципальной программе</w:t>
      </w:r>
    </w:p>
    <w:p w:rsidR="006C60F7" w:rsidRPr="009D549A" w:rsidRDefault="006C60F7" w:rsidP="009D549A">
      <w:pPr>
        <w:ind w:left="8931" w:right="286"/>
        <w:jc w:val="center"/>
        <w:rPr>
          <w:b/>
        </w:rPr>
      </w:pPr>
      <w:r w:rsidRPr="009D549A">
        <w:t>«</w:t>
      </w:r>
      <w:r w:rsidRPr="009D549A">
        <w:rPr>
          <w:rStyle w:val="af4"/>
          <w:b w:val="0"/>
          <w:color w:val="auto"/>
        </w:rPr>
        <w:t>Устойчивое развитие территорий поселений и эффективная деятельность органов местного самоуправления в муниципальном образовании «Сернурский муниципальный район» в современных условиях на 201</w:t>
      </w:r>
      <w:r w:rsidR="00E24AC9" w:rsidRPr="009D549A">
        <w:rPr>
          <w:rStyle w:val="af4"/>
          <w:b w:val="0"/>
          <w:color w:val="auto"/>
        </w:rPr>
        <w:t>4</w:t>
      </w:r>
      <w:r w:rsidRPr="009D549A">
        <w:rPr>
          <w:rStyle w:val="af4"/>
          <w:b w:val="0"/>
          <w:color w:val="auto"/>
        </w:rPr>
        <w:t>-</w:t>
      </w:r>
      <w:r w:rsidR="009D549A">
        <w:rPr>
          <w:rStyle w:val="af4"/>
          <w:b w:val="0"/>
          <w:color w:val="auto"/>
        </w:rPr>
        <w:t>2020</w:t>
      </w:r>
      <w:r w:rsidRPr="009D549A">
        <w:rPr>
          <w:rStyle w:val="af4"/>
          <w:b w:val="0"/>
          <w:color w:val="auto"/>
        </w:rPr>
        <w:t xml:space="preserve"> годы</w:t>
      </w:r>
      <w:r w:rsidRPr="009D549A">
        <w:rPr>
          <w:b/>
        </w:rPr>
        <w:t>»</w:t>
      </w:r>
    </w:p>
    <w:p w:rsidR="006C60F7" w:rsidRPr="009D549A" w:rsidRDefault="006C60F7" w:rsidP="009D549A">
      <w:pPr>
        <w:ind w:right="286"/>
        <w:jc w:val="right"/>
      </w:pPr>
    </w:p>
    <w:p w:rsidR="006C60F7" w:rsidRPr="009D549A" w:rsidRDefault="006C60F7" w:rsidP="009D549A">
      <w:pPr>
        <w:ind w:right="286"/>
        <w:jc w:val="right"/>
      </w:pPr>
    </w:p>
    <w:p w:rsidR="006C60F7" w:rsidRPr="009D549A" w:rsidRDefault="006C60F7" w:rsidP="009D549A">
      <w:pPr>
        <w:ind w:right="286"/>
        <w:jc w:val="right"/>
      </w:pPr>
    </w:p>
    <w:p w:rsidR="006C60F7" w:rsidRPr="009D549A" w:rsidRDefault="006C60F7" w:rsidP="009D549A">
      <w:pPr>
        <w:jc w:val="center"/>
        <w:rPr>
          <w:b/>
          <w:sz w:val="28"/>
          <w:szCs w:val="28"/>
        </w:rPr>
      </w:pPr>
      <w:r w:rsidRPr="009D549A">
        <w:rPr>
          <w:b/>
          <w:sz w:val="28"/>
          <w:szCs w:val="28"/>
        </w:rPr>
        <w:t xml:space="preserve">ПЕРЕЧЕНЬ </w:t>
      </w:r>
    </w:p>
    <w:p w:rsidR="006C60F7" w:rsidRPr="009D549A" w:rsidRDefault="006C60F7" w:rsidP="009D549A">
      <w:pPr>
        <w:jc w:val="center"/>
        <w:rPr>
          <w:b/>
          <w:sz w:val="28"/>
          <w:szCs w:val="28"/>
        </w:rPr>
      </w:pPr>
      <w:r w:rsidRPr="009D549A">
        <w:rPr>
          <w:b/>
          <w:sz w:val="28"/>
          <w:szCs w:val="28"/>
        </w:rPr>
        <w:t>подпрограмм и характеристика основных мероприятий</w:t>
      </w:r>
    </w:p>
    <w:p w:rsidR="006C60F7" w:rsidRPr="009D549A" w:rsidRDefault="006C60F7" w:rsidP="009D549A">
      <w:pPr>
        <w:jc w:val="center"/>
        <w:rPr>
          <w:b/>
          <w:sz w:val="28"/>
          <w:szCs w:val="28"/>
        </w:rPr>
      </w:pPr>
    </w:p>
    <w:p w:rsidR="006C60F7" w:rsidRPr="009D549A" w:rsidRDefault="006C60F7" w:rsidP="009D549A">
      <w:pPr>
        <w:jc w:val="center"/>
        <w:rPr>
          <w:b/>
          <w:sz w:val="28"/>
          <w:szCs w:val="28"/>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551"/>
        <w:gridCol w:w="2268"/>
        <w:gridCol w:w="1088"/>
        <w:gridCol w:w="1134"/>
        <w:gridCol w:w="2456"/>
        <w:gridCol w:w="2126"/>
        <w:gridCol w:w="2694"/>
      </w:tblGrid>
      <w:tr w:rsidR="006C60F7" w:rsidRPr="009D549A">
        <w:tc>
          <w:tcPr>
            <w:tcW w:w="851" w:type="dxa"/>
            <w:vMerge w:val="restart"/>
            <w:tcBorders>
              <w:top w:val="single" w:sz="4" w:space="0" w:color="auto"/>
              <w:left w:val="single" w:sz="4" w:space="0" w:color="auto"/>
              <w:bottom w:val="nil"/>
              <w:right w:val="single" w:sz="4" w:space="0" w:color="auto"/>
            </w:tcBorders>
            <w:vAlign w:val="center"/>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w:t>
            </w:r>
          </w:p>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п/п</w:t>
            </w:r>
          </w:p>
        </w:tc>
        <w:tc>
          <w:tcPr>
            <w:tcW w:w="2551" w:type="dxa"/>
            <w:vMerge w:val="restart"/>
            <w:tcBorders>
              <w:top w:val="single" w:sz="4" w:space="0" w:color="auto"/>
              <w:left w:val="single" w:sz="4" w:space="0" w:color="auto"/>
              <w:bottom w:val="nil"/>
              <w:right w:val="single" w:sz="4" w:space="0" w:color="auto"/>
            </w:tcBorders>
            <w:vAlign w:val="center"/>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Наименование ведомственной целевой программы, основного мероприятия</w:t>
            </w:r>
          </w:p>
        </w:tc>
        <w:tc>
          <w:tcPr>
            <w:tcW w:w="2268" w:type="dxa"/>
            <w:vMerge w:val="restart"/>
            <w:tcBorders>
              <w:top w:val="single" w:sz="4" w:space="0" w:color="auto"/>
              <w:left w:val="single" w:sz="4" w:space="0" w:color="auto"/>
              <w:bottom w:val="nil"/>
              <w:right w:val="single" w:sz="4" w:space="0" w:color="auto"/>
            </w:tcBorders>
            <w:vAlign w:val="center"/>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Ответствен-ный исполни-тель</w:t>
            </w: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Срок</w:t>
            </w:r>
          </w:p>
        </w:tc>
        <w:tc>
          <w:tcPr>
            <w:tcW w:w="2456" w:type="dxa"/>
            <w:vMerge w:val="restart"/>
            <w:tcBorders>
              <w:top w:val="single" w:sz="4" w:space="0" w:color="auto"/>
              <w:left w:val="single" w:sz="4" w:space="0" w:color="auto"/>
              <w:bottom w:val="nil"/>
              <w:right w:val="single" w:sz="4" w:space="0" w:color="auto"/>
            </w:tcBorders>
            <w:vAlign w:val="center"/>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Ожидаемый непосредственный результат (краткое описание)</w:t>
            </w:r>
          </w:p>
        </w:tc>
        <w:tc>
          <w:tcPr>
            <w:tcW w:w="2126" w:type="dxa"/>
            <w:vMerge w:val="restart"/>
            <w:tcBorders>
              <w:top w:val="single" w:sz="4" w:space="0" w:color="auto"/>
              <w:left w:val="single" w:sz="4" w:space="0" w:color="auto"/>
              <w:bottom w:val="nil"/>
              <w:right w:val="single" w:sz="4" w:space="0" w:color="auto"/>
            </w:tcBorders>
            <w:vAlign w:val="center"/>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Последствия нереализации ведомственной целевой программы, основного мероприятия</w:t>
            </w:r>
          </w:p>
        </w:tc>
        <w:tc>
          <w:tcPr>
            <w:tcW w:w="2694" w:type="dxa"/>
            <w:vMerge w:val="restart"/>
            <w:tcBorders>
              <w:top w:val="single" w:sz="4" w:space="0" w:color="auto"/>
              <w:left w:val="single" w:sz="4" w:space="0" w:color="auto"/>
              <w:bottom w:val="nil"/>
              <w:right w:val="single" w:sz="4" w:space="0" w:color="auto"/>
            </w:tcBorders>
            <w:vAlign w:val="center"/>
          </w:tcPr>
          <w:p w:rsidR="006C60F7" w:rsidRPr="009D549A" w:rsidRDefault="006C60F7" w:rsidP="009D549A">
            <w:pPr>
              <w:pStyle w:val="af5"/>
              <w:ind w:left="-108" w:right="-108"/>
              <w:jc w:val="center"/>
              <w:rPr>
                <w:rFonts w:ascii="Times New Roman" w:hAnsi="Times New Roman"/>
                <w:sz w:val="22"/>
                <w:szCs w:val="22"/>
              </w:rPr>
            </w:pPr>
            <w:r w:rsidRPr="009D549A">
              <w:rPr>
                <w:rFonts w:ascii="Times New Roman" w:hAnsi="Times New Roman"/>
                <w:sz w:val="22"/>
                <w:szCs w:val="22"/>
              </w:rPr>
              <w:t>Наименования показателей, связанных с ведомственной целевой программой (основным мероприятием)</w:t>
            </w:r>
          </w:p>
        </w:tc>
      </w:tr>
      <w:tr w:rsidR="006C60F7" w:rsidRPr="009D549A">
        <w:tc>
          <w:tcPr>
            <w:tcW w:w="851" w:type="dxa"/>
            <w:vMerge/>
            <w:tcBorders>
              <w:top w:val="nil"/>
              <w:left w:val="single" w:sz="4" w:space="0" w:color="auto"/>
              <w:bottom w:val="single" w:sz="4" w:space="0" w:color="auto"/>
              <w:right w:val="single" w:sz="4" w:space="0" w:color="auto"/>
            </w:tcBorders>
          </w:tcPr>
          <w:p w:rsidR="006C60F7" w:rsidRPr="009D549A" w:rsidRDefault="006C60F7" w:rsidP="009D549A">
            <w:pPr>
              <w:pStyle w:val="af5"/>
              <w:rPr>
                <w:rFonts w:ascii="Times New Roman" w:hAnsi="Times New Roman"/>
                <w:sz w:val="22"/>
                <w:szCs w:val="22"/>
              </w:rPr>
            </w:pPr>
          </w:p>
        </w:tc>
        <w:tc>
          <w:tcPr>
            <w:tcW w:w="2551" w:type="dxa"/>
            <w:vMerge/>
            <w:tcBorders>
              <w:top w:val="nil"/>
              <w:left w:val="single" w:sz="4" w:space="0" w:color="auto"/>
              <w:bottom w:val="single" w:sz="4" w:space="0" w:color="auto"/>
              <w:right w:val="single" w:sz="4" w:space="0" w:color="auto"/>
            </w:tcBorders>
          </w:tcPr>
          <w:p w:rsidR="006C60F7" w:rsidRPr="009D549A" w:rsidRDefault="006C60F7" w:rsidP="009D549A">
            <w:pPr>
              <w:pStyle w:val="af5"/>
              <w:rPr>
                <w:rFonts w:ascii="Times New Roman" w:hAnsi="Times New Roman"/>
                <w:sz w:val="22"/>
                <w:szCs w:val="22"/>
              </w:rPr>
            </w:pPr>
          </w:p>
        </w:tc>
        <w:tc>
          <w:tcPr>
            <w:tcW w:w="2268" w:type="dxa"/>
            <w:vMerge/>
            <w:tcBorders>
              <w:top w:val="nil"/>
              <w:left w:val="single" w:sz="4" w:space="0" w:color="auto"/>
              <w:bottom w:val="single" w:sz="4" w:space="0" w:color="auto"/>
              <w:right w:val="single" w:sz="4" w:space="0" w:color="auto"/>
            </w:tcBorders>
          </w:tcPr>
          <w:p w:rsidR="006C60F7" w:rsidRPr="009D549A" w:rsidRDefault="006C60F7" w:rsidP="009D549A">
            <w:pPr>
              <w:pStyle w:val="af5"/>
              <w:rPr>
                <w:rFonts w:ascii="Times New Roman" w:hAnsi="Times New Roman"/>
                <w:sz w:val="22"/>
                <w:szCs w:val="22"/>
              </w:rPr>
            </w:pPr>
          </w:p>
        </w:tc>
        <w:tc>
          <w:tcPr>
            <w:tcW w:w="1088" w:type="dxa"/>
            <w:tcBorders>
              <w:top w:val="single" w:sz="4" w:space="0" w:color="auto"/>
              <w:left w:val="single" w:sz="4" w:space="0" w:color="auto"/>
              <w:bottom w:val="single" w:sz="4" w:space="0" w:color="auto"/>
              <w:right w:val="single" w:sz="4" w:space="0" w:color="auto"/>
            </w:tcBorders>
            <w:vAlign w:val="center"/>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начала реализа-ции</w:t>
            </w:r>
          </w:p>
        </w:tc>
        <w:tc>
          <w:tcPr>
            <w:tcW w:w="1134" w:type="dxa"/>
            <w:tcBorders>
              <w:top w:val="single" w:sz="4" w:space="0" w:color="auto"/>
              <w:left w:val="single" w:sz="4" w:space="0" w:color="auto"/>
              <w:bottom w:val="single" w:sz="4" w:space="0" w:color="auto"/>
              <w:right w:val="single" w:sz="4" w:space="0" w:color="auto"/>
            </w:tcBorders>
            <w:vAlign w:val="center"/>
          </w:tcPr>
          <w:p w:rsidR="006C60F7" w:rsidRPr="009D549A" w:rsidRDefault="006C60F7" w:rsidP="009D549A">
            <w:pPr>
              <w:pStyle w:val="af5"/>
              <w:ind w:left="-108" w:right="-108"/>
              <w:jc w:val="center"/>
              <w:rPr>
                <w:rFonts w:ascii="Times New Roman" w:hAnsi="Times New Roman"/>
                <w:sz w:val="22"/>
                <w:szCs w:val="22"/>
              </w:rPr>
            </w:pPr>
            <w:r w:rsidRPr="009D549A">
              <w:rPr>
                <w:rFonts w:ascii="Times New Roman" w:hAnsi="Times New Roman"/>
                <w:sz w:val="22"/>
                <w:szCs w:val="22"/>
              </w:rPr>
              <w:t>окончания реализа-ции</w:t>
            </w:r>
          </w:p>
        </w:tc>
        <w:tc>
          <w:tcPr>
            <w:tcW w:w="2456" w:type="dxa"/>
            <w:vMerge/>
            <w:tcBorders>
              <w:top w:val="nil"/>
              <w:left w:val="single" w:sz="4" w:space="0" w:color="auto"/>
              <w:bottom w:val="single" w:sz="4" w:space="0" w:color="auto"/>
              <w:right w:val="single" w:sz="4" w:space="0" w:color="auto"/>
            </w:tcBorders>
          </w:tcPr>
          <w:p w:rsidR="006C60F7" w:rsidRPr="009D549A" w:rsidRDefault="006C60F7" w:rsidP="009D549A">
            <w:pPr>
              <w:pStyle w:val="af5"/>
              <w:rPr>
                <w:rFonts w:ascii="Times New Roman" w:hAnsi="Times New Roman"/>
                <w:sz w:val="22"/>
                <w:szCs w:val="22"/>
              </w:rPr>
            </w:pPr>
          </w:p>
        </w:tc>
        <w:tc>
          <w:tcPr>
            <w:tcW w:w="2126" w:type="dxa"/>
            <w:vMerge/>
            <w:tcBorders>
              <w:top w:val="nil"/>
              <w:left w:val="single" w:sz="4" w:space="0" w:color="auto"/>
              <w:bottom w:val="single" w:sz="4" w:space="0" w:color="auto"/>
              <w:right w:val="single" w:sz="4" w:space="0" w:color="auto"/>
            </w:tcBorders>
          </w:tcPr>
          <w:p w:rsidR="006C60F7" w:rsidRPr="009D549A" w:rsidRDefault="006C60F7" w:rsidP="009D549A">
            <w:pPr>
              <w:pStyle w:val="af5"/>
              <w:rPr>
                <w:rFonts w:ascii="Times New Roman" w:hAnsi="Times New Roman"/>
                <w:sz w:val="22"/>
                <w:szCs w:val="22"/>
              </w:rPr>
            </w:pPr>
          </w:p>
        </w:tc>
        <w:tc>
          <w:tcPr>
            <w:tcW w:w="2694" w:type="dxa"/>
            <w:vMerge/>
            <w:tcBorders>
              <w:top w:val="nil"/>
              <w:left w:val="single" w:sz="4" w:space="0" w:color="auto"/>
              <w:bottom w:val="single" w:sz="4" w:space="0" w:color="auto"/>
              <w:right w:val="single" w:sz="4" w:space="0" w:color="auto"/>
            </w:tcBorders>
          </w:tcPr>
          <w:p w:rsidR="006C60F7" w:rsidRPr="009D549A" w:rsidRDefault="006C60F7" w:rsidP="009D549A">
            <w:pPr>
              <w:pStyle w:val="af5"/>
              <w:rPr>
                <w:rFonts w:ascii="Times New Roman" w:hAnsi="Times New Roman"/>
                <w:sz w:val="22"/>
                <w:szCs w:val="22"/>
              </w:rPr>
            </w:pPr>
          </w:p>
        </w:tc>
      </w:tr>
      <w:tr w:rsidR="006C60F7" w:rsidRPr="009D549A">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2</w:t>
            </w:r>
          </w:p>
        </w:tc>
        <w:tc>
          <w:tcPr>
            <w:tcW w:w="226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3</w:t>
            </w:r>
          </w:p>
        </w:tc>
        <w:tc>
          <w:tcPr>
            <w:tcW w:w="108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5</w:t>
            </w:r>
          </w:p>
        </w:tc>
        <w:tc>
          <w:tcPr>
            <w:tcW w:w="245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7</w:t>
            </w:r>
          </w:p>
        </w:tc>
        <w:tc>
          <w:tcPr>
            <w:tcW w:w="269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8</w:t>
            </w:r>
          </w:p>
        </w:tc>
      </w:tr>
      <w:tr w:rsidR="006C60F7" w:rsidRPr="009D549A">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tabs>
                <w:tab w:val="left" w:pos="318"/>
              </w:tabs>
              <w:rPr>
                <w:rFonts w:ascii="Times New Roman" w:hAnsi="Times New Roman"/>
                <w:b/>
                <w:sz w:val="22"/>
                <w:szCs w:val="22"/>
              </w:rPr>
            </w:pPr>
          </w:p>
        </w:tc>
        <w:tc>
          <w:tcPr>
            <w:tcW w:w="14317" w:type="dxa"/>
            <w:gridSpan w:val="7"/>
            <w:tcBorders>
              <w:top w:val="single" w:sz="4" w:space="0" w:color="auto"/>
              <w:left w:val="single" w:sz="4" w:space="0" w:color="auto"/>
              <w:bottom w:val="single" w:sz="4" w:space="0" w:color="auto"/>
              <w:right w:val="single" w:sz="4" w:space="0" w:color="auto"/>
            </w:tcBorders>
          </w:tcPr>
          <w:p w:rsidR="006C60F7" w:rsidRPr="009D549A" w:rsidRDefault="006C60F7" w:rsidP="009D549A">
            <w:pPr>
              <w:autoSpaceDE w:val="0"/>
              <w:autoSpaceDN w:val="0"/>
              <w:adjustRightInd w:val="0"/>
              <w:ind w:firstLine="34"/>
              <w:jc w:val="center"/>
              <w:rPr>
                <w:b/>
                <w:sz w:val="22"/>
                <w:szCs w:val="22"/>
              </w:rPr>
            </w:pPr>
            <w:r w:rsidRPr="009D549A">
              <w:rPr>
                <w:b/>
                <w:sz w:val="22"/>
                <w:szCs w:val="22"/>
              </w:rPr>
              <w:t>Подпрограмма « Развитие местного самоуправления в муниципального образования «Сернурский муниципальный район»</w:t>
            </w:r>
            <w:r w:rsidR="00E248E6" w:rsidRPr="009D549A">
              <w:rPr>
                <w:b/>
                <w:sz w:val="22"/>
                <w:szCs w:val="22"/>
              </w:rPr>
              <w:t xml:space="preserve"> на 201</w:t>
            </w:r>
            <w:r w:rsidR="00E24AC9" w:rsidRPr="009D549A">
              <w:rPr>
                <w:b/>
                <w:sz w:val="22"/>
                <w:szCs w:val="22"/>
              </w:rPr>
              <w:t>4</w:t>
            </w:r>
            <w:r w:rsidR="00E248E6" w:rsidRPr="009D549A">
              <w:rPr>
                <w:b/>
                <w:sz w:val="22"/>
                <w:szCs w:val="22"/>
              </w:rPr>
              <w:t>-</w:t>
            </w:r>
            <w:r w:rsidR="009D549A">
              <w:rPr>
                <w:b/>
                <w:sz w:val="22"/>
                <w:szCs w:val="22"/>
              </w:rPr>
              <w:t>2020</w:t>
            </w:r>
            <w:r w:rsidR="00E248E6" w:rsidRPr="009D549A">
              <w:rPr>
                <w:b/>
                <w:sz w:val="22"/>
                <w:szCs w:val="22"/>
              </w:rPr>
              <w:t xml:space="preserve"> годы</w:t>
            </w:r>
          </w:p>
        </w:tc>
      </w:tr>
      <w:tr w:rsidR="006C60F7" w:rsidRPr="009D549A">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numPr>
                <w:ilvl w:val="0"/>
                <w:numId w:val="8"/>
              </w:numPr>
              <w:tabs>
                <w:tab w:val="clear" w:pos="720"/>
                <w:tab w:val="left" w:pos="318"/>
              </w:tabs>
              <w:ind w:left="0" w:firstLine="0"/>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6"/>
              <w:jc w:val="center"/>
              <w:rPr>
                <w:rFonts w:ascii="Times New Roman" w:hAnsi="Times New Roman"/>
                <w:sz w:val="22"/>
                <w:szCs w:val="22"/>
              </w:rPr>
            </w:pPr>
            <w:r w:rsidRPr="009D549A">
              <w:rPr>
                <w:rFonts w:ascii="Times New Roman" w:hAnsi="Times New Roman"/>
                <w:sz w:val="22"/>
                <w:szCs w:val="22"/>
              </w:rPr>
              <w:t>Основное мероприятие «</w:t>
            </w:r>
            <w:r w:rsidRPr="009D549A">
              <w:rPr>
                <w:rFonts w:ascii="Times New Roman" w:hAnsi="Times New Roman"/>
                <w:sz w:val="20"/>
                <w:szCs w:val="20"/>
              </w:rPr>
              <w:t>Территориальное общественное самоуправление»</w:t>
            </w:r>
          </w:p>
        </w:tc>
        <w:tc>
          <w:tcPr>
            <w:tcW w:w="226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Заместитель главы администрации, руководитель аппарата администрации</w:t>
            </w:r>
          </w:p>
        </w:tc>
        <w:tc>
          <w:tcPr>
            <w:tcW w:w="1088" w:type="dxa"/>
            <w:tcBorders>
              <w:top w:val="single" w:sz="4" w:space="0" w:color="auto"/>
              <w:left w:val="single" w:sz="4" w:space="0" w:color="auto"/>
              <w:bottom w:val="single" w:sz="4" w:space="0" w:color="auto"/>
              <w:right w:val="single" w:sz="4" w:space="0" w:color="auto"/>
            </w:tcBorders>
          </w:tcPr>
          <w:p w:rsidR="006C60F7" w:rsidRPr="009D549A" w:rsidRDefault="00E24AC9" w:rsidP="009D549A">
            <w:pPr>
              <w:pStyle w:val="af5"/>
              <w:jc w:val="center"/>
              <w:rPr>
                <w:rFonts w:ascii="Times New Roman" w:hAnsi="Times New Roman"/>
                <w:sz w:val="22"/>
                <w:szCs w:val="22"/>
              </w:rPr>
            </w:pPr>
            <w:r w:rsidRPr="009D549A">
              <w:rPr>
                <w:rFonts w:ascii="Times New Roman" w:hAnsi="Times New Roman"/>
                <w:sz w:val="22"/>
                <w:szCs w:val="22"/>
              </w:rPr>
              <w:t>2014</w:t>
            </w:r>
          </w:p>
        </w:tc>
        <w:tc>
          <w:tcPr>
            <w:tcW w:w="1134" w:type="dxa"/>
            <w:tcBorders>
              <w:top w:val="single" w:sz="4" w:space="0" w:color="auto"/>
              <w:left w:val="single" w:sz="4" w:space="0" w:color="auto"/>
              <w:bottom w:val="single" w:sz="4" w:space="0" w:color="auto"/>
              <w:right w:val="single" w:sz="4" w:space="0" w:color="auto"/>
            </w:tcBorders>
          </w:tcPr>
          <w:p w:rsidR="006C60F7" w:rsidRPr="009D549A" w:rsidRDefault="009D549A" w:rsidP="009D549A">
            <w:pPr>
              <w:pStyle w:val="af5"/>
              <w:jc w:val="center"/>
              <w:rPr>
                <w:rFonts w:ascii="Times New Roman" w:hAnsi="Times New Roman"/>
                <w:sz w:val="22"/>
                <w:szCs w:val="22"/>
              </w:rPr>
            </w:pPr>
            <w:r>
              <w:rPr>
                <w:rFonts w:ascii="Times New Roman" w:hAnsi="Times New Roman"/>
                <w:sz w:val="22"/>
                <w:szCs w:val="22"/>
              </w:rPr>
              <w:t>2020</w:t>
            </w:r>
          </w:p>
        </w:tc>
        <w:tc>
          <w:tcPr>
            <w:tcW w:w="245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 xml:space="preserve">Повышение заинтересованности жителей в экономном расходовании ресурсов и бережном к ним отношении, создание механизма регулирования самодеятельности </w:t>
            </w:r>
            <w:r w:rsidRPr="009D549A">
              <w:rPr>
                <w:rFonts w:ascii="Times New Roman" w:hAnsi="Times New Roman"/>
                <w:sz w:val="22"/>
                <w:szCs w:val="22"/>
              </w:rPr>
              <w:lastRenderedPageBreak/>
              <w:t>населения по решению собственных и одновременно общественно значимых проблем</w:t>
            </w:r>
          </w:p>
        </w:tc>
        <w:tc>
          <w:tcPr>
            <w:tcW w:w="212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autoSpaceDE w:val="0"/>
              <w:autoSpaceDN w:val="0"/>
              <w:adjustRightInd w:val="0"/>
              <w:ind w:firstLine="34"/>
              <w:rPr>
                <w:sz w:val="22"/>
                <w:szCs w:val="22"/>
              </w:rPr>
            </w:pPr>
            <w:r w:rsidRPr="009D549A">
              <w:rPr>
                <w:sz w:val="22"/>
                <w:szCs w:val="22"/>
              </w:rPr>
              <w:t xml:space="preserve">1. Распределение территории муниципального района за территориальными общественными самоуправлениями (прогнозируется охват границами ТОС в 2014 году - 90%,  в 2015 году - </w:t>
            </w:r>
            <w:r w:rsidRPr="009D549A">
              <w:rPr>
                <w:sz w:val="22"/>
                <w:szCs w:val="22"/>
              </w:rPr>
              <w:lastRenderedPageBreak/>
              <w:t>100%  территории района).</w:t>
            </w:r>
          </w:p>
          <w:p w:rsidR="006C60F7" w:rsidRPr="009D549A" w:rsidRDefault="006C60F7" w:rsidP="009D549A">
            <w:pPr>
              <w:autoSpaceDE w:val="0"/>
              <w:autoSpaceDN w:val="0"/>
              <w:adjustRightInd w:val="0"/>
              <w:ind w:firstLine="34"/>
              <w:rPr>
                <w:sz w:val="22"/>
                <w:szCs w:val="22"/>
              </w:rPr>
            </w:pPr>
            <w:r w:rsidRPr="009D549A">
              <w:rPr>
                <w:sz w:val="22"/>
                <w:szCs w:val="22"/>
              </w:rPr>
              <w:t>2. Территориальные общественные самоуправления со статусом юридического лица.</w:t>
            </w:r>
          </w:p>
          <w:p w:rsidR="006C60F7" w:rsidRPr="009D549A" w:rsidRDefault="006C60F7" w:rsidP="009D549A">
            <w:pPr>
              <w:pStyle w:val="af5"/>
              <w:ind w:firstLine="34"/>
              <w:jc w:val="left"/>
              <w:rPr>
                <w:rFonts w:ascii="Times New Roman" w:hAnsi="Times New Roman"/>
                <w:sz w:val="22"/>
                <w:szCs w:val="22"/>
              </w:rPr>
            </w:pPr>
            <w:r w:rsidRPr="009D549A">
              <w:rPr>
                <w:rFonts w:ascii="Times New Roman" w:hAnsi="Times New Roman"/>
                <w:sz w:val="22"/>
                <w:szCs w:val="22"/>
              </w:rPr>
              <w:t>3. Эффективный механизм реализации и поддержки территориального общественного самоуправления.</w:t>
            </w:r>
          </w:p>
        </w:tc>
      </w:tr>
      <w:tr w:rsidR="006C60F7" w:rsidRPr="009D549A">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numPr>
                <w:ilvl w:val="0"/>
                <w:numId w:val="8"/>
              </w:numPr>
              <w:tabs>
                <w:tab w:val="clear" w:pos="720"/>
                <w:tab w:val="left" w:pos="318"/>
              </w:tabs>
              <w:ind w:left="0" w:firstLine="0"/>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6"/>
              <w:jc w:val="center"/>
              <w:rPr>
                <w:rFonts w:ascii="Times New Roman" w:hAnsi="Times New Roman"/>
                <w:sz w:val="22"/>
                <w:szCs w:val="22"/>
              </w:rPr>
            </w:pPr>
            <w:r w:rsidRPr="009D549A">
              <w:rPr>
                <w:rFonts w:ascii="Times New Roman" w:hAnsi="Times New Roman"/>
                <w:sz w:val="22"/>
                <w:szCs w:val="22"/>
              </w:rPr>
              <w:t>Основное мероприятие «Муниципальная служба»</w:t>
            </w:r>
          </w:p>
        </w:tc>
        <w:tc>
          <w:tcPr>
            <w:tcW w:w="226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Заместитель главы администрации, руководитель аппарата администрации</w:t>
            </w:r>
          </w:p>
        </w:tc>
        <w:tc>
          <w:tcPr>
            <w:tcW w:w="1088" w:type="dxa"/>
            <w:tcBorders>
              <w:top w:val="single" w:sz="4" w:space="0" w:color="auto"/>
              <w:left w:val="single" w:sz="4" w:space="0" w:color="auto"/>
              <w:bottom w:val="single" w:sz="4" w:space="0" w:color="auto"/>
              <w:right w:val="single" w:sz="4" w:space="0" w:color="auto"/>
            </w:tcBorders>
          </w:tcPr>
          <w:p w:rsidR="006C60F7" w:rsidRPr="009D549A" w:rsidRDefault="00E24AC9" w:rsidP="009D549A">
            <w:pPr>
              <w:pStyle w:val="af5"/>
              <w:jc w:val="center"/>
              <w:rPr>
                <w:rFonts w:ascii="Times New Roman" w:hAnsi="Times New Roman"/>
                <w:sz w:val="22"/>
                <w:szCs w:val="22"/>
              </w:rPr>
            </w:pPr>
            <w:r w:rsidRPr="009D549A">
              <w:rPr>
                <w:rFonts w:ascii="Times New Roman" w:hAnsi="Times New Roman"/>
                <w:sz w:val="22"/>
                <w:szCs w:val="22"/>
              </w:rPr>
              <w:t>2014</w:t>
            </w:r>
          </w:p>
        </w:tc>
        <w:tc>
          <w:tcPr>
            <w:tcW w:w="1134" w:type="dxa"/>
            <w:tcBorders>
              <w:top w:val="single" w:sz="4" w:space="0" w:color="auto"/>
              <w:left w:val="single" w:sz="4" w:space="0" w:color="auto"/>
              <w:bottom w:val="single" w:sz="4" w:space="0" w:color="auto"/>
              <w:right w:val="single" w:sz="4" w:space="0" w:color="auto"/>
            </w:tcBorders>
          </w:tcPr>
          <w:p w:rsidR="006C60F7" w:rsidRPr="009D549A" w:rsidRDefault="009D549A" w:rsidP="009D549A">
            <w:pPr>
              <w:pStyle w:val="af5"/>
              <w:jc w:val="center"/>
              <w:rPr>
                <w:rFonts w:ascii="Times New Roman" w:hAnsi="Times New Roman"/>
                <w:sz w:val="22"/>
                <w:szCs w:val="22"/>
              </w:rPr>
            </w:pPr>
            <w:r>
              <w:rPr>
                <w:rFonts w:ascii="Times New Roman" w:hAnsi="Times New Roman"/>
                <w:sz w:val="22"/>
                <w:szCs w:val="22"/>
              </w:rPr>
              <w:t>2020</w:t>
            </w:r>
          </w:p>
        </w:tc>
        <w:tc>
          <w:tcPr>
            <w:tcW w:w="245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Эффективные технологии и современные методы кадровой работы, направленные на повышение профессиональной компетентности, мотивации муниципальных служащих к исполнению должностных обязанностей на высоком профессиональном уровне</w:t>
            </w:r>
          </w:p>
        </w:tc>
        <w:tc>
          <w:tcPr>
            <w:tcW w:w="212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autoSpaceDE w:val="0"/>
              <w:autoSpaceDN w:val="0"/>
              <w:adjustRightInd w:val="0"/>
              <w:rPr>
                <w:sz w:val="22"/>
                <w:szCs w:val="22"/>
              </w:rPr>
            </w:pPr>
            <w:r w:rsidRPr="009D549A">
              <w:rPr>
                <w:sz w:val="22"/>
                <w:szCs w:val="22"/>
              </w:rPr>
              <w:t>1. Совершенствование механизма формирования и  эффективного использования кадрового резерва на муниципальной службе.</w:t>
            </w:r>
          </w:p>
          <w:p w:rsidR="006C60F7" w:rsidRPr="009D549A" w:rsidRDefault="006C60F7" w:rsidP="009D549A">
            <w:pPr>
              <w:autoSpaceDE w:val="0"/>
              <w:autoSpaceDN w:val="0"/>
              <w:adjustRightInd w:val="0"/>
              <w:rPr>
                <w:sz w:val="22"/>
                <w:szCs w:val="22"/>
              </w:rPr>
            </w:pPr>
            <w:r w:rsidRPr="009D549A">
              <w:rPr>
                <w:sz w:val="22"/>
                <w:szCs w:val="22"/>
              </w:rPr>
              <w:t>2. Внедрение программ профессионального развития муниципальных служащих, основанных на индивидуальных планах их профессионального развития.</w:t>
            </w:r>
          </w:p>
          <w:p w:rsidR="006C60F7" w:rsidRPr="009D549A" w:rsidRDefault="006C60F7" w:rsidP="009D549A">
            <w:pPr>
              <w:autoSpaceDE w:val="0"/>
              <w:autoSpaceDN w:val="0"/>
              <w:adjustRightInd w:val="0"/>
              <w:rPr>
                <w:sz w:val="22"/>
                <w:szCs w:val="22"/>
              </w:rPr>
            </w:pPr>
            <w:r w:rsidRPr="009D549A">
              <w:rPr>
                <w:sz w:val="22"/>
                <w:szCs w:val="22"/>
              </w:rPr>
              <w:t xml:space="preserve">3. Повышение профессионального уровня муниципальных служащих, актуализация направленности профессионального обучения   и содержания программ дополнительного </w:t>
            </w:r>
            <w:r w:rsidRPr="009D549A">
              <w:rPr>
                <w:sz w:val="22"/>
                <w:szCs w:val="22"/>
              </w:rPr>
              <w:lastRenderedPageBreak/>
              <w:t>профессионального образования муниципальных  служащих,</w:t>
            </w:r>
          </w:p>
          <w:p w:rsidR="006C60F7" w:rsidRPr="009D549A" w:rsidRDefault="006C60F7" w:rsidP="009D549A">
            <w:pPr>
              <w:autoSpaceDE w:val="0"/>
              <w:autoSpaceDN w:val="0"/>
              <w:adjustRightInd w:val="0"/>
              <w:rPr>
                <w:sz w:val="22"/>
                <w:szCs w:val="22"/>
              </w:rPr>
            </w:pPr>
            <w:r w:rsidRPr="009D549A">
              <w:rPr>
                <w:sz w:val="22"/>
                <w:szCs w:val="22"/>
              </w:rPr>
              <w:t>внедрение инновационных образовательных технологий в процесс обучения.</w:t>
            </w:r>
          </w:p>
        </w:tc>
      </w:tr>
      <w:tr w:rsidR="006C60F7" w:rsidRPr="009D549A">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numPr>
                <w:ilvl w:val="0"/>
                <w:numId w:val="8"/>
              </w:numPr>
              <w:tabs>
                <w:tab w:val="clear" w:pos="720"/>
                <w:tab w:val="left" w:pos="318"/>
              </w:tabs>
              <w:ind w:left="0" w:firstLine="0"/>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6"/>
              <w:jc w:val="center"/>
              <w:rPr>
                <w:rFonts w:ascii="Times New Roman" w:hAnsi="Times New Roman"/>
                <w:sz w:val="22"/>
                <w:szCs w:val="22"/>
              </w:rPr>
            </w:pPr>
            <w:r w:rsidRPr="009D549A">
              <w:rPr>
                <w:rFonts w:ascii="Times New Roman" w:hAnsi="Times New Roman"/>
                <w:sz w:val="22"/>
                <w:szCs w:val="22"/>
              </w:rPr>
              <w:t>Основное мероприятие «Кадры для бюджетных учреждений»</w:t>
            </w:r>
          </w:p>
        </w:tc>
        <w:tc>
          <w:tcPr>
            <w:tcW w:w="226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Заместитель главы администрации по социальным вопросам</w:t>
            </w:r>
          </w:p>
        </w:tc>
        <w:tc>
          <w:tcPr>
            <w:tcW w:w="1088" w:type="dxa"/>
            <w:tcBorders>
              <w:top w:val="single" w:sz="4" w:space="0" w:color="auto"/>
              <w:left w:val="single" w:sz="4" w:space="0" w:color="auto"/>
              <w:bottom w:val="single" w:sz="4" w:space="0" w:color="auto"/>
              <w:right w:val="single" w:sz="4" w:space="0" w:color="auto"/>
            </w:tcBorders>
          </w:tcPr>
          <w:p w:rsidR="006C60F7" w:rsidRPr="009D549A" w:rsidRDefault="00E24AC9" w:rsidP="009D549A">
            <w:pPr>
              <w:pStyle w:val="af5"/>
              <w:jc w:val="center"/>
              <w:rPr>
                <w:rFonts w:ascii="Times New Roman" w:hAnsi="Times New Roman"/>
                <w:sz w:val="22"/>
                <w:szCs w:val="22"/>
              </w:rPr>
            </w:pPr>
            <w:r w:rsidRPr="009D549A">
              <w:rPr>
                <w:rFonts w:ascii="Times New Roman" w:hAnsi="Times New Roman"/>
                <w:sz w:val="22"/>
                <w:szCs w:val="22"/>
              </w:rPr>
              <w:t>2014</w:t>
            </w:r>
          </w:p>
        </w:tc>
        <w:tc>
          <w:tcPr>
            <w:tcW w:w="1134" w:type="dxa"/>
            <w:tcBorders>
              <w:top w:val="single" w:sz="4" w:space="0" w:color="auto"/>
              <w:left w:val="single" w:sz="4" w:space="0" w:color="auto"/>
              <w:bottom w:val="single" w:sz="4" w:space="0" w:color="auto"/>
              <w:right w:val="single" w:sz="4" w:space="0" w:color="auto"/>
            </w:tcBorders>
          </w:tcPr>
          <w:p w:rsidR="006C60F7" w:rsidRPr="009D549A" w:rsidRDefault="009D549A" w:rsidP="009D549A">
            <w:pPr>
              <w:pStyle w:val="af5"/>
              <w:jc w:val="center"/>
              <w:rPr>
                <w:rFonts w:ascii="Times New Roman" w:hAnsi="Times New Roman"/>
                <w:sz w:val="22"/>
                <w:szCs w:val="22"/>
              </w:rPr>
            </w:pPr>
            <w:r>
              <w:rPr>
                <w:rFonts w:ascii="Times New Roman" w:hAnsi="Times New Roman"/>
                <w:sz w:val="22"/>
                <w:szCs w:val="22"/>
              </w:rPr>
              <w:t>2020</w:t>
            </w:r>
          </w:p>
        </w:tc>
        <w:tc>
          <w:tcPr>
            <w:tcW w:w="245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ConsPlusNonformat"/>
              <w:widowControl/>
              <w:jc w:val="center"/>
              <w:rPr>
                <w:rFonts w:ascii="Times New Roman" w:hAnsi="Times New Roman" w:cs="Times New Roman"/>
                <w:sz w:val="22"/>
                <w:szCs w:val="22"/>
              </w:rPr>
            </w:pPr>
            <w:r w:rsidRPr="009D549A">
              <w:rPr>
                <w:rFonts w:ascii="Times New Roman" w:hAnsi="Times New Roman" w:cs="Times New Roman"/>
                <w:sz w:val="22"/>
                <w:szCs w:val="22"/>
              </w:rPr>
              <w:t>Совершенствование механизма формирования и  эффективного использования кадрового потенциала для учреждений бюджетной сферы</w:t>
            </w:r>
          </w:p>
        </w:tc>
        <w:tc>
          <w:tcPr>
            <w:tcW w:w="212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autoSpaceDE w:val="0"/>
              <w:autoSpaceDN w:val="0"/>
              <w:adjustRightInd w:val="0"/>
              <w:rPr>
                <w:sz w:val="22"/>
                <w:szCs w:val="22"/>
              </w:rPr>
            </w:pPr>
            <w:r w:rsidRPr="009D549A">
              <w:rPr>
                <w:sz w:val="22"/>
                <w:szCs w:val="22"/>
              </w:rPr>
              <w:t>1. Уровень обеспеченности квалифицированными кадрами для решения задач, возложенных на органы исполнительной власти и подведомственных учреждений</w:t>
            </w:r>
          </w:p>
        </w:tc>
      </w:tr>
      <w:tr w:rsidR="006C60F7" w:rsidRPr="009D549A">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numPr>
                <w:ilvl w:val="0"/>
                <w:numId w:val="8"/>
              </w:numPr>
              <w:tabs>
                <w:tab w:val="clear" w:pos="720"/>
                <w:tab w:val="left" w:pos="318"/>
              </w:tabs>
              <w:ind w:left="0" w:firstLine="0"/>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6"/>
              <w:jc w:val="center"/>
              <w:rPr>
                <w:rFonts w:ascii="Times New Roman" w:hAnsi="Times New Roman"/>
                <w:sz w:val="22"/>
                <w:szCs w:val="22"/>
              </w:rPr>
            </w:pPr>
            <w:r w:rsidRPr="009D549A">
              <w:rPr>
                <w:rFonts w:ascii="Times New Roman" w:hAnsi="Times New Roman"/>
                <w:sz w:val="22"/>
                <w:szCs w:val="22"/>
              </w:rPr>
              <w:t>Основное мероприятие «Противодействие коррупции»</w:t>
            </w:r>
          </w:p>
        </w:tc>
        <w:tc>
          <w:tcPr>
            <w:tcW w:w="226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Отдел по правовым вопросам</w:t>
            </w:r>
          </w:p>
        </w:tc>
        <w:tc>
          <w:tcPr>
            <w:tcW w:w="1088" w:type="dxa"/>
            <w:tcBorders>
              <w:top w:val="single" w:sz="4" w:space="0" w:color="auto"/>
              <w:left w:val="single" w:sz="4" w:space="0" w:color="auto"/>
              <w:bottom w:val="single" w:sz="4" w:space="0" w:color="auto"/>
              <w:right w:val="single" w:sz="4" w:space="0" w:color="auto"/>
            </w:tcBorders>
          </w:tcPr>
          <w:p w:rsidR="006C60F7" w:rsidRPr="009D549A" w:rsidRDefault="00E24AC9" w:rsidP="009D549A">
            <w:pPr>
              <w:pStyle w:val="af5"/>
              <w:jc w:val="center"/>
              <w:rPr>
                <w:rFonts w:ascii="Times New Roman" w:hAnsi="Times New Roman"/>
                <w:sz w:val="22"/>
                <w:szCs w:val="22"/>
              </w:rPr>
            </w:pPr>
            <w:r w:rsidRPr="009D549A">
              <w:rPr>
                <w:rFonts w:ascii="Times New Roman" w:hAnsi="Times New Roman"/>
                <w:sz w:val="22"/>
                <w:szCs w:val="22"/>
              </w:rPr>
              <w:t>2014</w:t>
            </w:r>
          </w:p>
        </w:tc>
        <w:tc>
          <w:tcPr>
            <w:tcW w:w="1134" w:type="dxa"/>
            <w:tcBorders>
              <w:top w:val="single" w:sz="4" w:space="0" w:color="auto"/>
              <w:left w:val="single" w:sz="4" w:space="0" w:color="auto"/>
              <w:bottom w:val="single" w:sz="4" w:space="0" w:color="auto"/>
              <w:right w:val="single" w:sz="4" w:space="0" w:color="auto"/>
            </w:tcBorders>
          </w:tcPr>
          <w:p w:rsidR="006C60F7" w:rsidRPr="009D549A" w:rsidRDefault="009D549A" w:rsidP="009D549A">
            <w:pPr>
              <w:pStyle w:val="af5"/>
              <w:jc w:val="center"/>
              <w:rPr>
                <w:rFonts w:ascii="Times New Roman" w:hAnsi="Times New Roman"/>
                <w:sz w:val="22"/>
                <w:szCs w:val="22"/>
              </w:rPr>
            </w:pPr>
            <w:r>
              <w:rPr>
                <w:rFonts w:ascii="Times New Roman" w:hAnsi="Times New Roman"/>
                <w:sz w:val="22"/>
                <w:szCs w:val="22"/>
              </w:rPr>
              <w:t>2020</w:t>
            </w:r>
          </w:p>
        </w:tc>
        <w:tc>
          <w:tcPr>
            <w:tcW w:w="245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ConsPlusNonformat"/>
              <w:widowControl/>
              <w:jc w:val="center"/>
              <w:rPr>
                <w:rFonts w:ascii="Times New Roman" w:hAnsi="Times New Roman" w:cs="Times New Roman"/>
                <w:sz w:val="22"/>
                <w:szCs w:val="22"/>
              </w:rPr>
            </w:pPr>
            <w:r w:rsidRPr="009D549A">
              <w:rPr>
                <w:rFonts w:ascii="Times New Roman" w:hAnsi="Times New Roman" w:cs="Times New Roman"/>
                <w:sz w:val="22"/>
                <w:szCs w:val="22"/>
              </w:rPr>
              <w:t>Развитие механизма предупреждения коррупции, выявления и разрешения конфликта интересов на муниципальной службе, обеспечение соблюдения муниципальными служащими ограничений и запретов, установленных федеральными законами.</w:t>
            </w:r>
          </w:p>
        </w:tc>
        <w:tc>
          <w:tcPr>
            <w:tcW w:w="212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autoSpaceDE w:val="0"/>
              <w:autoSpaceDN w:val="0"/>
              <w:adjustRightInd w:val="0"/>
              <w:rPr>
                <w:sz w:val="22"/>
                <w:szCs w:val="22"/>
              </w:rPr>
            </w:pPr>
            <w:r w:rsidRPr="009D549A">
              <w:rPr>
                <w:sz w:val="22"/>
                <w:szCs w:val="22"/>
              </w:rPr>
              <w:t xml:space="preserve">1. Доверие населения к органам местного самоуправления и муниципальным служащим. </w:t>
            </w:r>
          </w:p>
          <w:p w:rsidR="006C60F7" w:rsidRPr="009D549A" w:rsidRDefault="006C60F7" w:rsidP="009D549A">
            <w:pPr>
              <w:autoSpaceDE w:val="0"/>
              <w:autoSpaceDN w:val="0"/>
              <w:adjustRightInd w:val="0"/>
              <w:rPr>
                <w:sz w:val="22"/>
                <w:szCs w:val="22"/>
              </w:rPr>
            </w:pPr>
            <w:r w:rsidRPr="009D549A">
              <w:rPr>
                <w:sz w:val="22"/>
                <w:szCs w:val="22"/>
              </w:rPr>
              <w:t>2. Снижение уровня коррупции в органах местного самоуправления</w:t>
            </w:r>
          </w:p>
        </w:tc>
      </w:tr>
      <w:tr w:rsidR="006C60F7" w:rsidRPr="009D549A">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numPr>
                <w:ilvl w:val="0"/>
                <w:numId w:val="8"/>
              </w:numPr>
              <w:tabs>
                <w:tab w:val="clear" w:pos="720"/>
                <w:tab w:val="left" w:pos="318"/>
              </w:tabs>
              <w:ind w:left="0" w:firstLine="0"/>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6"/>
              <w:jc w:val="center"/>
              <w:rPr>
                <w:rFonts w:ascii="Times New Roman" w:hAnsi="Times New Roman"/>
                <w:sz w:val="22"/>
                <w:szCs w:val="22"/>
              </w:rPr>
            </w:pPr>
            <w:r w:rsidRPr="009D549A">
              <w:rPr>
                <w:rFonts w:ascii="Times New Roman" w:hAnsi="Times New Roman"/>
                <w:sz w:val="22"/>
                <w:szCs w:val="22"/>
              </w:rPr>
              <w:t xml:space="preserve">Основное мероприятие «Пенсионное </w:t>
            </w:r>
            <w:r w:rsidRPr="009D549A">
              <w:rPr>
                <w:rFonts w:ascii="Times New Roman" w:hAnsi="Times New Roman"/>
                <w:sz w:val="22"/>
                <w:szCs w:val="22"/>
              </w:rPr>
              <w:lastRenderedPageBreak/>
              <w:t>обеспечение»</w:t>
            </w:r>
          </w:p>
        </w:tc>
        <w:tc>
          <w:tcPr>
            <w:tcW w:w="226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lastRenderedPageBreak/>
              <w:t>Отдел по правовым вопросам</w:t>
            </w:r>
          </w:p>
        </w:tc>
        <w:tc>
          <w:tcPr>
            <w:tcW w:w="1088" w:type="dxa"/>
            <w:tcBorders>
              <w:top w:val="single" w:sz="4" w:space="0" w:color="auto"/>
              <w:left w:val="single" w:sz="4" w:space="0" w:color="auto"/>
              <w:bottom w:val="single" w:sz="4" w:space="0" w:color="auto"/>
              <w:right w:val="single" w:sz="4" w:space="0" w:color="auto"/>
            </w:tcBorders>
          </w:tcPr>
          <w:p w:rsidR="006C60F7" w:rsidRPr="009D549A" w:rsidRDefault="00E24AC9" w:rsidP="009D549A">
            <w:pPr>
              <w:pStyle w:val="af5"/>
              <w:jc w:val="center"/>
              <w:rPr>
                <w:rFonts w:ascii="Times New Roman" w:hAnsi="Times New Roman"/>
                <w:sz w:val="22"/>
                <w:szCs w:val="22"/>
              </w:rPr>
            </w:pPr>
            <w:r w:rsidRPr="009D549A">
              <w:rPr>
                <w:rFonts w:ascii="Times New Roman" w:hAnsi="Times New Roman"/>
                <w:sz w:val="22"/>
                <w:szCs w:val="22"/>
              </w:rPr>
              <w:t>2014</w:t>
            </w:r>
          </w:p>
        </w:tc>
        <w:tc>
          <w:tcPr>
            <w:tcW w:w="1134" w:type="dxa"/>
            <w:tcBorders>
              <w:top w:val="single" w:sz="4" w:space="0" w:color="auto"/>
              <w:left w:val="single" w:sz="4" w:space="0" w:color="auto"/>
              <w:bottom w:val="single" w:sz="4" w:space="0" w:color="auto"/>
              <w:right w:val="single" w:sz="4" w:space="0" w:color="auto"/>
            </w:tcBorders>
          </w:tcPr>
          <w:p w:rsidR="006C60F7" w:rsidRPr="009D549A" w:rsidRDefault="009D549A" w:rsidP="009D549A">
            <w:pPr>
              <w:pStyle w:val="af5"/>
              <w:jc w:val="center"/>
              <w:rPr>
                <w:rFonts w:ascii="Times New Roman" w:hAnsi="Times New Roman"/>
                <w:sz w:val="22"/>
                <w:szCs w:val="22"/>
              </w:rPr>
            </w:pPr>
            <w:r>
              <w:rPr>
                <w:rFonts w:ascii="Times New Roman" w:hAnsi="Times New Roman"/>
                <w:sz w:val="22"/>
                <w:szCs w:val="22"/>
              </w:rPr>
              <w:t>2020</w:t>
            </w:r>
          </w:p>
        </w:tc>
        <w:tc>
          <w:tcPr>
            <w:tcW w:w="245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 xml:space="preserve">Выплата пенсии за выслугу лет лицам, </w:t>
            </w:r>
            <w:r w:rsidRPr="009D549A">
              <w:rPr>
                <w:rFonts w:ascii="Times New Roman" w:hAnsi="Times New Roman"/>
                <w:sz w:val="22"/>
                <w:szCs w:val="22"/>
              </w:rPr>
              <w:lastRenderedPageBreak/>
              <w:t>замещавшим должности муниципальной службы</w:t>
            </w:r>
          </w:p>
        </w:tc>
        <w:tc>
          <w:tcPr>
            <w:tcW w:w="212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autoSpaceDE w:val="0"/>
              <w:autoSpaceDN w:val="0"/>
              <w:adjustRightInd w:val="0"/>
              <w:ind w:firstLine="34"/>
              <w:rPr>
                <w:sz w:val="22"/>
                <w:szCs w:val="22"/>
              </w:rPr>
            </w:pPr>
            <w:r w:rsidRPr="009D549A">
              <w:rPr>
                <w:sz w:val="22"/>
                <w:szCs w:val="22"/>
              </w:rPr>
              <w:t>1. Пенсия за выслугу лет</w:t>
            </w:r>
          </w:p>
        </w:tc>
      </w:tr>
      <w:tr w:rsidR="006C60F7" w:rsidRPr="009D549A">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numPr>
                <w:ilvl w:val="0"/>
                <w:numId w:val="8"/>
              </w:numPr>
              <w:tabs>
                <w:tab w:val="clear" w:pos="720"/>
                <w:tab w:val="left" w:pos="318"/>
              </w:tabs>
              <w:ind w:left="0" w:firstLine="0"/>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6"/>
              <w:jc w:val="center"/>
              <w:rPr>
                <w:rFonts w:ascii="Times New Roman" w:hAnsi="Times New Roman"/>
                <w:sz w:val="22"/>
                <w:szCs w:val="22"/>
              </w:rPr>
            </w:pPr>
            <w:r w:rsidRPr="009D549A">
              <w:rPr>
                <w:rFonts w:ascii="Times New Roman" w:hAnsi="Times New Roman"/>
                <w:sz w:val="22"/>
                <w:szCs w:val="22"/>
              </w:rPr>
              <w:t>Основное мероприятие «Развитие суда присяжных заседателей»</w:t>
            </w:r>
          </w:p>
        </w:tc>
        <w:tc>
          <w:tcPr>
            <w:tcW w:w="226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Отдел по правовым вопросам</w:t>
            </w:r>
          </w:p>
        </w:tc>
        <w:tc>
          <w:tcPr>
            <w:tcW w:w="1088" w:type="dxa"/>
            <w:tcBorders>
              <w:top w:val="single" w:sz="4" w:space="0" w:color="auto"/>
              <w:left w:val="single" w:sz="4" w:space="0" w:color="auto"/>
              <w:bottom w:val="single" w:sz="4" w:space="0" w:color="auto"/>
              <w:right w:val="single" w:sz="4" w:space="0" w:color="auto"/>
            </w:tcBorders>
          </w:tcPr>
          <w:p w:rsidR="006C60F7" w:rsidRPr="009D549A" w:rsidRDefault="0099672C" w:rsidP="009D549A">
            <w:pPr>
              <w:pStyle w:val="af5"/>
              <w:jc w:val="center"/>
              <w:rPr>
                <w:rFonts w:ascii="Times New Roman" w:hAnsi="Times New Roman"/>
                <w:sz w:val="22"/>
                <w:szCs w:val="22"/>
              </w:rPr>
            </w:pPr>
            <w:r w:rsidRPr="009D549A">
              <w:rPr>
                <w:rFonts w:ascii="Times New Roman" w:hAnsi="Times New Roman"/>
                <w:sz w:val="22"/>
                <w:szCs w:val="22"/>
              </w:rPr>
              <w:t>2014</w:t>
            </w:r>
          </w:p>
        </w:tc>
        <w:tc>
          <w:tcPr>
            <w:tcW w:w="1134" w:type="dxa"/>
            <w:tcBorders>
              <w:top w:val="single" w:sz="4" w:space="0" w:color="auto"/>
              <w:left w:val="single" w:sz="4" w:space="0" w:color="auto"/>
              <w:bottom w:val="single" w:sz="4" w:space="0" w:color="auto"/>
              <w:right w:val="single" w:sz="4" w:space="0" w:color="auto"/>
            </w:tcBorders>
          </w:tcPr>
          <w:p w:rsidR="006C60F7" w:rsidRPr="009D549A" w:rsidRDefault="009D549A" w:rsidP="009D549A">
            <w:pPr>
              <w:pStyle w:val="af5"/>
              <w:jc w:val="center"/>
              <w:rPr>
                <w:rFonts w:ascii="Times New Roman" w:hAnsi="Times New Roman"/>
                <w:sz w:val="22"/>
                <w:szCs w:val="22"/>
              </w:rPr>
            </w:pPr>
            <w:r>
              <w:rPr>
                <w:rFonts w:ascii="Times New Roman" w:hAnsi="Times New Roman"/>
                <w:sz w:val="22"/>
                <w:szCs w:val="22"/>
              </w:rPr>
              <w:t>2020</w:t>
            </w:r>
          </w:p>
        </w:tc>
        <w:tc>
          <w:tcPr>
            <w:tcW w:w="245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Участие граждан в судебной системе посредством суда присяжных</w:t>
            </w:r>
          </w:p>
        </w:tc>
        <w:tc>
          <w:tcPr>
            <w:tcW w:w="212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autoSpaceDE w:val="0"/>
              <w:autoSpaceDN w:val="0"/>
              <w:adjustRightInd w:val="0"/>
              <w:ind w:firstLine="34"/>
              <w:rPr>
                <w:sz w:val="22"/>
                <w:szCs w:val="22"/>
              </w:rPr>
            </w:pPr>
            <w:r w:rsidRPr="009D549A">
              <w:rPr>
                <w:sz w:val="22"/>
                <w:szCs w:val="22"/>
              </w:rPr>
              <w:t>1. Численность граждан, включенных в списки присяжных заседателей по району.</w:t>
            </w:r>
          </w:p>
        </w:tc>
      </w:tr>
      <w:tr w:rsidR="006C60F7" w:rsidRPr="009D549A">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numPr>
                <w:ilvl w:val="0"/>
                <w:numId w:val="8"/>
              </w:numPr>
              <w:tabs>
                <w:tab w:val="clear" w:pos="720"/>
                <w:tab w:val="left" w:pos="318"/>
              </w:tabs>
              <w:ind w:left="0" w:firstLine="0"/>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6"/>
              <w:jc w:val="center"/>
              <w:rPr>
                <w:rFonts w:ascii="Times New Roman" w:hAnsi="Times New Roman"/>
                <w:sz w:val="22"/>
                <w:szCs w:val="22"/>
              </w:rPr>
            </w:pPr>
            <w:r w:rsidRPr="009D549A">
              <w:rPr>
                <w:rFonts w:ascii="Times New Roman" w:hAnsi="Times New Roman"/>
                <w:sz w:val="22"/>
                <w:szCs w:val="22"/>
              </w:rPr>
              <w:t>Основное мероприятие «Развитие средств массовой информации»</w:t>
            </w:r>
          </w:p>
        </w:tc>
        <w:tc>
          <w:tcPr>
            <w:tcW w:w="226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Редакция Сернурских районных газет «Край сернурский» и «Шернур вел»</w:t>
            </w:r>
          </w:p>
        </w:tc>
        <w:tc>
          <w:tcPr>
            <w:tcW w:w="1088" w:type="dxa"/>
            <w:tcBorders>
              <w:top w:val="single" w:sz="4" w:space="0" w:color="auto"/>
              <w:left w:val="single" w:sz="4" w:space="0" w:color="auto"/>
              <w:bottom w:val="single" w:sz="4" w:space="0" w:color="auto"/>
              <w:right w:val="single" w:sz="4" w:space="0" w:color="auto"/>
            </w:tcBorders>
          </w:tcPr>
          <w:p w:rsidR="006C60F7" w:rsidRPr="009D549A" w:rsidRDefault="0099672C" w:rsidP="009D549A">
            <w:pPr>
              <w:pStyle w:val="af5"/>
              <w:jc w:val="center"/>
              <w:rPr>
                <w:rFonts w:ascii="Times New Roman" w:hAnsi="Times New Roman"/>
                <w:sz w:val="22"/>
                <w:szCs w:val="22"/>
              </w:rPr>
            </w:pPr>
            <w:r w:rsidRPr="009D549A">
              <w:rPr>
                <w:rFonts w:ascii="Times New Roman" w:hAnsi="Times New Roman"/>
                <w:sz w:val="22"/>
                <w:szCs w:val="22"/>
              </w:rPr>
              <w:t>2014</w:t>
            </w:r>
          </w:p>
        </w:tc>
        <w:tc>
          <w:tcPr>
            <w:tcW w:w="1134" w:type="dxa"/>
            <w:tcBorders>
              <w:top w:val="single" w:sz="4" w:space="0" w:color="auto"/>
              <w:left w:val="single" w:sz="4" w:space="0" w:color="auto"/>
              <w:bottom w:val="single" w:sz="4" w:space="0" w:color="auto"/>
              <w:right w:val="single" w:sz="4" w:space="0" w:color="auto"/>
            </w:tcBorders>
          </w:tcPr>
          <w:p w:rsidR="006C60F7" w:rsidRPr="009D549A" w:rsidRDefault="009D549A" w:rsidP="009D549A">
            <w:pPr>
              <w:pStyle w:val="af5"/>
              <w:jc w:val="center"/>
              <w:rPr>
                <w:rFonts w:ascii="Times New Roman" w:hAnsi="Times New Roman"/>
                <w:sz w:val="22"/>
                <w:szCs w:val="22"/>
              </w:rPr>
            </w:pPr>
            <w:r>
              <w:rPr>
                <w:rFonts w:ascii="Times New Roman" w:hAnsi="Times New Roman"/>
                <w:sz w:val="22"/>
                <w:szCs w:val="22"/>
              </w:rPr>
              <w:t>2020</w:t>
            </w:r>
          </w:p>
        </w:tc>
        <w:tc>
          <w:tcPr>
            <w:tcW w:w="245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Повышение эффективности работы средств массовой информации</w:t>
            </w:r>
          </w:p>
        </w:tc>
        <w:tc>
          <w:tcPr>
            <w:tcW w:w="212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8"/>
              <w:spacing w:before="0" w:beforeAutospacing="0" w:after="0" w:afterAutospacing="0"/>
              <w:rPr>
                <w:sz w:val="22"/>
                <w:szCs w:val="22"/>
              </w:rPr>
            </w:pPr>
            <w:r w:rsidRPr="009D549A">
              <w:rPr>
                <w:sz w:val="22"/>
                <w:szCs w:val="22"/>
              </w:rPr>
              <w:t>1. Доступность печатных СМИ для жителей муниципального района.</w:t>
            </w:r>
          </w:p>
          <w:p w:rsidR="006C60F7" w:rsidRPr="009D549A" w:rsidRDefault="006C60F7" w:rsidP="009D549A">
            <w:pPr>
              <w:pStyle w:val="af8"/>
              <w:spacing w:before="0" w:beforeAutospacing="0" w:after="0" w:afterAutospacing="0"/>
              <w:rPr>
                <w:sz w:val="22"/>
                <w:szCs w:val="22"/>
              </w:rPr>
            </w:pPr>
            <w:r w:rsidRPr="009D549A">
              <w:rPr>
                <w:sz w:val="22"/>
                <w:szCs w:val="22"/>
              </w:rPr>
              <w:t>2. Число активных читателей прессы.</w:t>
            </w:r>
          </w:p>
          <w:p w:rsidR="006C60F7" w:rsidRPr="009D549A" w:rsidRDefault="006C60F7" w:rsidP="009D549A">
            <w:pPr>
              <w:pStyle w:val="af8"/>
              <w:spacing w:before="0" w:beforeAutospacing="0" w:after="0" w:afterAutospacing="0"/>
              <w:rPr>
                <w:sz w:val="22"/>
                <w:szCs w:val="22"/>
              </w:rPr>
            </w:pPr>
            <w:r w:rsidRPr="009D549A">
              <w:rPr>
                <w:sz w:val="22"/>
                <w:szCs w:val="22"/>
              </w:rPr>
              <w:t>3. Разнообразная по тематике и жанрам печатная продукция высоконравственного и художественного уровня, отвечающая запросам читателей.</w:t>
            </w:r>
          </w:p>
        </w:tc>
      </w:tr>
      <w:tr w:rsidR="006C60F7" w:rsidRPr="009D549A">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numPr>
                <w:ilvl w:val="0"/>
                <w:numId w:val="8"/>
              </w:numPr>
              <w:tabs>
                <w:tab w:val="clear" w:pos="720"/>
                <w:tab w:val="left" w:pos="318"/>
              </w:tabs>
              <w:ind w:left="0" w:firstLine="0"/>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6"/>
              <w:jc w:val="center"/>
              <w:rPr>
                <w:rFonts w:ascii="Times New Roman" w:hAnsi="Times New Roman"/>
                <w:sz w:val="22"/>
                <w:szCs w:val="22"/>
              </w:rPr>
            </w:pPr>
            <w:r w:rsidRPr="009D549A">
              <w:rPr>
                <w:rFonts w:ascii="Times New Roman" w:hAnsi="Times New Roman"/>
                <w:sz w:val="22"/>
                <w:szCs w:val="22"/>
              </w:rPr>
              <w:t>Основное мероприятие «Развитие архивного дела»</w:t>
            </w:r>
          </w:p>
        </w:tc>
        <w:tc>
          <w:tcPr>
            <w:tcW w:w="226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Архивный отдел</w:t>
            </w:r>
          </w:p>
        </w:tc>
        <w:tc>
          <w:tcPr>
            <w:tcW w:w="108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245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bCs/>
                <w:sz w:val="22"/>
                <w:szCs w:val="22"/>
              </w:rPr>
              <w:t>Обеспечение гарантированной сохранности документального наследия муниципального района</w:t>
            </w:r>
          </w:p>
        </w:tc>
        <w:tc>
          <w:tcPr>
            <w:tcW w:w="212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rPr>
                <w:sz w:val="22"/>
                <w:szCs w:val="22"/>
              </w:rPr>
            </w:pPr>
            <w:r w:rsidRPr="009D549A">
              <w:rPr>
                <w:sz w:val="22"/>
                <w:szCs w:val="22"/>
              </w:rPr>
              <w:t>1. Доля площадей архивохранилищ, оснащенных современными средствами хранения.</w:t>
            </w:r>
          </w:p>
          <w:p w:rsidR="006C60F7" w:rsidRPr="009D549A" w:rsidRDefault="006C60F7" w:rsidP="009D549A">
            <w:pPr>
              <w:rPr>
                <w:sz w:val="22"/>
                <w:szCs w:val="22"/>
              </w:rPr>
            </w:pPr>
            <w:r w:rsidRPr="009D549A">
              <w:rPr>
                <w:sz w:val="22"/>
                <w:szCs w:val="22"/>
              </w:rPr>
              <w:t>2. Доля особо ценных документов, переведенных в электронную форму, процент заполнения базы данных «Архивный фонд».</w:t>
            </w:r>
          </w:p>
        </w:tc>
      </w:tr>
      <w:tr w:rsidR="006C60F7" w:rsidRPr="009D549A">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numPr>
                <w:ilvl w:val="0"/>
                <w:numId w:val="8"/>
              </w:numPr>
              <w:tabs>
                <w:tab w:val="clear" w:pos="720"/>
                <w:tab w:val="left" w:pos="318"/>
              </w:tabs>
              <w:ind w:left="0" w:firstLine="0"/>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6"/>
              <w:jc w:val="center"/>
              <w:rPr>
                <w:rFonts w:ascii="Times New Roman" w:hAnsi="Times New Roman"/>
                <w:sz w:val="22"/>
                <w:szCs w:val="22"/>
              </w:rPr>
            </w:pPr>
            <w:r w:rsidRPr="009D549A">
              <w:rPr>
                <w:rFonts w:ascii="Times New Roman" w:hAnsi="Times New Roman"/>
                <w:sz w:val="22"/>
                <w:szCs w:val="22"/>
              </w:rPr>
              <w:t xml:space="preserve">Основное мероприятие «Обеспечение реализации других </w:t>
            </w:r>
            <w:r w:rsidRPr="009D549A">
              <w:rPr>
                <w:rFonts w:ascii="Times New Roman" w:hAnsi="Times New Roman"/>
                <w:sz w:val="22"/>
                <w:szCs w:val="22"/>
              </w:rPr>
              <w:lastRenderedPageBreak/>
              <w:t>общегосударственных мероприятий»</w:t>
            </w:r>
          </w:p>
        </w:tc>
        <w:tc>
          <w:tcPr>
            <w:tcW w:w="226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lastRenderedPageBreak/>
              <w:t xml:space="preserve">Заместитель главы администрации, руководитель </w:t>
            </w:r>
            <w:r w:rsidRPr="009D549A">
              <w:rPr>
                <w:rFonts w:ascii="Times New Roman" w:hAnsi="Times New Roman"/>
                <w:sz w:val="22"/>
                <w:szCs w:val="22"/>
              </w:rPr>
              <w:lastRenderedPageBreak/>
              <w:t>аппарата администрации</w:t>
            </w:r>
          </w:p>
        </w:tc>
        <w:tc>
          <w:tcPr>
            <w:tcW w:w="1088" w:type="dxa"/>
            <w:tcBorders>
              <w:top w:val="single" w:sz="4" w:space="0" w:color="auto"/>
              <w:left w:val="single" w:sz="4" w:space="0" w:color="auto"/>
              <w:bottom w:val="single" w:sz="4" w:space="0" w:color="auto"/>
              <w:right w:val="single" w:sz="4" w:space="0" w:color="auto"/>
            </w:tcBorders>
          </w:tcPr>
          <w:p w:rsidR="006C60F7" w:rsidRPr="009D549A" w:rsidRDefault="001C3BBD" w:rsidP="009D549A">
            <w:pPr>
              <w:pStyle w:val="af5"/>
              <w:jc w:val="center"/>
              <w:rPr>
                <w:rFonts w:ascii="Times New Roman" w:hAnsi="Times New Roman"/>
                <w:sz w:val="22"/>
                <w:szCs w:val="22"/>
              </w:rPr>
            </w:pPr>
            <w:r w:rsidRPr="009D549A">
              <w:rPr>
                <w:rFonts w:ascii="Times New Roman" w:hAnsi="Times New Roman"/>
                <w:sz w:val="22"/>
                <w:szCs w:val="22"/>
              </w:rPr>
              <w:lastRenderedPageBreak/>
              <w:t>2014</w:t>
            </w:r>
          </w:p>
        </w:tc>
        <w:tc>
          <w:tcPr>
            <w:tcW w:w="1134" w:type="dxa"/>
            <w:tcBorders>
              <w:top w:val="single" w:sz="4" w:space="0" w:color="auto"/>
              <w:left w:val="single" w:sz="4" w:space="0" w:color="auto"/>
              <w:bottom w:val="single" w:sz="4" w:space="0" w:color="auto"/>
              <w:right w:val="single" w:sz="4" w:space="0" w:color="auto"/>
            </w:tcBorders>
          </w:tcPr>
          <w:p w:rsidR="006C60F7" w:rsidRPr="009D549A" w:rsidRDefault="009D549A" w:rsidP="009D549A">
            <w:pPr>
              <w:pStyle w:val="af5"/>
              <w:jc w:val="center"/>
              <w:rPr>
                <w:rFonts w:ascii="Times New Roman" w:hAnsi="Times New Roman"/>
                <w:sz w:val="22"/>
                <w:szCs w:val="22"/>
              </w:rPr>
            </w:pPr>
            <w:r>
              <w:rPr>
                <w:rFonts w:ascii="Times New Roman" w:hAnsi="Times New Roman"/>
                <w:sz w:val="22"/>
                <w:szCs w:val="22"/>
              </w:rPr>
              <w:t>2020</w:t>
            </w:r>
          </w:p>
        </w:tc>
        <w:tc>
          <w:tcPr>
            <w:tcW w:w="245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 xml:space="preserve">Финансирование бюджетных мероприятий по </w:t>
            </w:r>
            <w:r w:rsidRPr="009D549A">
              <w:rPr>
                <w:rFonts w:ascii="Times New Roman" w:hAnsi="Times New Roman"/>
                <w:sz w:val="22"/>
                <w:szCs w:val="22"/>
              </w:rPr>
              <w:lastRenderedPageBreak/>
              <w:t>прочим видам расходов</w:t>
            </w:r>
          </w:p>
        </w:tc>
        <w:tc>
          <w:tcPr>
            <w:tcW w:w="212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autoSpaceDE w:val="0"/>
              <w:autoSpaceDN w:val="0"/>
              <w:adjustRightInd w:val="0"/>
              <w:ind w:firstLine="34"/>
              <w:rPr>
                <w:sz w:val="22"/>
                <w:szCs w:val="22"/>
              </w:rPr>
            </w:pPr>
            <w:r w:rsidRPr="009D549A">
              <w:rPr>
                <w:sz w:val="22"/>
                <w:szCs w:val="22"/>
              </w:rPr>
              <w:t xml:space="preserve">1. Количество проведенных мероприятий, не </w:t>
            </w:r>
            <w:r w:rsidRPr="009D549A">
              <w:rPr>
                <w:sz w:val="22"/>
                <w:szCs w:val="22"/>
              </w:rPr>
              <w:lastRenderedPageBreak/>
              <w:t>включенных в подпрограммы</w:t>
            </w:r>
          </w:p>
        </w:tc>
      </w:tr>
      <w:tr w:rsidR="006C60F7" w:rsidRPr="009D549A">
        <w:trPr>
          <w:trHeight w:val="461"/>
        </w:trPr>
        <w:tc>
          <w:tcPr>
            <w:tcW w:w="851" w:type="dxa"/>
            <w:tcBorders>
              <w:top w:val="single" w:sz="4" w:space="0" w:color="auto"/>
              <w:left w:val="single" w:sz="4" w:space="0" w:color="auto"/>
              <w:bottom w:val="single" w:sz="4" w:space="0" w:color="auto"/>
              <w:right w:val="single" w:sz="4" w:space="0" w:color="auto"/>
            </w:tcBorders>
            <w:vAlign w:val="center"/>
          </w:tcPr>
          <w:p w:rsidR="006C60F7" w:rsidRPr="009D549A" w:rsidRDefault="006C60F7" w:rsidP="009D549A">
            <w:pPr>
              <w:pStyle w:val="af5"/>
              <w:tabs>
                <w:tab w:val="left" w:pos="318"/>
              </w:tabs>
              <w:jc w:val="center"/>
              <w:rPr>
                <w:rFonts w:ascii="Times New Roman" w:hAnsi="Times New Roman"/>
                <w:sz w:val="22"/>
                <w:szCs w:val="22"/>
              </w:rPr>
            </w:pPr>
          </w:p>
        </w:tc>
        <w:tc>
          <w:tcPr>
            <w:tcW w:w="14317" w:type="dxa"/>
            <w:gridSpan w:val="7"/>
            <w:tcBorders>
              <w:top w:val="single" w:sz="4" w:space="0" w:color="auto"/>
              <w:left w:val="single" w:sz="4" w:space="0" w:color="auto"/>
              <w:bottom w:val="single" w:sz="4" w:space="0" w:color="auto"/>
              <w:right w:val="single" w:sz="4" w:space="0" w:color="auto"/>
            </w:tcBorders>
            <w:vAlign w:val="center"/>
          </w:tcPr>
          <w:p w:rsidR="006C60F7" w:rsidRPr="009D549A" w:rsidRDefault="006C60F7" w:rsidP="009D549A">
            <w:pPr>
              <w:autoSpaceDE w:val="0"/>
              <w:autoSpaceDN w:val="0"/>
              <w:adjustRightInd w:val="0"/>
              <w:jc w:val="center"/>
              <w:rPr>
                <w:b/>
                <w:sz w:val="22"/>
                <w:szCs w:val="22"/>
              </w:rPr>
            </w:pPr>
            <w:r w:rsidRPr="009D549A">
              <w:rPr>
                <w:b/>
                <w:sz w:val="22"/>
                <w:szCs w:val="22"/>
              </w:rPr>
              <w:t xml:space="preserve">Подпрограмма « Профилактика правонарушений и </w:t>
            </w:r>
            <w:r w:rsidRPr="009D549A">
              <w:rPr>
                <w:b/>
                <w:bCs/>
                <w:sz w:val="22"/>
                <w:szCs w:val="22"/>
              </w:rPr>
              <w:t>противодействие злоупотреблению наркотиками в муниципальном образовании «Сернурский муниципальный район»</w:t>
            </w:r>
            <w:r w:rsidR="00E248E6" w:rsidRPr="009D549A">
              <w:rPr>
                <w:b/>
                <w:bCs/>
                <w:sz w:val="22"/>
                <w:szCs w:val="22"/>
              </w:rPr>
              <w:t xml:space="preserve"> </w:t>
            </w:r>
            <w:r w:rsidR="00E248E6" w:rsidRPr="009D549A">
              <w:rPr>
                <w:b/>
                <w:sz w:val="22"/>
                <w:szCs w:val="22"/>
              </w:rPr>
              <w:t>на 201</w:t>
            </w:r>
            <w:r w:rsidR="001C3BBD" w:rsidRPr="009D549A">
              <w:rPr>
                <w:b/>
                <w:sz w:val="22"/>
                <w:szCs w:val="22"/>
              </w:rPr>
              <w:t>4</w:t>
            </w:r>
            <w:r w:rsidR="00E248E6" w:rsidRPr="009D549A">
              <w:rPr>
                <w:b/>
                <w:sz w:val="22"/>
                <w:szCs w:val="22"/>
              </w:rPr>
              <w:t>-</w:t>
            </w:r>
            <w:r w:rsidR="009D549A">
              <w:rPr>
                <w:b/>
                <w:sz w:val="22"/>
                <w:szCs w:val="22"/>
              </w:rPr>
              <w:t>2020</w:t>
            </w:r>
            <w:r w:rsidR="00E248E6" w:rsidRPr="009D549A">
              <w:rPr>
                <w:b/>
                <w:sz w:val="22"/>
                <w:szCs w:val="22"/>
              </w:rPr>
              <w:t xml:space="preserve"> годы</w:t>
            </w:r>
          </w:p>
        </w:tc>
      </w:tr>
      <w:tr w:rsidR="006C60F7" w:rsidRPr="009D549A">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numPr>
                <w:ilvl w:val="0"/>
                <w:numId w:val="8"/>
              </w:numPr>
              <w:tabs>
                <w:tab w:val="clear" w:pos="720"/>
                <w:tab w:val="left" w:pos="318"/>
              </w:tabs>
              <w:ind w:left="0" w:firstLine="0"/>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6"/>
              <w:jc w:val="center"/>
              <w:rPr>
                <w:rFonts w:ascii="Times New Roman" w:hAnsi="Times New Roman"/>
                <w:sz w:val="22"/>
                <w:szCs w:val="22"/>
              </w:rPr>
            </w:pPr>
            <w:r w:rsidRPr="009D549A">
              <w:rPr>
                <w:rFonts w:ascii="Times New Roman" w:hAnsi="Times New Roman"/>
                <w:sz w:val="22"/>
                <w:szCs w:val="22"/>
              </w:rPr>
              <w:t>Основное мероприятие «Профилактика правонарушений»</w:t>
            </w:r>
          </w:p>
        </w:tc>
        <w:tc>
          <w:tcPr>
            <w:tcW w:w="226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Отдел по правовым вопросам</w:t>
            </w:r>
          </w:p>
        </w:tc>
        <w:tc>
          <w:tcPr>
            <w:tcW w:w="108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201</w:t>
            </w:r>
            <w:r w:rsidR="001C3BBD" w:rsidRPr="009D549A">
              <w:rPr>
                <w:rFonts w:ascii="Times New Roman" w:hAnsi="Times New Roman"/>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6C60F7" w:rsidRPr="009D549A" w:rsidRDefault="009D549A" w:rsidP="009D549A">
            <w:pPr>
              <w:pStyle w:val="af5"/>
              <w:jc w:val="center"/>
              <w:rPr>
                <w:rFonts w:ascii="Times New Roman" w:hAnsi="Times New Roman"/>
                <w:sz w:val="22"/>
                <w:szCs w:val="22"/>
              </w:rPr>
            </w:pPr>
            <w:r>
              <w:rPr>
                <w:rFonts w:ascii="Times New Roman" w:hAnsi="Times New Roman"/>
                <w:sz w:val="22"/>
                <w:szCs w:val="22"/>
              </w:rPr>
              <w:t>2020</w:t>
            </w:r>
          </w:p>
        </w:tc>
        <w:tc>
          <w:tcPr>
            <w:tcW w:w="245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widowControl/>
              <w:shd w:val="clear" w:color="auto" w:fill="FFFFFF"/>
              <w:ind w:left="7"/>
              <w:jc w:val="center"/>
              <w:rPr>
                <w:sz w:val="22"/>
                <w:szCs w:val="22"/>
              </w:rPr>
            </w:pPr>
            <w:r w:rsidRPr="009D549A">
              <w:rPr>
                <w:sz w:val="22"/>
                <w:szCs w:val="22"/>
              </w:rPr>
              <w:t>Повышение эффективности системы социальной профилактики правонарушений, привлечение к организации предупреждения правонарушений органов исполнительной власти, учреждений, организаций всех форм собственности, общественных организаций и граждан</w:t>
            </w:r>
          </w:p>
        </w:tc>
        <w:tc>
          <w:tcPr>
            <w:tcW w:w="212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autoSpaceDE w:val="0"/>
              <w:autoSpaceDN w:val="0"/>
              <w:adjustRightInd w:val="0"/>
              <w:rPr>
                <w:sz w:val="22"/>
                <w:szCs w:val="22"/>
              </w:rPr>
            </w:pPr>
            <w:r w:rsidRPr="009D549A">
              <w:rPr>
                <w:sz w:val="22"/>
                <w:szCs w:val="22"/>
              </w:rPr>
              <w:t>1. Информирование общественности и обеспечение всестороннего доступа к информации о деятельности системы профилактики правонарушений по обеспечению общественного  порядка на территории Сернурского района.</w:t>
            </w:r>
          </w:p>
          <w:p w:rsidR="006C60F7" w:rsidRPr="009D549A" w:rsidRDefault="006C60F7" w:rsidP="009D549A">
            <w:pPr>
              <w:rPr>
                <w:sz w:val="22"/>
                <w:szCs w:val="22"/>
              </w:rPr>
            </w:pPr>
            <w:r w:rsidRPr="009D549A">
              <w:rPr>
                <w:sz w:val="22"/>
                <w:szCs w:val="22"/>
              </w:rPr>
              <w:t>2. Уменьшение общего числа совершаемых правонарушений, дорожно-транспортных  происшествий и тяжести их последствий, снижение количества преступлений, связанных с незаконным оборотом наркотических и психотропных веществ.</w:t>
            </w:r>
          </w:p>
        </w:tc>
      </w:tr>
      <w:tr w:rsidR="006C60F7" w:rsidRPr="009D549A">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numPr>
                <w:ilvl w:val="0"/>
                <w:numId w:val="8"/>
              </w:numPr>
              <w:tabs>
                <w:tab w:val="clear" w:pos="720"/>
                <w:tab w:val="left" w:pos="318"/>
              </w:tabs>
              <w:ind w:left="0" w:firstLine="0"/>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6"/>
              <w:jc w:val="center"/>
              <w:rPr>
                <w:rFonts w:ascii="Times New Roman" w:hAnsi="Times New Roman"/>
                <w:sz w:val="22"/>
                <w:szCs w:val="22"/>
              </w:rPr>
            </w:pPr>
            <w:r w:rsidRPr="009D549A">
              <w:rPr>
                <w:rFonts w:ascii="Times New Roman" w:hAnsi="Times New Roman"/>
                <w:sz w:val="22"/>
                <w:szCs w:val="22"/>
              </w:rPr>
              <w:t>Основное мероприятие «</w:t>
            </w:r>
            <w:r w:rsidRPr="009D549A">
              <w:rPr>
                <w:rFonts w:ascii="Times New Roman" w:hAnsi="Times New Roman"/>
                <w:bCs/>
                <w:sz w:val="22"/>
                <w:szCs w:val="22"/>
              </w:rPr>
              <w:t>Комплексные меры по противодействию злоупотреблению наркотиками и их незаконному обороту»</w:t>
            </w:r>
          </w:p>
        </w:tc>
        <w:tc>
          <w:tcPr>
            <w:tcW w:w="226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Заместитель главы администрации по социальным вопросам</w:t>
            </w:r>
          </w:p>
        </w:tc>
        <w:tc>
          <w:tcPr>
            <w:tcW w:w="1088" w:type="dxa"/>
            <w:tcBorders>
              <w:top w:val="single" w:sz="4" w:space="0" w:color="auto"/>
              <w:left w:val="single" w:sz="4" w:space="0" w:color="auto"/>
              <w:bottom w:val="single" w:sz="4" w:space="0" w:color="auto"/>
              <w:right w:val="single" w:sz="4" w:space="0" w:color="auto"/>
            </w:tcBorders>
          </w:tcPr>
          <w:p w:rsidR="006C60F7" w:rsidRPr="009D549A" w:rsidRDefault="0089474C" w:rsidP="009D549A">
            <w:pPr>
              <w:pStyle w:val="af5"/>
              <w:jc w:val="center"/>
              <w:rPr>
                <w:rFonts w:ascii="Times New Roman" w:hAnsi="Times New Roman"/>
                <w:sz w:val="22"/>
                <w:szCs w:val="22"/>
              </w:rPr>
            </w:pPr>
            <w:r w:rsidRPr="009D549A">
              <w:rPr>
                <w:rFonts w:ascii="Times New Roman" w:hAnsi="Times New Roman"/>
                <w:sz w:val="22"/>
                <w:szCs w:val="22"/>
              </w:rPr>
              <w:t>2014</w:t>
            </w:r>
          </w:p>
        </w:tc>
        <w:tc>
          <w:tcPr>
            <w:tcW w:w="1134" w:type="dxa"/>
            <w:tcBorders>
              <w:top w:val="single" w:sz="4" w:space="0" w:color="auto"/>
              <w:left w:val="single" w:sz="4" w:space="0" w:color="auto"/>
              <w:bottom w:val="single" w:sz="4" w:space="0" w:color="auto"/>
              <w:right w:val="single" w:sz="4" w:space="0" w:color="auto"/>
            </w:tcBorders>
          </w:tcPr>
          <w:p w:rsidR="006C60F7" w:rsidRPr="009D549A" w:rsidRDefault="009D549A" w:rsidP="009D549A">
            <w:pPr>
              <w:pStyle w:val="af5"/>
              <w:jc w:val="center"/>
              <w:rPr>
                <w:rFonts w:ascii="Times New Roman" w:hAnsi="Times New Roman"/>
                <w:sz w:val="22"/>
                <w:szCs w:val="22"/>
              </w:rPr>
            </w:pPr>
            <w:r>
              <w:rPr>
                <w:rFonts w:ascii="Times New Roman" w:hAnsi="Times New Roman"/>
                <w:sz w:val="22"/>
                <w:szCs w:val="22"/>
              </w:rPr>
              <w:t>2020</w:t>
            </w:r>
          </w:p>
        </w:tc>
        <w:tc>
          <w:tcPr>
            <w:tcW w:w="245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jc w:val="center"/>
              <w:rPr>
                <w:sz w:val="22"/>
                <w:szCs w:val="22"/>
                <w:lang w:eastAsia="en-US"/>
              </w:rPr>
            </w:pPr>
            <w:r w:rsidRPr="009D549A">
              <w:rPr>
                <w:rStyle w:val="15"/>
                <w:sz w:val="22"/>
                <w:szCs w:val="22"/>
                <w:lang w:val="ru-RU"/>
              </w:rPr>
              <w:t xml:space="preserve">Принятие комплекса мер, направленных на принуждение и сокращение незаконного спроса на наркотические средства, пропаганда здорового образа </w:t>
            </w:r>
            <w:r w:rsidRPr="009D549A">
              <w:rPr>
                <w:rStyle w:val="15"/>
                <w:sz w:val="22"/>
                <w:szCs w:val="22"/>
                <w:lang w:val="ru-RU"/>
              </w:rPr>
              <w:lastRenderedPageBreak/>
              <w:t>жизни, внедрение в практику современной методики.</w:t>
            </w:r>
          </w:p>
        </w:tc>
        <w:tc>
          <w:tcPr>
            <w:tcW w:w="212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autoSpaceDE w:val="0"/>
              <w:autoSpaceDN w:val="0"/>
              <w:adjustRightInd w:val="0"/>
              <w:rPr>
                <w:sz w:val="22"/>
                <w:szCs w:val="22"/>
              </w:rPr>
            </w:pPr>
            <w:r w:rsidRPr="009D549A">
              <w:rPr>
                <w:sz w:val="22"/>
                <w:szCs w:val="22"/>
              </w:rPr>
              <w:t>1. Оптимизация затрат на профилактику, лечение и реабилитацию лиц, больных наркоманией, а также на деятельность правоохранительных органов по борьбе с наркопреступностью.</w:t>
            </w:r>
          </w:p>
          <w:p w:rsidR="006C60F7" w:rsidRPr="009D549A" w:rsidRDefault="006C60F7" w:rsidP="009D549A">
            <w:pPr>
              <w:autoSpaceDE w:val="0"/>
              <w:autoSpaceDN w:val="0"/>
              <w:adjustRightInd w:val="0"/>
              <w:rPr>
                <w:sz w:val="22"/>
                <w:szCs w:val="22"/>
              </w:rPr>
            </w:pPr>
            <w:r w:rsidRPr="009D549A">
              <w:rPr>
                <w:sz w:val="22"/>
                <w:szCs w:val="22"/>
              </w:rPr>
              <w:lastRenderedPageBreak/>
              <w:t>2. Снижение удельного веса несовершеннолетних, состоящих на учете в связи с употреблением наркотиков в наркологических диспансерах, от общего количества жителей в возрасте до 18 лет.</w:t>
            </w:r>
          </w:p>
          <w:p w:rsidR="006C60F7" w:rsidRPr="009D549A" w:rsidRDefault="006C60F7" w:rsidP="009D549A">
            <w:pPr>
              <w:autoSpaceDE w:val="0"/>
              <w:autoSpaceDN w:val="0"/>
              <w:adjustRightInd w:val="0"/>
              <w:rPr>
                <w:sz w:val="22"/>
                <w:szCs w:val="22"/>
              </w:rPr>
            </w:pPr>
            <w:r w:rsidRPr="009D549A">
              <w:rPr>
                <w:sz w:val="22"/>
                <w:szCs w:val="22"/>
              </w:rPr>
              <w:t>3. Снижение доли детей и молодежи, имеющих опыт употребления наркотических, психотропных и сильнодействующих веществ, от общего числа жителей в возрасте до 30 лет.</w:t>
            </w:r>
          </w:p>
          <w:p w:rsidR="006C60F7" w:rsidRPr="009D549A" w:rsidRDefault="006C60F7" w:rsidP="009D549A">
            <w:pPr>
              <w:autoSpaceDE w:val="0"/>
              <w:autoSpaceDN w:val="0"/>
              <w:adjustRightInd w:val="0"/>
              <w:rPr>
                <w:sz w:val="22"/>
                <w:szCs w:val="22"/>
              </w:rPr>
            </w:pPr>
            <w:r w:rsidRPr="009D549A">
              <w:rPr>
                <w:sz w:val="22"/>
                <w:szCs w:val="22"/>
              </w:rPr>
              <w:t>4. Увеличение количества больных наркоманией, охваченных лечебно-реабилитационным процессом.</w:t>
            </w:r>
          </w:p>
        </w:tc>
      </w:tr>
      <w:tr w:rsidR="006C60F7" w:rsidRPr="009D549A">
        <w:trPr>
          <w:trHeight w:val="491"/>
        </w:trPr>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14317" w:type="dxa"/>
            <w:gridSpan w:val="7"/>
            <w:tcBorders>
              <w:top w:val="single" w:sz="4" w:space="0" w:color="auto"/>
              <w:left w:val="single" w:sz="4" w:space="0" w:color="auto"/>
              <w:bottom w:val="single" w:sz="4" w:space="0" w:color="auto"/>
              <w:right w:val="single" w:sz="4" w:space="0" w:color="auto"/>
            </w:tcBorders>
            <w:vAlign w:val="center"/>
          </w:tcPr>
          <w:p w:rsidR="006C60F7" w:rsidRPr="009D549A" w:rsidRDefault="006C60F7" w:rsidP="009D549A">
            <w:pPr>
              <w:pStyle w:val="consplusnonformat0"/>
              <w:spacing w:before="0" w:beforeAutospacing="0" w:after="0" w:afterAutospacing="0"/>
              <w:ind w:firstLine="34"/>
              <w:jc w:val="center"/>
              <w:rPr>
                <w:sz w:val="22"/>
                <w:szCs w:val="22"/>
              </w:rPr>
            </w:pPr>
            <w:r w:rsidRPr="009D549A">
              <w:rPr>
                <w:b/>
                <w:sz w:val="22"/>
                <w:szCs w:val="22"/>
              </w:rPr>
              <w:t>Подпрограмма «Экологическая безопасность и защита населения от природных и техногенных угроз в муниципальном образовании «Сернурский муниципальный район»</w:t>
            </w:r>
            <w:r w:rsidR="0089474C" w:rsidRPr="009D549A">
              <w:rPr>
                <w:b/>
                <w:sz w:val="22"/>
                <w:szCs w:val="22"/>
              </w:rPr>
              <w:t xml:space="preserve"> на 2014</w:t>
            </w:r>
            <w:r w:rsidR="00E248E6" w:rsidRPr="009D549A">
              <w:rPr>
                <w:b/>
                <w:sz w:val="22"/>
                <w:szCs w:val="22"/>
              </w:rPr>
              <w:t>-</w:t>
            </w:r>
            <w:r w:rsidR="009D549A">
              <w:rPr>
                <w:b/>
                <w:sz w:val="22"/>
                <w:szCs w:val="22"/>
              </w:rPr>
              <w:t>2020</w:t>
            </w:r>
            <w:r w:rsidR="00E248E6" w:rsidRPr="009D549A">
              <w:rPr>
                <w:b/>
                <w:sz w:val="22"/>
                <w:szCs w:val="22"/>
              </w:rPr>
              <w:t xml:space="preserve"> годы</w:t>
            </w:r>
          </w:p>
        </w:tc>
      </w:tr>
      <w:tr w:rsidR="006C60F7" w:rsidRPr="009D549A">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numPr>
                <w:ilvl w:val="0"/>
                <w:numId w:val="8"/>
              </w:numPr>
              <w:tabs>
                <w:tab w:val="clear" w:pos="720"/>
                <w:tab w:val="left" w:pos="318"/>
              </w:tabs>
              <w:ind w:left="0" w:firstLine="0"/>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6"/>
              <w:jc w:val="center"/>
              <w:rPr>
                <w:rFonts w:ascii="Times New Roman" w:hAnsi="Times New Roman"/>
                <w:sz w:val="22"/>
                <w:szCs w:val="22"/>
              </w:rPr>
            </w:pPr>
            <w:r w:rsidRPr="009D549A">
              <w:rPr>
                <w:rFonts w:ascii="Times New Roman" w:hAnsi="Times New Roman"/>
                <w:sz w:val="22"/>
                <w:szCs w:val="22"/>
              </w:rPr>
              <w:t>Основное мероприятие «Защита населения и территории от чрезвычайных ситуаций и стихийных бедствий природного и техногенного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Отдел ГОЧС, архитектуры и мобилизационной работы</w:t>
            </w:r>
          </w:p>
        </w:tc>
        <w:tc>
          <w:tcPr>
            <w:tcW w:w="1088" w:type="dxa"/>
            <w:tcBorders>
              <w:top w:val="single" w:sz="4" w:space="0" w:color="auto"/>
              <w:left w:val="single" w:sz="4" w:space="0" w:color="auto"/>
              <w:bottom w:val="single" w:sz="4" w:space="0" w:color="auto"/>
              <w:right w:val="single" w:sz="4" w:space="0" w:color="auto"/>
            </w:tcBorders>
          </w:tcPr>
          <w:p w:rsidR="006C60F7" w:rsidRPr="009D549A" w:rsidRDefault="005A49B9" w:rsidP="009D549A">
            <w:pPr>
              <w:pStyle w:val="af5"/>
              <w:jc w:val="center"/>
              <w:rPr>
                <w:rFonts w:ascii="Times New Roman" w:hAnsi="Times New Roman"/>
                <w:sz w:val="22"/>
                <w:szCs w:val="22"/>
              </w:rPr>
            </w:pPr>
            <w:r w:rsidRPr="009D549A">
              <w:rPr>
                <w:rFonts w:ascii="Times New Roman" w:hAnsi="Times New Roman"/>
                <w:sz w:val="22"/>
                <w:szCs w:val="22"/>
              </w:rPr>
              <w:t>2014</w:t>
            </w:r>
          </w:p>
        </w:tc>
        <w:tc>
          <w:tcPr>
            <w:tcW w:w="1134" w:type="dxa"/>
            <w:tcBorders>
              <w:top w:val="single" w:sz="4" w:space="0" w:color="auto"/>
              <w:left w:val="single" w:sz="4" w:space="0" w:color="auto"/>
              <w:bottom w:val="single" w:sz="4" w:space="0" w:color="auto"/>
              <w:right w:val="single" w:sz="4" w:space="0" w:color="auto"/>
            </w:tcBorders>
          </w:tcPr>
          <w:p w:rsidR="006C60F7" w:rsidRPr="009D549A" w:rsidRDefault="009D549A" w:rsidP="009D549A">
            <w:pPr>
              <w:pStyle w:val="af5"/>
              <w:jc w:val="center"/>
              <w:rPr>
                <w:rFonts w:ascii="Times New Roman" w:hAnsi="Times New Roman"/>
                <w:sz w:val="22"/>
                <w:szCs w:val="22"/>
              </w:rPr>
            </w:pPr>
            <w:r>
              <w:rPr>
                <w:rFonts w:ascii="Times New Roman" w:hAnsi="Times New Roman"/>
                <w:sz w:val="22"/>
                <w:szCs w:val="22"/>
              </w:rPr>
              <w:t>2020</w:t>
            </w:r>
          </w:p>
        </w:tc>
        <w:tc>
          <w:tcPr>
            <w:tcW w:w="245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Повышение безопасности населения и защищённости важных объектов от угроз природного и техногенного характера</w:t>
            </w:r>
          </w:p>
        </w:tc>
        <w:tc>
          <w:tcPr>
            <w:tcW w:w="212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consplusnonformat0"/>
              <w:spacing w:before="0" w:beforeAutospacing="0" w:after="0" w:afterAutospacing="0"/>
              <w:ind w:firstLine="34"/>
              <w:rPr>
                <w:sz w:val="22"/>
                <w:szCs w:val="22"/>
              </w:rPr>
            </w:pPr>
            <w:r w:rsidRPr="009D549A">
              <w:rPr>
                <w:sz w:val="22"/>
                <w:szCs w:val="22"/>
              </w:rPr>
              <w:t>1. Охват населения при реализации программы подготовки в области гражданской обороны, защиты населения и обеспечения пожарной безопасности.</w:t>
            </w:r>
          </w:p>
          <w:p w:rsidR="006C60F7" w:rsidRPr="009D549A" w:rsidRDefault="006C60F7" w:rsidP="009D549A">
            <w:pPr>
              <w:pStyle w:val="consplusnonformat0"/>
              <w:spacing w:before="0" w:beforeAutospacing="0" w:after="0" w:afterAutospacing="0"/>
              <w:rPr>
                <w:sz w:val="22"/>
                <w:szCs w:val="22"/>
              </w:rPr>
            </w:pPr>
            <w:r w:rsidRPr="009D549A">
              <w:rPr>
                <w:sz w:val="22"/>
                <w:szCs w:val="22"/>
              </w:rPr>
              <w:t xml:space="preserve">2. Действия внештатных аварийно- спасательных </w:t>
            </w:r>
            <w:r w:rsidRPr="009D549A">
              <w:rPr>
                <w:sz w:val="22"/>
                <w:szCs w:val="22"/>
              </w:rPr>
              <w:lastRenderedPageBreak/>
              <w:t>формирований путём повышения оснащённости техникой, специальным оборудованием и снаряжением.</w:t>
            </w:r>
          </w:p>
          <w:p w:rsidR="006C60F7" w:rsidRPr="009D549A" w:rsidRDefault="006C60F7" w:rsidP="009D549A">
            <w:pPr>
              <w:pStyle w:val="consplusnormal0"/>
              <w:spacing w:before="0" w:beforeAutospacing="0" w:after="0" w:afterAutospacing="0"/>
              <w:rPr>
                <w:sz w:val="22"/>
                <w:szCs w:val="22"/>
              </w:rPr>
            </w:pPr>
            <w:r w:rsidRPr="009D549A">
              <w:rPr>
                <w:sz w:val="22"/>
                <w:szCs w:val="22"/>
              </w:rPr>
              <w:t>3. Материально-техническая база по пожарной безопасности.</w:t>
            </w:r>
          </w:p>
        </w:tc>
      </w:tr>
      <w:tr w:rsidR="006C60F7" w:rsidRPr="009D549A">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numPr>
                <w:ilvl w:val="0"/>
                <w:numId w:val="8"/>
              </w:numPr>
              <w:tabs>
                <w:tab w:val="clear" w:pos="720"/>
                <w:tab w:val="left" w:pos="318"/>
              </w:tabs>
              <w:ind w:left="0" w:firstLine="0"/>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6"/>
              <w:jc w:val="center"/>
              <w:rPr>
                <w:rFonts w:ascii="Times New Roman" w:hAnsi="Times New Roman"/>
                <w:sz w:val="22"/>
                <w:szCs w:val="22"/>
              </w:rPr>
            </w:pPr>
            <w:r w:rsidRPr="009D549A">
              <w:rPr>
                <w:rFonts w:ascii="Times New Roman" w:hAnsi="Times New Roman"/>
                <w:sz w:val="22"/>
                <w:szCs w:val="22"/>
              </w:rPr>
              <w:t>Основное мероприятие «Единая дежурно-диспетчерская служба»</w:t>
            </w:r>
          </w:p>
        </w:tc>
        <w:tc>
          <w:tcPr>
            <w:tcW w:w="226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Отдел ГОЧС, архитектуры и мобилизационной работы</w:t>
            </w:r>
          </w:p>
        </w:tc>
        <w:tc>
          <w:tcPr>
            <w:tcW w:w="1088" w:type="dxa"/>
            <w:tcBorders>
              <w:top w:val="single" w:sz="4" w:space="0" w:color="auto"/>
              <w:left w:val="single" w:sz="4" w:space="0" w:color="auto"/>
              <w:bottom w:val="single" w:sz="4" w:space="0" w:color="auto"/>
              <w:right w:val="single" w:sz="4" w:space="0" w:color="auto"/>
            </w:tcBorders>
          </w:tcPr>
          <w:p w:rsidR="006C60F7" w:rsidRPr="009D549A" w:rsidRDefault="005A49B9" w:rsidP="009D549A">
            <w:pPr>
              <w:pStyle w:val="af5"/>
              <w:jc w:val="center"/>
              <w:rPr>
                <w:rFonts w:ascii="Times New Roman" w:hAnsi="Times New Roman"/>
                <w:sz w:val="22"/>
                <w:szCs w:val="22"/>
              </w:rPr>
            </w:pPr>
            <w:r w:rsidRPr="009D549A">
              <w:rPr>
                <w:rFonts w:ascii="Times New Roman" w:hAnsi="Times New Roman"/>
                <w:sz w:val="22"/>
                <w:szCs w:val="22"/>
              </w:rPr>
              <w:t>2014</w:t>
            </w:r>
          </w:p>
        </w:tc>
        <w:tc>
          <w:tcPr>
            <w:tcW w:w="1134" w:type="dxa"/>
            <w:tcBorders>
              <w:top w:val="single" w:sz="4" w:space="0" w:color="auto"/>
              <w:left w:val="single" w:sz="4" w:space="0" w:color="auto"/>
              <w:bottom w:val="single" w:sz="4" w:space="0" w:color="auto"/>
              <w:right w:val="single" w:sz="4" w:space="0" w:color="auto"/>
            </w:tcBorders>
          </w:tcPr>
          <w:p w:rsidR="006C60F7" w:rsidRPr="009D549A" w:rsidRDefault="009D549A" w:rsidP="009D549A">
            <w:pPr>
              <w:pStyle w:val="af5"/>
              <w:jc w:val="center"/>
              <w:rPr>
                <w:rFonts w:ascii="Times New Roman" w:hAnsi="Times New Roman"/>
                <w:sz w:val="22"/>
                <w:szCs w:val="22"/>
              </w:rPr>
            </w:pPr>
            <w:r>
              <w:rPr>
                <w:rFonts w:ascii="Times New Roman" w:hAnsi="Times New Roman"/>
                <w:sz w:val="22"/>
                <w:szCs w:val="22"/>
              </w:rPr>
              <w:t>2020</w:t>
            </w:r>
          </w:p>
        </w:tc>
        <w:tc>
          <w:tcPr>
            <w:tcW w:w="245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Мобилизация сил и средств при угрозах природного и техногенного характера</w:t>
            </w:r>
          </w:p>
        </w:tc>
        <w:tc>
          <w:tcPr>
            <w:tcW w:w="212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autoSpaceDE w:val="0"/>
              <w:autoSpaceDN w:val="0"/>
              <w:adjustRightInd w:val="0"/>
              <w:ind w:firstLine="34"/>
              <w:rPr>
                <w:sz w:val="22"/>
                <w:szCs w:val="22"/>
              </w:rPr>
            </w:pPr>
            <w:r w:rsidRPr="009D549A">
              <w:rPr>
                <w:sz w:val="22"/>
                <w:szCs w:val="22"/>
              </w:rPr>
              <w:t xml:space="preserve">1. Количество формирований, задействованных при ликвидации последствий чрезвычайных ситуаций.  </w:t>
            </w:r>
          </w:p>
        </w:tc>
      </w:tr>
      <w:tr w:rsidR="006C60F7" w:rsidRPr="009D549A">
        <w:tc>
          <w:tcPr>
            <w:tcW w:w="8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numPr>
                <w:ilvl w:val="0"/>
                <w:numId w:val="8"/>
              </w:numPr>
              <w:tabs>
                <w:tab w:val="clear" w:pos="720"/>
                <w:tab w:val="left" w:pos="318"/>
              </w:tabs>
              <w:ind w:left="0" w:firstLine="0"/>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6"/>
              <w:jc w:val="center"/>
              <w:rPr>
                <w:rFonts w:ascii="Times New Roman" w:hAnsi="Times New Roman"/>
                <w:sz w:val="22"/>
                <w:szCs w:val="22"/>
              </w:rPr>
            </w:pPr>
            <w:r w:rsidRPr="009D549A">
              <w:rPr>
                <w:rFonts w:ascii="Times New Roman" w:hAnsi="Times New Roman"/>
                <w:sz w:val="22"/>
                <w:szCs w:val="22"/>
              </w:rPr>
              <w:t>Основное мероприятие «Охрана объектов растительного и животного мира»</w:t>
            </w:r>
          </w:p>
        </w:tc>
        <w:tc>
          <w:tcPr>
            <w:tcW w:w="2268"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r w:rsidRPr="009D549A">
              <w:rPr>
                <w:rFonts w:ascii="Times New Roman" w:hAnsi="Times New Roman"/>
                <w:sz w:val="22"/>
                <w:szCs w:val="22"/>
              </w:rPr>
              <w:t>Главный специалист по экологии и природопользованию</w:t>
            </w:r>
          </w:p>
        </w:tc>
        <w:tc>
          <w:tcPr>
            <w:tcW w:w="1088" w:type="dxa"/>
            <w:tcBorders>
              <w:top w:val="single" w:sz="4" w:space="0" w:color="auto"/>
              <w:left w:val="single" w:sz="4" w:space="0" w:color="auto"/>
              <w:bottom w:val="single" w:sz="4" w:space="0" w:color="auto"/>
              <w:right w:val="single" w:sz="4" w:space="0" w:color="auto"/>
            </w:tcBorders>
          </w:tcPr>
          <w:p w:rsidR="006C60F7" w:rsidRPr="009D549A" w:rsidRDefault="005A49B9" w:rsidP="009D549A">
            <w:pPr>
              <w:pStyle w:val="af5"/>
              <w:jc w:val="center"/>
              <w:rPr>
                <w:rFonts w:ascii="Times New Roman" w:hAnsi="Times New Roman"/>
                <w:sz w:val="22"/>
                <w:szCs w:val="22"/>
              </w:rPr>
            </w:pPr>
            <w:r w:rsidRPr="009D549A">
              <w:rPr>
                <w:rFonts w:ascii="Times New Roman" w:hAnsi="Times New Roman"/>
                <w:sz w:val="22"/>
                <w:szCs w:val="22"/>
              </w:rPr>
              <w:t>2014</w:t>
            </w:r>
          </w:p>
        </w:tc>
        <w:tc>
          <w:tcPr>
            <w:tcW w:w="1134" w:type="dxa"/>
            <w:tcBorders>
              <w:top w:val="single" w:sz="4" w:space="0" w:color="auto"/>
              <w:left w:val="single" w:sz="4" w:space="0" w:color="auto"/>
              <w:bottom w:val="single" w:sz="4" w:space="0" w:color="auto"/>
              <w:right w:val="single" w:sz="4" w:space="0" w:color="auto"/>
            </w:tcBorders>
          </w:tcPr>
          <w:p w:rsidR="006C60F7" w:rsidRPr="009D549A" w:rsidRDefault="009D549A" w:rsidP="009D549A">
            <w:pPr>
              <w:pStyle w:val="af5"/>
              <w:jc w:val="center"/>
              <w:rPr>
                <w:rFonts w:ascii="Times New Roman" w:hAnsi="Times New Roman"/>
                <w:sz w:val="22"/>
                <w:szCs w:val="22"/>
              </w:rPr>
            </w:pPr>
            <w:r>
              <w:rPr>
                <w:rFonts w:ascii="Times New Roman" w:hAnsi="Times New Roman"/>
                <w:sz w:val="22"/>
                <w:szCs w:val="22"/>
              </w:rPr>
              <w:t>2020</w:t>
            </w:r>
          </w:p>
        </w:tc>
        <w:tc>
          <w:tcPr>
            <w:tcW w:w="245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pStyle w:val="af5"/>
              <w:jc w:val="center"/>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6C60F7" w:rsidRPr="009D549A" w:rsidRDefault="006C60F7" w:rsidP="009D549A">
            <w:pPr>
              <w:rPr>
                <w:sz w:val="22"/>
                <w:szCs w:val="22"/>
              </w:rPr>
            </w:pPr>
            <w:r w:rsidRPr="009D549A">
              <w:rPr>
                <w:sz w:val="22"/>
                <w:szCs w:val="22"/>
              </w:rPr>
              <w:t xml:space="preserve">1. Улучшение состояния окружающей среды, снижение негативного воздействия хозяйственной деятельности на окружающую среду, снижение вредного влияния экологических факторов на        </w:t>
            </w:r>
            <w:r w:rsidRPr="009D549A">
              <w:rPr>
                <w:sz w:val="22"/>
                <w:szCs w:val="22"/>
              </w:rPr>
              <w:br/>
              <w:t>здоровье населения.</w:t>
            </w:r>
          </w:p>
          <w:p w:rsidR="006C60F7" w:rsidRPr="009D549A" w:rsidRDefault="006C60F7" w:rsidP="009D549A">
            <w:pPr>
              <w:rPr>
                <w:sz w:val="22"/>
                <w:szCs w:val="22"/>
              </w:rPr>
            </w:pPr>
            <w:r w:rsidRPr="009D549A">
              <w:rPr>
                <w:sz w:val="22"/>
                <w:szCs w:val="22"/>
              </w:rPr>
              <w:t xml:space="preserve">2. Предотвращение и ликвидация вредного воздействия отходов   </w:t>
            </w:r>
            <w:r w:rsidRPr="009D549A">
              <w:rPr>
                <w:sz w:val="22"/>
                <w:szCs w:val="22"/>
              </w:rPr>
              <w:br/>
              <w:t>на окружающую среду и их утилизация.</w:t>
            </w:r>
          </w:p>
          <w:p w:rsidR="006C60F7" w:rsidRPr="009D549A" w:rsidRDefault="006C60F7" w:rsidP="009D549A">
            <w:pPr>
              <w:rPr>
                <w:sz w:val="22"/>
                <w:szCs w:val="22"/>
              </w:rPr>
            </w:pPr>
            <w:r w:rsidRPr="009D549A">
              <w:rPr>
                <w:sz w:val="22"/>
                <w:szCs w:val="22"/>
              </w:rPr>
              <w:t>3. Совершенствование систем управления обращения с отходами на всех уровнях.</w:t>
            </w:r>
          </w:p>
          <w:p w:rsidR="006C60F7" w:rsidRPr="009D549A" w:rsidRDefault="006C60F7" w:rsidP="009D549A">
            <w:pPr>
              <w:autoSpaceDE w:val="0"/>
              <w:autoSpaceDN w:val="0"/>
              <w:adjustRightInd w:val="0"/>
              <w:ind w:firstLine="34"/>
              <w:rPr>
                <w:sz w:val="22"/>
                <w:szCs w:val="22"/>
              </w:rPr>
            </w:pPr>
            <w:r w:rsidRPr="009D549A">
              <w:rPr>
                <w:sz w:val="22"/>
                <w:szCs w:val="22"/>
              </w:rPr>
              <w:t>4. Экологический туризм.</w:t>
            </w:r>
          </w:p>
        </w:tc>
      </w:tr>
      <w:tr w:rsidR="009034D4" w:rsidRPr="009D549A" w:rsidTr="00DE699A">
        <w:trPr>
          <w:trHeight w:val="491"/>
        </w:trPr>
        <w:tc>
          <w:tcPr>
            <w:tcW w:w="851" w:type="dxa"/>
            <w:tcBorders>
              <w:top w:val="single" w:sz="4" w:space="0" w:color="auto"/>
              <w:left w:val="single" w:sz="4" w:space="0" w:color="auto"/>
              <w:bottom w:val="single" w:sz="4" w:space="0" w:color="auto"/>
              <w:right w:val="single" w:sz="4" w:space="0" w:color="auto"/>
            </w:tcBorders>
          </w:tcPr>
          <w:p w:rsidR="009034D4" w:rsidRPr="009D549A" w:rsidRDefault="009034D4" w:rsidP="009D549A">
            <w:pPr>
              <w:pStyle w:val="af5"/>
              <w:jc w:val="center"/>
              <w:rPr>
                <w:rFonts w:ascii="Times New Roman" w:hAnsi="Times New Roman"/>
                <w:b/>
                <w:sz w:val="22"/>
                <w:szCs w:val="22"/>
              </w:rPr>
            </w:pPr>
          </w:p>
        </w:tc>
        <w:tc>
          <w:tcPr>
            <w:tcW w:w="14317" w:type="dxa"/>
            <w:gridSpan w:val="7"/>
            <w:tcBorders>
              <w:top w:val="single" w:sz="4" w:space="0" w:color="auto"/>
              <w:left w:val="single" w:sz="4" w:space="0" w:color="auto"/>
              <w:bottom w:val="single" w:sz="4" w:space="0" w:color="auto"/>
              <w:right w:val="single" w:sz="4" w:space="0" w:color="auto"/>
            </w:tcBorders>
            <w:vAlign w:val="center"/>
          </w:tcPr>
          <w:p w:rsidR="009034D4" w:rsidRPr="009D549A" w:rsidRDefault="009034D4" w:rsidP="009D549A">
            <w:pPr>
              <w:pStyle w:val="consplusnonformat0"/>
              <w:spacing w:before="0" w:beforeAutospacing="0" w:after="0" w:afterAutospacing="0"/>
              <w:ind w:firstLine="34"/>
              <w:jc w:val="center"/>
              <w:rPr>
                <w:b/>
                <w:sz w:val="22"/>
                <w:szCs w:val="22"/>
              </w:rPr>
            </w:pPr>
            <w:r w:rsidRPr="009D549A">
              <w:rPr>
                <w:b/>
                <w:sz w:val="22"/>
                <w:szCs w:val="22"/>
              </w:rPr>
              <w:t>Подпрограмма «Профилактика терроризма и экстремизма на территории Сернурского муниципального района на 2014-2020 годы»</w:t>
            </w:r>
          </w:p>
        </w:tc>
      </w:tr>
      <w:tr w:rsidR="009034D4" w:rsidRPr="009D549A" w:rsidTr="00DE699A">
        <w:tc>
          <w:tcPr>
            <w:tcW w:w="851" w:type="dxa"/>
            <w:tcBorders>
              <w:top w:val="single" w:sz="4" w:space="0" w:color="auto"/>
              <w:left w:val="single" w:sz="4" w:space="0" w:color="auto"/>
              <w:bottom w:val="single" w:sz="4" w:space="0" w:color="auto"/>
              <w:right w:val="single" w:sz="4" w:space="0" w:color="auto"/>
            </w:tcBorders>
          </w:tcPr>
          <w:p w:rsidR="009034D4" w:rsidRPr="009D549A" w:rsidRDefault="009034D4" w:rsidP="009D549A">
            <w:pPr>
              <w:pStyle w:val="af5"/>
              <w:numPr>
                <w:ilvl w:val="0"/>
                <w:numId w:val="8"/>
              </w:numPr>
              <w:tabs>
                <w:tab w:val="clear" w:pos="720"/>
                <w:tab w:val="left" w:pos="318"/>
              </w:tabs>
              <w:ind w:left="0" w:firstLine="0"/>
              <w:jc w:val="center"/>
              <w:rPr>
                <w:rFonts w:ascii="Times New Roman" w:hAnsi="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9034D4" w:rsidRPr="009D549A" w:rsidRDefault="009034D4" w:rsidP="009D549A">
            <w:pPr>
              <w:pStyle w:val="af6"/>
              <w:jc w:val="center"/>
              <w:rPr>
                <w:rFonts w:ascii="Times New Roman" w:hAnsi="Times New Roman"/>
                <w:sz w:val="22"/>
                <w:szCs w:val="22"/>
              </w:rPr>
            </w:pPr>
            <w:r w:rsidRPr="009D549A">
              <w:rPr>
                <w:rFonts w:ascii="Times New Roman" w:hAnsi="Times New Roman"/>
                <w:sz w:val="22"/>
                <w:szCs w:val="22"/>
              </w:rPr>
              <w:t>Основное мероприятие «</w:t>
            </w:r>
            <w:r w:rsidRPr="009D549A">
              <w:rPr>
                <w:rFonts w:ascii="Times New Roman" w:hAnsi="Times New Roman"/>
                <w:kern w:val="28"/>
                <w:sz w:val="22"/>
                <w:szCs w:val="22"/>
              </w:rPr>
              <w:t>П</w:t>
            </w:r>
            <w:r w:rsidRPr="009D549A">
              <w:rPr>
                <w:rStyle w:val="FontStyle76"/>
                <w:b w:val="0"/>
                <w:sz w:val="22"/>
                <w:szCs w:val="22"/>
              </w:rPr>
              <w:t>редупреждение терроризма и экстремизма в сфере межнациональных и межконфессиональных отношений</w:t>
            </w:r>
            <w:r w:rsidRPr="009D549A">
              <w:rPr>
                <w:rFonts w:ascii="Times New Roman" w:hAnsi="Times New Roman"/>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9034D4" w:rsidRPr="009D549A" w:rsidRDefault="009034D4" w:rsidP="009D549A">
            <w:pPr>
              <w:pStyle w:val="af5"/>
              <w:jc w:val="center"/>
              <w:rPr>
                <w:rFonts w:ascii="Times New Roman" w:hAnsi="Times New Roman"/>
                <w:sz w:val="22"/>
                <w:szCs w:val="22"/>
              </w:rPr>
            </w:pPr>
            <w:r w:rsidRPr="009D549A">
              <w:rPr>
                <w:rFonts w:ascii="Times New Roman" w:hAnsi="Times New Roman"/>
                <w:sz w:val="22"/>
                <w:szCs w:val="22"/>
              </w:rPr>
              <w:t>Отдел ГОЧС, архитектуры и мобилизационной работы</w:t>
            </w:r>
          </w:p>
        </w:tc>
        <w:tc>
          <w:tcPr>
            <w:tcW w:w="1088" w:type="dxa"/>
            <w:tcBorders>
              <w:top w:val="single" w:sz="4" w:space="0" w:color="auto"/>
              <w:left w:val="single" w:sz="4" w:space="0" w:color="auto"/>
              <w:bottom w:val="single" w:sz="4" w:space="0" w:color="auto"/>
              <w:right w:val="single" w:sz="4" w:space="0" w:color="auto"/>
            </w:tcBorders>
          </w:tcPr>
          <w:p w:rsidR="009034D4" w:rsidRPr="009D549A" w:rsidRDefault="009034D4" w:rsidP="009D549A">
            <w:pPr>
              <w:pStyle w:val="af5"/>
              <w:jc w:val="center"/>
              <w:rPr>
                <w:rFonts w:ascii="Times New Roman" w:hAnsi="Times New Roman"/>
                <w:sz w:val="22"/>
                <w:szCs w:val="22"/>
              </w:rPr>
            </w:pPr>
            <w:r w:rsidRPr="009D549A">
              <w:rPr>
                <w:rFonts w:ascii="Times New Roman" w:hAnsi="Times New Roman"/>
                <w:sz w:val="22"/>
                <w:szCs w:val="22"/>
              </w:rPr>
              <w:t>2014</w:t>
            </w:r>
          </w:p>
        </w:tc>
        <w:tc>
          <w:tcPr>
            <w:tcW w:w="1134" w:type="dxa"/>
            <w:tcBorders>
              <w:top w:val="single" w:sz="4" w:space="0" w:color="auto"/>
              <w:left w:val="single" w:sz="4" w:space="0" w:color="auto"/>
              <w:bottom w:val="single" w:sz="4" w:space="0" w:color="auto"/>
              <w:right w:val="single" w:sz="4" w:space="0" w:color="auto"/>
            </w:tcBorders>
          </w:tcPr>
          <w:p w:rsidR="009034D4" w:rsidRPr="009D549A" w:rsidRDefault="009D549A" w:rsidP="009D549A">
            <w:pPr>
              <w:pStyle w:val="af5"/>
              <w:jc w:val="center"/>
              <w:rPr>
                <w:rFonts w:ascii="Times New Roman" w:hAnsi="Times New Roman"/>
                <w:sz w:val="22"/>
                <w:szCs w:val="22"/>
              </w:rPr>
            </w:pPr>
            <w:r>
              <w:rPr>
                <w:rFonts w:ascii="Times New Roman" w:hAnsi="Times New Roman"/>
                <w:sz w:val="22"/>
                <w:szCs w:val="22"/>
              </w:rPr>
              <w:t>2020</w:t>
            </w:r>
          </w:p>
        </w:tc>
        <w:tc>
          <w:tcPr>
            <w:tcW w:w="2456" w:type="dxa"/>
            <w:tcBorders>
              <w:top w:val="single" w:sz="4" w:space="0" w:color="auto"/>
              <w:left w:val="single" w:sz="4" w:space="0" w:color="auto"/>
              <w:bottom w:val="single" w:sz="4" w:space="0" w:color="auto"/>
              <w:right w:val="single" w:sz="4" w:space="0" w:color="auto"/>
            </w:tcBorders>
          </w:tcPr>
          <w:p w:rsidR="009034D4" w:rsidRPr="009D549A" w:rsidRDefault="009034D4" w:rsidP="009D549A">
            <w:pPr>
              <w:pStyle w:val="af5"/>
              <w:jc w:val="center"/>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9034D4" w:rsidRPr="009D549A" w:rsidRDefault="009034D4" w:rsidP="009D549A">
            <w:pPr>
              <w:pStyle w:val="af5"/>
              <w:jc w:val="center"/>
              <w:rPr>
                <w:rFonts w:ascii="Times New Roman" w:hAnsi="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9034D4" w:rsidRPr="009D549A" w:rsidRDefault="009034D4" w:rsidP="009D549A">
            <w:pPr>
              <w:pStyle w:val="consplusnormal0"/>
              <w:spacing w:before="0" w:beforeAutospacing="0" w:after="0" w:afterAutospacing="0"/>
              <w:rPr>
                <w:sz w:val="22"/>
                <w:szCs w:val="22"/>
              </w:rPr>
            </w:pPr>
          </w:p>
        </w:tc>
      </w:tr>
    </w:tbl>
    <w:p w:rsidR="006C60F7" w:rsidRPr="009D549A" w:rsidRDefault="006C60F7" w:rsidP="009D549A">
      <w:pPr>
        <w:ind w:right="230"/>
        <w:jc w:val="right"/>
      </w:pPr>
    </w:p>
    <w:p w:rsidR="006C60F7" w:rsidRPr="009D549A" w:rsidRDefault="006C60F7" w:rsidP="009D549A">
      <w:pPr>
        <w:ind w:left="8931" w:right="286"/>
        <w:jc w:val="center"/>
      </w:pPr>
    </w:p>
    <w:p w:rsidR="00DB66F9" w:rsidRPr="009D549A" w:rsidRDefault="00690311" w:rsidP="009D549A">
      <w:pPr>
        <w:ind w:left="8931" w:right="286"/>
        <w:jc w:val="center"/>
      </w:pPr>
      <w:r w:rsidRPr="009D549A">
        <w:br w:type="column"/>
      </w:r>
      <w:r w:rsidR="0090757A" w:rsidRPr="009D549A">
        <w:lastRenderedPageBreak/>
        <w:t>ПРИЛОЖЕНИЕ № 3</w:t>
      </w:r>
    </w:p>
    <w:p w:rsidR="00DB66F9" w:rsidRPr="009D549A" w:rsidRDefault="00DB66F9" w:rsidP="009D549A">
      <w:pPr>
        <w:ind w:left="8931" w:right="286"/>
        <w:jc w:val="center"/>
      </w:pPr>
      <w:r w:rsidRPr="009D549A">
        <w:t>к муниципальной программе</w:t>
      </w:r>
    </w:p>
    <w:p w:rsidR="00DB66F9" w:rsidRPr="009D549A" w:rsidRDefault="00DB66F9" w:rsidP="009D549A">
      <w:pPr>
        <w:ind w:left="8931" w:right="286"/>
        <w:jc w:val="center"/>
        <w:rPr>
          <w:b/>
        </w:rPr>
      </w:pPr>
      <w:r w:rsidRPr="009D549A">
        <w:t>«</w:t>
      </w:r>
      <w:r w:rsidR="00522B16" w:rsidRPr="009D549A">
        <w:rPr>
          <w:rStyle w:val="af4"/>
          <w:b w:val="0"/>
          <w:color w:val="auto"/>
        </w:rPr>
        <w:t>Устойчивое развитие территорий поселений и эффективная деятельность органов местного самоуправления в муниципальном образовании «Сернурский муниципальный район</w:t>
      </w:r>
      <w:r w:rsidR="005A49B9" w:rsidRPr="009D549A">
        <w:rPr>
          <w:rStyle w:val="af4"/>
          <w:b w:val="0"/>
          <w:color w:val="auto"/>
        </w:rPr>
        <w:t>» в современных условиях на 2014</w:t>
      </w:r>
      <w:r w:rsidR="00522B16" w:rsidRPr="009D549A">
        <w:rPr>
          <w:rStyle w:val="af4"/>
          <w:b w:val="0"/>
          <w:color w:val="auto"/>
        </w:rPr>
        <w:t>-</w:t>
      </w:r>
      <w:r w:rsidR="009D549A">
        <w:rPr>
          <w:rStyle w:val="af4"/>
          <w:b w:val="0"/>
          <w:color w:val="auto"/>
        </w:rPr>
        <w:t>2020</w:t>
      </w:r>
      <w:r w:rsidR="00522B16" w:rsidRPr="009D549A">
        <w:rPr>
          <w:rStyle w:val="af4"/>
          <w:b w:val="0"/>
          <w:color w:val="auto"/>
        </w:rPr>
        <w:t xml:space="preserve"> годы</w:t>
      </w:r>
      <w:r w:rsidRPr="009D549A">
        <w:rPr>
          <w:b/>
        </w:rPr>
        <w:t>»</w:t>
      </w:r>
    </w:p>
    <w:p w:rsidR="00DB66F9" w:rsidRPr="009D549A" w:rsidRDefault="00DB66F9" w:rsidP="009D549A">
      <w:pPr>
        <w:ind w:right="286"/>
        <w:jc w:val="right"/>
      </w:pPr>
    </w:p>
    <w:p w:rsidR="00DB66F9" w:rsidRPr="009D549A" w:rsidRDefault="00DB66F9" w:rsidP="009D549A">
      <w:pPr>
        <w:ind w:right="286"/>
        <w:jc w:val="right"/>
      </w:pPr>
    </w:p>
    <w:p w:rsidR="00DB66F9" w:rsidRPr="009D549A" w:rsidRDefault="00DB66F9" w:rsidP="009D549A">
      <w:pPr>
        <w:ind w:right="286"/>
        <w:jc w:val="right"/>
      </w:pPr>
    </w:p>
    <w:p w:rsidR="008464A1" w:rsidRPr="009D549A" w:rsidRDefault="00016FCA" w:rsidP="009D549A">
      <w:pPr>
        <w:jc w:val="center"/>
        <w:rPr>
          <w:b/>
          <w:sz w:val="28"/>
          <w:szCs w:val="28"/>
        </w:rPr>
      </w:pPr>
      <w:r w:rsidRPr="009D549A">
        <w:rPr>
          <w:b/>
          <w:sz w:val="28"/>
          <w:szCs w:val="28"/>
        </w:rPr>
        <w:t xml:space="preserve">ОСНОВНЫЕ МЕРЫ </w:t>
      </w:r>
    </w:p>
    <w:p w:rsidR="008464A1" w:rsidRPr="009D549A" w:rsidRDefault="008464A1" w:rsidP="009D549A">
      <w:pPr>
        <w:jc w:val="center"/>
        <w:rPr>
          <w:b/>
          <w:sz w:val="28"/>
          <w:szCs w:val="28"/>
        </w:rPr>
      </w:pPr>
      <w:r w:rsidRPr="009D549A">
        <w:rPr>
          <w:b/>
          <w:sz w:val="28"/>
          <w:szCs w:val="28"/>
        </w:rPr>
        <w:t xml:space="preserve">правового регулирования, </w:t>
      </w:r>
      <w:r w:rsidR="00522B16" w:rsidRPr="009D549A">
        <w:rPr>
          <w:b/>
          <w:sz w:val="28"/>
          <w:szCs w:val="28"/>
        </w:rPr>
        <w:t xml:space="preserve">направленные на достижение целей и (или) конечных результатов </w:t>
      </w:r>
    </w:p>
    <w:p w:rsidR="00DB66F9" w:rsidRPr="009D549A" w:rsidRDefault="00522B16" w:rsidP="009D549A">
      <w:pPr>
        <w:jc w:val="center"/>
        <w:rPr>
          <w:b/>
          <w:sz w:val="28"/>
          <w:szCs w:val="28"/>
        </w:rPr>
      </w:pPr>
      <w:r w:rsidRPr="009D549A">
        <w:rPr>
          <w:b/>
          <w:sz w:val="28"/>
          <w:szCs w:val="28"/>
        </w:rPr>
        <w:t>муниципальной программы</w:t>
      </w:r>
    </w:p>
    <w:p w:rsidR="00522B16" w:rsidRPr="009D549A" w:rsidRDefault="00522B16" w:rsidP="009D549A">
      <w:pPr>
        <w:jc w:val="center"/>
        <w:rPr>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393"/>
        <w:gridCol w:w="6821"/>
        <w:gridCol w:w="2693"/>
        <w:gridCol w:w="1843"/>
      </w:tblGrid>
      <w:tr w:rsidR="00522B16" w:rsidRPr="009D549A">
        <w:tc>
          <w:tcPr>
            <w:tcW w:w="851" w:type="dxa"/>
            <w:tcBorders>
              <w:top w:val="single" w:sz="4" w:space="0" w:color="auto"/>
              <w:left w:val="single" w:sz="4" w:space="0" w:color="auto"/>
              <w:bottom w:val="single" w:sz="4" w:space="0" w:color="auto"/>
              <w:right w:val="single" w:sz="4" w:space="0" w:color="auto"/>
            </w:tcBorders>
            <w:vAlign w:val="center"/>
          </w:tcPr>
          <w:p w:rsidR="00522B16" w:rsidRPr="009D549A" w:rsidRDefault="00522B16" w:rsidP="009D549A">
            <w:pPr>
              <w:pStyle w:val="af5"/>
              <w:jc w:val="center"/>
              <w:rPr>
                <w:rFonts w:ascii="Times New Roman" w:hAnsi="Times New Roman"/>
              </w:rPr>
            </w:pPr>
            <w:r w:rsidRPr="009D549A">
              <w:rPr>
                <w:rFonts w:ascii="Times New Roman" w:hAnsi="Times New Roman"/>
              </w:rPr>
              <w:t>№</w:t>
            </w:r>
          </w:p>
          <w:p w:rsidR="00522B16" w:rsidRPr="009D549A" w:rsidRDefault="00522B16" w:rsidP="009D549A">
            <w:pPr>
              <w:pStyle w:val="af5"/>
              <w:jc w:val="center"/>
              <w:rPr>
                <w:rFonts w:ascii="Times New Roman" w:hAnsi="Times New Roman"/>
              </w:rPr>
            </w:pPr>
            <w:r w:rsidRPr="009D549A">
              <w:rPr>
                <w:rFonts w:ascii="Times New Roman" w:hAnsi="Times New Roman"/>
              </w:rPr>
              <w:t>п/п</w:t>
            </w:r>
          </w:p>
        </w:tc>
        <w:tc>
          <w:tcPr>
            <w:tcW w:w="2393" w:type="dxa"/>
            <w:tcBorders>
              <w:top w:val="single" w:sz="4" w:space="0" w:color="auto"/>
              <w:left w:val="single" w:sz="4" w:space="0" w:color="auto"/>
              <w:bottom w:val="single" w:sz="4" w:space="0" w:color="auto"/>
              <w:right w:val="single" w:sz="4" w:space="0" w:color="auto"/>
            </w:tcBorders>
            <w:vAlign w:val="center"/>
          </w:tcPr>
          <w:p w:rsidR="00522B16" w:rsidRPr="009D549A" w:rsidRDefault="00522B16" w:rsidP="009D549A">
            <w:pPr>
              <w:pStyle w:val="af5"/>
              <w:jc w:val="center"/>
              <w:rPr>
                <w:rFonts w:ascii="Times New Roman" w:hAnsi="Times New Roman"/>
              </w:rPr>
            </w:pPr>
            <w:r w:rsidRPr="009D549A">
              <w:rPr>
                <w:rFonts w:ascii="Times New Roman" w:hAnsi="Times New Roman"/>
              </w:rPr>
              <w:t>Вид нормативного правового акта</w:t>
            </w:r>
          </w:p>
        </w:tc>
        <w:tc>
          <w:tcPr>
            <w:tcW w:w="6821" w:type="dxa"/>
            <w:tcBorders>
              <w:top w:val="single" w:sz="4" w:space="0" w:color="auto"/>
              <w:left w:val="single" w:sz="4" w:space="0" w:color="auto"/>
              <w:bottom w:val="single" w:sz="4" w:space="0" w:color="auto"/>
              <w:right w:val="single" w:sz="4" w:space="0" w:color="auto"/>
            </w:tcBorders>
            <w:vAlign w:val="center"/>
          </w:tcPr>
          <w:p w:rsidR="00522B16" w:rsidRPr="009D549A" w:rsidRDefault="00522B16" w:rsidP="009D549A">
            <w:pPr>
              <w:pStyle w:val="af5"/>
              <w:jc w:val="center"/>
              <w:rPr>
                <w:rFonts w:ascii="Times New Roman" w:hAnsi="Times New Roman"/>
              </w:rPr>
            </w:pPr>
            <w:r w:rsidRPr="009D549A">
              <w:rPr>
                <w:rFonts w:ascii="Times New Roman" w:hAnsi="Times New Roman"/>
              </w:rPr>
              <w:t>Основные положения нормативного правового акта</w:t>
            </w:r>
          </w:p>
        </w:tc>
        <w:tc>
          <w:tcPr>
            <w:tcW w:w="2693" w:type="dxa"/>
            <w:tcBorders>
              <w:top w:val="single" w:sz="4" w:space="0" w:color="auto"/>
              <w:left w:val="single" w:sz="4" w:space="0" w:color="auto"/>
              <w:bottom w:val="single" w:sz="4" w:space="0" w:color="auto"/>
              <w:right w:val="single" w:sz="4" w:space="0" w:color="auto"/>
            </w:tcBorders>
            <w:vAlign w:val="center"/>
          </w:tcPr>
          <w:p w:rsidR="00522B16" w:rsidRPr="009D549A" w:rsidRDefault="00522B16" w:rsidP="009D549A">
            <w:pPr>
              <w:pStyle w:val="af5"/>
              <w:jc w:val="center"/>
              <w:rPr>
                <w:rFonts w:ascii="Times New Roman" w:hAnsi="Times New Roman"/>
              </w:rPr>
            </w:pPr>
            <w:r w:rsidRPr="009D549A">
              <w:rPr>
                <w:rFonts w:ascii="Times New Roman" w:hAnsi="Times New Roman"/>
              </w:rPr>
              <w:t>Ответственный исполнитель и соисполнители</w:t>
            </w:r>
          </w:p>
        </w:tc>
        <w:tc>
          <w:tcPr>
            <w:tcW w:w="1843" w:type="dxa"/>
            <w:tcBorders>
              <w:top w:val="single" w:sz="4" w:space="0" w:color="auto"/>
              <w:left w:val="single" w:sz="4" w:space="0" w:color="auto"/>
              <w:bottom w:val="single" w:sz="4" w:space="0" w:color="auto"/>
              <w:right w:val="single" w:sz="4" w:space="0" w:color="auto"/>
            </w:tcBorders>
            <w:vAlign w:val="center"/>
          </w:tcPr>
          <w:p w:rsidR="00522B16" w:rsidRPr="009D549A" w:rsidRDefault="00522B16" w:rsidP="009D549A">
            <w:pPr>
              <w:pStyle w:val="af5"/>
              <w:jc w:val="center"/>
              <w:rPr>
                <w:rFonts w:ascii="Times New Roman" w:hAnsi="Times New Roman"/>
              </w:rPr>
            </w:pPr>
            <w:r w:rsidRPr="009D549A">
              <w:rPr>
                <w:rFonts w:ascii="Times New Roman" w:hAnsi="Times New Roman"/>
              </w:rPr>
              <w:t>Ожидаемые сроки принятия</w:t>
            </w:r>
          </w:p>
        </w:tc>
      </w:tr>
      <w:tr w:rsidR="00522B16" w:rsidRPr="009D549A">
        <w:tc>
          <w:tcPr>
            <w:tcW w:w="851" w:type="dxa"/>
            <w:tcBorders>
              <w:top w:val="single" w:sz="4" w:space="0" w:color="auto"/>
              <w:left w:val="single" w:sz="4" w:space="0" w:color="auto"/>
              <w:bottom w:val="single" w:sz="4" w:space="0" w:color="auto"/>
              <w:right w:val="single" w:sz="4" w:space="0" w:color="auto"/>
            </w:tcBorders>
          </w:tcPr>
          <w:p w:rsidR="00522B16" w:rsidRPr="009D549A" w:rsidRDefault="00522B16" w:rsidP="009D549A">
            <w:pPr>
              <w:pStyle w:val="af5"/>
              <w:jc w:val="center"/>
              <w:rPr>
                <w:rFonts w:ascii="Times New Roman" w:hAnsi="Times New Roman"/>
              </w:rPr>
            </w:pPr>
            <w:r w:rsidRPr="009D549A">
              <w:rPr>
                <w:rFonts w:ascii="Times New Roman" w:hAnsi="Times New Roman"/>
              </w:rPr>
              <w:t>1</w:t>
            </w:r>
          </w:p>
        </w:tc>
        <w:tc>
          <w:tcPr>
            <w:tcW w:w="2393" w:type="dxa"/>
            <w:tcBorders>
              <w:top w:val="single" w:sz="4" w:space="0" w:color="auto"/>
              <w:left w:val="single" w:sz="4" w:space="0" w:color="auto"/>
              <w:bottom w:val="single" w:sz="4" w:space="0" w:color="auto"/>
              <w:right w:val="single" w:sz="4" w:space="0" w:color="auto"/>
            </w:tcBorders>
          </w:tcPr>
          <w:p w:rsidR="00522B16" w:rsidRPr="009D549A" w:rsidRDefault="00522B16" w:rsidP="009D549A">
            <w:pPr>
              <w:pStyle w:val="af5"/>
              <w:jc w:val="center"/>
              <w:rPr>
                <w:rFonts w:ascii="Times New Roman" w:hAnsi="Times New Roman"/>
              </w:rPr>
            </w:pPr>
            <w:r w:rsidRPr="009D549A">
              <w:rPr>
                <w:rFonts w:ascii="Times New Roman" w:hAnsi="Times New Roman"/>
              </w:rPr>
              <w:t>2</w:t>
            </w:r>
          </w:p>
        </w:tc>
        <w:tc>
          <w:tcPr>
            <w:tcW w:w="6821" w:type="dxa"/>
            <w:tcBorders>
              <w:top w:val="single" w:sz="4" w:space="0" w:color="auto"/>
              <w:left w:val="single" w:sz="4" w:space="0" w:color="auto"/>
              <w:bottom w:val="single" w:sz="4" w:space="0" w:color="auto"/>
              <w:right w:val="single" w:sz="4" w:space="0" w:color="auto"/>
            </w:tcBorders>
          </w:tcPr>
          <w:p w:rsidR="00522B16" w:rsidRPr="009D549A" w:rsidRDefault="00522B16" w:rsidP="009D549A">
            <w:pPr>
              <w:pStyle w:val="af5"/>
              <w:jc w:val="center"/>
              <w:rPr>
                <w:rFonts w:ascii="Times New Roman" w:hAnsi="Times New Roman"/>
              </w:rPr>
            </w:pPr>
            <w:r w:rsidRPr="009D549A">
              <w:rPr>
                <w:rFonts w:ascii="Times New Roman" w:hAnsi="Times New Roman"/>
              </w:rPr>
              <w:t>3</w:t>
            </w:r>
          </w:p>
        </w:tc>
        <w:tc>
          <w:tcPr>
            <w:tcW w:w="2693" w:type="dxa"/>
            <w:tcBorders>
              <w:top w:val="single" w:sz="4" w:space="0" w:color="auto"/>
              <w:left w:val="single" w:sz="4" w:space="0" w:color="auto"/>
              <w:bottom w:val="single" w:sz="4" w:space="0" w:color="auto"/>
              <w:right w:val="single" w:sz="4" w:space="0" w:color="auto"/>
            </w:tcBorders>
          </w:tcPr>
          <w:p w:rsidR="00522B16" w:rsidRPr="009D549A" w:rsidRDefault="00522B16" w:rsidP="009D549A">
            <w:pPr>
              <w:pStyle w:val="af5"/>
              <w:jc w:val="center"/>
              <w:rPr>
                <w:rFonts w:ascii="Times New Roman" w:hAnsi="Times New Roman"/>
              </w:rPr>
            </w:pPr>
            <w:r w:rsidRPr="009D549A">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auto"/>
            </w:tcBorders>
          </w:tcPr>
          <w:p w:rsidR="00522B16" w:rsidRPr="009D549A" w:rsidRDefault="00522B16" w:rsidP="009D549A">
            <w:pPr>
              <w:pStyle w:val="af5"/>
              <w:jc w:val="center"/>
              <w:rPr>
                <w:rFonts w:ascii="Times New Roman" w:hAnsi="Times New Roman"/>
              </w:rPr>
            </w:pPr>
            <w:r w:rsidRPr="009D549A">
              <w:rPr>
                <w:rFonts w:ascii="Times New Roman" w:hAnsi="Times New Roman"/>
              </w:rPr>
              <w:t>5</w:t>
            </w:r>
          </w:p>
        </w:tc>
      </w:tr>
      <w:tr w:rsidR="00CC2681" w:rsidRPr="009D549A">
        <w:trPr>
          <w:trHeight w:val="389"/>
        </w:trPr>
        <w:tc>
          <w:tcPr>
            <w:tcW w:w="851" w:type="dxa"/>
            <w:tcBorders>
              <w:top w:val="single" w:sz="4" w:space="0" w:color="auto"/>
              <w:left w:val="single" w:sz="4" w:space="0" w:color="auto"/>
              <w:bottom w:val="single" w:sz="4" w:space="0" w:color="auto"/>
              <w:right w:val="single" w:sz="4" w:space="0" w:color="auto"/>
            </w:tcBorders>
            <w:vAlign w:val="center"/>
          </w:tcPr>
          <w:p w:rsidR="00CC2681" w:rsidRPr="009D549A" w:rsidRDefault="00CC2681" w:rsidP="009D549A">
            <w:pPr>
              <w:pStyle w:val="af5"/>
              <w:jc w:val="center"/>
              <w:rPr>
                <w:rFonts w:ascii="Times New Roman" w:hAnsi="Times New Roman"/>
              </w:rPr>
            </w:pPr>
          </w:p>
        </w:tc>
        <w:tc>
          <w:tcPr>
            <w:tcW w:w="13750" w:type="dxa"/>
            <w:gridSpan w:val="4"/>
            <w:tcBorders>
              <w:top w:val="single" w:sz="4" w:space="0" w:color="auto"/>
              <w:left w:val="single" w:sz="4" w:space="0" w:color="auto"/>
              <w:bottom w:val="single" w:sz="4" w:space="0" w:color="auto"/>
              <w:right w:val="single" w:sz="4" w:space="0" w:color="auto"/>
            </w:tcBorders>
            <w:vAlign w:val="center"/>
          </w:tcPr>
          <w:p w:rsidR="00CC2681" w:rsidRPr="009D549A" w:rsidRDefault="00CC2681" w:rsidP="009D549A">
            <w:pPr>
              <w:pStyle w:val="af5"/>
              <w:jc w:val="center"/>
              <w:rPr>
                <w:rFonts w:ascii="Times New Roman" w:hAnsi="Times New Roman"/>
                <w:b/>
              </w:rPr>
            </w:pPr>
            <w:r w:rsidRPr="009D549A">
              <w:rPr>
                <w:rFonts w:ascii="Times New Roman" w:hAnsi="Times New Roman"/>
                <w:b/>
              </w:rPr>
              <w:t>Подпрограмма «Развитие местного самоуправления в муниципального образования «Сернурский муниципальный район»</w:t>
            </w:r>
            <w:r w:rsidR="005A49B9" w:rsidRPr="009D549A">
              <w:rPr>
                <w:rFonts w:ascii="Times New Roman" w:hAnsi="Times New Roman"/>
                <w:b/>
              </w:rPr>
              <w:t xml:space="preserve"> на 2014</w:t>
            </w:r>
            <w:r w:rsidR="00E248E6" w:rsidRPr="009D549A">
              <w:rPr>
                <w:rFonts w:ascii="Times New Roman" w:hAnsi="Times New Roman"/>
                <w:b/>
              </w:rPr>
              <w:t>-</w:t>
            </w:r>
            <w:r w:rsidR="009D549A">
              <w:rPr>
                <w:rFonts w:ascii="Times New Roman" w:hAnsi="Times New Roman"/>
                <w:b/>
              </w:rPr>
              <w:t>2020</w:t>
            </w:r>
            <w:r w:rsidR="00E248E6" w:rsidRPr="009D549A">
              <w:rPr>
                <w:rFonts w:ascii="Times New Roman" w:hAnsi="Times New Roman"/>
                <w:b/>
              </w:rPr>
              <w:t xml:space="preserve"> годы</w:t>
            </w:r>
          </w:p>
        </w:tc>
      </w:tr>
      <w:tr w:rsidR="00CC2681" w:rsidRPr="009D549A">
        <w:trPr>
          <w:trHeight w:val="389"/>
        </w:trPr>
        <w:tc>
          <w:tcPr>
            <w:tcW w:w="851" w:type="dxa"/>
            <w:tcBorders>
              <w:top w:val="single" w:sz="4" w:space="0" w:color="auto"/>
              <w:left w:val="single" w:sz="4" w:space="0" w:color="auto"/>
              <w:bottom w:val="single" w:sz="4" w:space="0" w:color="auto"/>
              <w:right w:val="single" w:sz="4" w:space="0" w:color="auto"/>
            </w:tcBorders>
            <w:vAlign w:val="center"/>
          </w:tcPr>
          <w:p w:rsidR="00CC2681" w:rsidRPr="009D549A" w:rsidRDefault="00CC2681" w:rsidP="009D549A">
            <w:pPr>
              <w:pStyle w:val="af5"/>
              <w:jc w:val="center"/>
              <w:rPr>
                <w:rFonts w:ascii="Times New Roman" w:hAnsi="Times New Roman"/>
              </w:rPr>
            </w:pPr>
          </w:p>
        </w:tc>
        <w:tc>
          <w:tcPr>
            <w:tcW w:w="13750" w:type="dxa"/>
            <w:gridSpan w:val="4"/>
            <w:tcBorders>
              <w:top w:val="single" w:sz="4" w:space="0" w:color="auto"/>
              <w:left w:val="single" w:sz="4" w:space="0" w:color="auto"/>
              <w:bottom w:val="single" w:sz="4" w:space="0" w:color="auto"/>
              <w:right w:val="single" w:sz="4" w:space="0" w:color="auto"/>
            </w:tcBorders>
            <w:vAlign w:val="center"/>
          </w:tcPr>
          <w:p w:rsidR="00CC2681" w:rsidRPr="009D549A" w:rsidRDefault="00CC2681" w:rsidP="009D549A">
            <w:pPr>
              <w:pStyle w:val="af5"/>
              <w:jc w:val="center"/>
              <w:rPr>
                <w:rFonts w:ascii="Times New Roman" w:hAnsi="Times New Roman"/>
                <w:b/>
              </w:rPr>
            </w:pPr>
            <w:r w:rsidRPr="009D549A">
              <w:rPr>
                <w:rFonts w:ascii="Times New Roman" w:hAnsi="Times New Roman"/>
              </w:rPr>
              <w:t>Основное мероприятие «Территориальное общественное самоуправление»</w:t>
            </w:r>
          </w:p>
        </w:tc>
      </w:tr>
      <w:tr w:rsidR="0095713B" w:rsidRPr="009D549A">
        <w:tc>
          <w:tcPr>
            <w:tcW w:w="851" w:type="dxa"/>
            <w:tcBorders>
              <w:top w:val="single" w:sz="4" w:space="0" w:color="auto"/>
              <w:left w:val="single" w:sz="4" w:space="0" w:color="auto"/>
              <w:bottom w:val="single" w:sz="4" w:space="0" w:color="auto"/>
              <w:right w:val="single" w:sz="4" w:space="0" w:color="auto"/>
            </w:tcBorders>
          </w:tcPr>
          <w:p w:rsidR="0095713B" w:rsidRPr="009D549A" w:rsidRDefault="0095713B" w:rsidP="009D549A">
            <w:pPr>
              <w:pStyle w:val="af5"/>
              <w:numPr>
                <w:ilvl w:val="0"/>
                <w:numId w:val="6"/>
              </w:numPr>
              <w:tabs>
                <w:tab w:val="clear" w:pos="720"/>
                <w:tab w:val="left" w:pos="277"/>
              </w:tabs>
              <w:ind w:left="34" w:firstLine="0"/>
              <w:jc w:val="center"/>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rsidR="0095713B" w:rsidRPr="009D549A" w:rsidRDefault="0095713B" w:rsidP="009D549A">
            <w:pPr>
              <w:pStyle w:val="af5"/>
              <w:rPr>
                <w:rFonts w:ascii="Times New Roman" w:hAnsi="Times New Roman"/>
              </w:rPr>
            </w:pPr>
            <w:r w:rsidRPr="009D549A">
              <w:rPr>
                <w:rFonts w:ascii="Times New Roman" w:hAnsi="Times New Roman"/>
              </w:rPr>
              <w:t>Постановление администрации Сернурского муниципального района от 26.06.2013 № 300</w:t>
            </w:r>
          </w:p>
        </w:tc>
        <w:tc>
          <w:tcPr>
            <w:tcW w:w="6821" w:type="dxa"/>
            <w:tcBorders>
              <w:top w:val="single" w:sz="4" w:space="0" w:color="auto"/>
              <w:left w:val="single" w:sz="4" w:space="0" w:color="auto"/>
              <w:bottom w:val="single" w:sz="4" w:space="0" w:color="auto"/>
              <w:right w:val="single" w:sz="4" w:space="0" w:color="auto"/>
            </w:tcBorders>
          </w:tcPr>
          <w:p w:rsidR="0095713B" w:rsidRPr="009D549A" w:rsidRDefault="0095713B" w:rsidP="009D549A">
            <w:pPr>
              <w:pStyle w:val="af5"/>
              <w:jc w:val="left"/>
              <w:rPr>
                <w:rFonts w:ascii="Times New Roman" w:hAnsi="Times New Roman"/>
              </w:rPr>
            </w:pPr>
            <w:r w:rsidRPr="009D549A">
              <w:rPr>
                <w:rFonts w:ascii="Times New Roman" w:hAnsi="Times New Roman"/>
              </w:rPr>
              <w:t>Проведение конкурса среди председателей территориальных общественных самоуправлений на лучшего лидера ТОС</w:t>
            </w:r>
          </w:p>
        </w:tc>
        <w:tc>
          <w:tcPr>
            <w:tcW w:w="2693" w:type="dxa"/>
            <w:tcBorders>
              <w:top w:val="single" w:sz="4" w:space="0" w:color="auto"/>
              <w:left w:val="single" w:sz="4" w:space="0" w:color="auto"/>
              <w:bottom w:val="single" w:sz="4" w:space="0" w:color="auto"/>
              <w:right w:val="single" w:sz="4" w:space="0" w:color="auto"/>
            </w:tcBorders>
          </w:tcPr>
          <w:p w:rsidR="0095713B" w:rsidRPr="009D549A" w:rsidRDefault="0095713B" w:rsidP="009D549A">
            <w:pPr>
              <w:pStyle w:val="af5"/>
              <w:jc w:val="center"/>
              <w:rPr>
                <w:rFonts w:ascii="Times New Roman" w:hAnsi="Times New Roman"/>
              </w:rPr>
            </w:pPr>
            <w:r w:rsidRPr="009D549A">
              <w:rPr>
                <w:rFonts w:ascii="Times New Roman" w:hAnsi="Times New Roman"/>
              </w:rPr>
              <w:t>Заместитель главы администрации, руководитель аппарата администрации</w:t>
            </w:r>
          </w:p>
        </w:tc>
        <w:tc>
          <w:tcPr>
            <w:tcW w:w="1843" w:type="dxa"/>
            <w:tcBorders>
              <w:top w:val="single" w:sz="4" w:space="0" w:color="auto"/>
              <w:left w:val="single" w:sz="4" w:space="0" w:color="auto"/>
              <w:bottom w:val="single" w:sz="4" w:space="0" w:color="auto"/>
              <w:right w:val="single" w:sz="4" w:space="0" w:color="auto"/>
            </w:tcBorders>
          </w:tcPr>
          <w:p w:rsidR="0095713B" w:rsidRPr="009D549A" w:rsidRDefault="0095713B" w:rsidP="009D549A">
            <w:pPr>
              <w:pStyle w:val="af5"/>
              <w:jc w:val="center"/>
              <w:rPr>
                <w:rFonts w:ascii="Times New Roman" w:hAnsi="Times New Roman"/>
              </w:rPr>
            </w:pPr>
            <w:r w:rsidRPr="009D549A">
              <w:rPr>
                <w:rFonts w:ascii="Times New Roman" w:hAnsi="Times New Roman"/>
              </w:rPr>
              <w:t>Действует с 2013 года</w:t>
            </w:r>
          </w:p>
        </w:tc>
      </w:tr>
      <w:tr w:rsidR="00522B16" w:rsidRPr="009D549A">
        <w:tc>
          <w:tcPr>
            <w:tcW w:w="851" w:type="dxa"/>
            <w:tcBorders>
              <w:top w:val="single" w:sz="4" w:space="0" w:color="auto"/>
              <w:left w:val="single" w:sz="4" w:space="0" w:color="auto"/>
              <w:bottom w:val="single" w:sz="4" w:space="0" w:color="auto"/>
              <w:right w:val="single" w:sz="4" w:space="0" w:color="auto"/>
            </w:tcBorders>
          </w:tcPr>
          <w:p w:rsidR="00522B16" w:rsidRPr="009D549A" w:rsidRDefault="00522B16" w:rsidP="009D549A">
            <w:pPr>
              <w:pStyle w:val="af5"/>
              <w:numPr>
                <w:ilvl w:val="0"/>
                <w:numId w:val="6"/>
              </w:numPr>
              <w:tabs>
                <w:tab w:val="clear" w:pos="720"/>
                <w:tab w:val="left" w:pos="277"/>
              </w:tabs>
              <w:ind w:left="34" w:firstLine="0"/>
              <w:jc w:val="center"/>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rsidR="00522B16" w:rsidRPr="009D549A" w:rsidRDefault="0095713B" w:rsidP="009D549A">
            <w:pPr>
              <w:pStyle w:val="af5"/>
              <w:rPr>
                <w:rFonts w:ascii="Times New Roman" w:hAnsi="Times New Roman"/>
              </w:rPr>
            </w:pPr>
            <w:r w:rsidRPr="009D549A">
              <w:rPr>
                <w:rFonts w:ascii="Times New Roman" w:hAnsi="Times New Roman"/>
              </w:rPr>
              <w:t xml:space="preserve">Постановление администрации Сернурского муниципального </w:t>
            </w:r>
            <w:r w:rsidRPr="009D549A">
              <w:rPr>
                <w:rFonts w:ascii="Times New Roman" w:hAnsi="Times New Roman"/>
              </w:rPr>
              <w:lastRenderedPageBreak/>
              <w:t>района от 26.06.2013 № 301</w:t>
            </w:r>
          </w:p>
        </w:tc>
        <w:tc>
          <w:tcPr>
            <w:tcW w:w="6821" w:type="dxa"/>
            <w:tcBorders>
              <w:top w:val="single" w:sz="4" w:space="0" w:color="auto"/>
              <w:left w:val="single" w:sz="4" w:space="0" w:color="auto"/>
              <w:bottom w:val="single" w:sz="4" w:space="0" w:color="auto"/>
              <w:right w:val="single" w:sz="4" w:space="0" w:color="auto"/>
            </w:tcBorders>
          </w:tcPr>
          <w:p w:rsidR="00522B16" w:rsidRPr="009D549A" w:rsidRDefault="0095713B" w:rsidP="009D549A">
            <w:pPr>
              <w:pStyle w:val="af5"/>
              <w:jc w:val="left"/>
              <w:rPr>
                <w:rFonts w:ascii="Times New Roman" w:hAnsi="Times New Roman"/>
              </w:rPr>
            </w:pPr>
            <w:r w:rsidRPr="009D549A">
              <w:rPr>
                <w:rFonts w:ascii="Times New Roman" w:hAnsi="Times New Roman"/>
              </w:rPr>
              <w:lastRenderedPageBreak/>
              <w:t>Проведение конкурса среди территориальных общественных самоуправлений на лучшую организацию работы с населением</w:t>
            </w:r>
          </w:p>
        </w:tc>
        <w:tc>
          <w:tcPr>
            <w:tcW w:w="2693" w:type="dxa"/>
            <w:tcBorders>
              <w:top w:val="single" w:sz="4" w:space="0" w:color="auto"/>
              <w:left w:val="single" w:sz="4" w:space="0" w:color="auto"/>
              <w:bottom w:val="single" w:sz="4" w:space="0" w:color="auto"/>
              <w:right w:val="single" w:sz="4" w:space="0" w:color="auto"/>
            </w:tcBorders>
          </w:tcPr>
          <w:p w:rsidR="00522B16" w:rsidRPr="009D549A" w:rsidRDefault="00522B16" w:rsidP="009D549A">
            <w:pPr>
              <w:pStyle w:val="af5"/>
              <w:jc w:val="center"/>
              <w:rPr>
                <w:rFonts w:ascii="Times New Roman" w:hAnsi="Times New Roman"/>
              </w:rPr>
            </w:pPr>
            <w:r w:rsidRPr="009D549A">
              <w:rPr>
                <w:rFonts w:ascii="Times New Roman" w:hAnsi="Times New Roman"/>
              </w:rPr>
              <w:t>Заместитель главы администрации, руководитель аппарата администрации</w:t>
            </w:r>
          </w:p>
        </w:tc>
        <w:tc>
          <w:tcPr>
            <w:tcW w:w="1843" w:type="dxa"/>
            <w:tcBorders>
              <w:top w:val="single" w:sz="4" w:space="0" w:color="auto"/>
              <w:left w:val="single" w:sz="4" w:space="0" w:color="auto"/>
              <w:bottom w:val="single" w:sz="4" w:space="0" w:color="auto"/>
              <w:right w:val="single" w:sz="4" w:space="0" w:color="auto"/>
            </w:tcBorders>
          </w:tcPr>
          <w:p w:rsidR="00522B16" w:rsidRPr="009D549A" w:rsidRDefault="0095713B" w:rsidP="009D549A">
            <w:pPr>
              <w:pStyle w:val="af5"/>
              <w:jc w:val="center"/>
              <w:rPr>
                <w:rFonts w:ascii="Times New Roman" w:hAnsi="Times New Roman"/>
              </w:rPr>
            </w:pPr>
            <w:r w:rsidRPr="009D549A">
              <w:rPr>
                <w:rFonts w:ascii="Times New Roman" w:hAnsi="Times New Roman"/>
              </w:rPr>
              <w:t>Действует с 2013 года</w:t>
            </w:r>
          </w:p>
        </w:tc>
      </w:tr>
      <w:tr w:rsidR="00CC2681" w:rsidRPr="009D549A">
        <w:trPr>
          <w:trHeight w:val="349"/>
        </w:trPr>
        <w:tc>
          <w:tcPr>
            <w:tcW w:w="851" w:type="dxa"/>
            <w:tcBorders>
              <w:top w:val="single" w:sz="4" w:space="0" w:color="auto"/>
              <w:left w:val="single" w:sz="4" w:space="0" w:color="auto"/>
              <w:bottom w:val="single" w:sz="4" w:space="0" w:color="auto"/>
              <w:right w:val="single" w:sz="4" w:space="0" w:color="auto"/>
            </w:tcBorders>
            <w:vAlign w:val="center"/>
          </w:tcPr>
          <w:p w:rsidR="00CC2681" w:rsidRPr="009D549A" w:rsidRDefault="00CC2681" w:rsidP="009D549A">
            <w:pPr>
              <w:pStyle w:val="af5"/>
              <w:tabs>
                <w:tab w:val="left" w:pos="277"/>
              </w:tabs>
              <w:ind w:left="34"/>
              <w:jc w:val="center"/>
              <w:rPr>
                <w:rFonts w:ascii="Times New Roman" w:hAnsi="Times New Roman"/>
              </w:rPr>
            </w:pPr>
          </w:p>
        </w:tc>
        <w:tc>
          <w:tcPr>
            <w:tcW w:w="13750" w:type="dxa"/>
            <w:gridSpan w:val="4"/>
            <w:tcBorders>
              <w:top w:val="single" w:sz="4" w:space="0" w:color="auto"/>
              <w:left w:val="single" w:sz="4" w:space="0" w:color="auto"/>
              <w:bottom w:val="single" w:sz="4" w:space="0" w:color="auto"/>
              <w:right w:val="single" w:sz="4" w:space="0" w:color="auto"/>
            </w:tcBorders>
            <w:vAlign w:val="center"/>
          </w:tcPr>
          <w:p w:rsidR="00CC2681" w:rsidRPr="009D549A" w:rsidRDefault="00CC2681" w:rsidP="009D549A">
            <w:pPr>
              <w:pStyle w:val="af5"/>
              <w:jc w:val="center"/>
              <w:rPr>
                <w:rFonts w:ascii="Times New Roman" w:hAnsi="Times New Roman"/>
              </w:rPr>
            </w:pPr>
            <w:r w:rsidRPr="009D549A">
              <w:rPr>
                <w:rFonts w:ascii="Times New Roman" w:hAnsi="Times New Roman"/>
              </w:rPr>
              <w:t>Основное мероприятие «Муниципальная служба»</w:t>
            </w:r>
          </w:p>
        </w:tc>
      </w:tr>
      <w:tr w:rsidR="00CC2681" w:rsidRPr="009D549A">
        <w:tc>
          <w:tcPr>
            <w:tcW w:w="851" w:type="dxa"/>
            <w:tcBorders>
              <w:top w:val="single" w:sz="4" w:space="0" w:color="auto"/>
              <w:left w:val="single" w:sz="4" w:space="0" w:color="auto"/>
              <w:bottom w:val="single" w:sz="4" w:space="0" w:color="auto"/>
              <w:right w:val="single" w:sz="4" w:space="0" w:color="auto"/>
            </w:tcBorders>
          </w:tcPr>
          <w:p w:rsidR="00CC2681" w:rsidRPr="009D549A" w:rsidRDefault="00CC2681" w:rsidP="009D549A">
            <w:pPr>
              <w:pStyle w:val="af5"/>
              <w:numPr>
                <w:ilvl w:val="0"/>
                <w:numId w:val="6"/>
              </w:numPr>
              <w:tabs>
                <w:tab w:val="clear" w:pos="720"/>
                <w:tab w:val="left" w:pos="277"/>
              </w:tabs>
              <w:ind w:left="34" w:firstLine="0"/>
              <w:jc w:val="center"/>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rsidR="00CC2681" w:rsidRPr="009D549A" w:rsidRDefault="00CC2681" w:rsidP="009D549A">
            <w:pPr>
              <w:pStyle w:val="af5"/>
              <w:rPr>
                <w:rFonts w:ascii="Times New Roman" w:hAnsi="Times New Roman"/>
              </w:rPr>
            </w:pPr>
            <w:r w:rsidRPr="009D549A">
              <w:rPr>
                <w:rFonts w:ascii="Times New Roman" w:hAnsi="Times New Roman"/>
              </w:rPr>
              <w:t>Постановление администрации муниципального района</w:t>
            </w:r>
          </w:p>
        </w:tc>
        <w:tc>
          <w:tcPr>
            <w:tcW w:w="6821" w:type="dxa"/>
            <w:tcBorders>
              <w:top w:val="single" w:sz="4" w:space="0" w:color="auto"/>
              <w:left w:val="single" w:sz="4" w:space="0" w:color="auto"/>
              <w:bottom w:val="single" w:sz="4" w:space="0" w:color="auto"/>
              <w:right w:val="single" w:sz="4" w:space="0" w:color="auto"/>
            </w:tcBorders>
          </w:tcPr>
          <w:p w:rsidR="00CC2681" w:rsidRPr="009D549A" w:rsidRDefault="00CC2681" w:rsidP="009D549A">
            <w:pPr>
              <w:pStyle w:val="af5"/>
              <w:jc w:val="left"/>
              <w:rPr>
                <w:rFonts w:ascii="Times New Roman" w:hAnsi="Times New Roman"/>
              </w:rPr>
            </w:pPr>
            <w:r w:rsidRPr="009D549A">
              <w:rPr>
                <w:rFonts w:ascii="Times New Roman" w:hAnsi="Times New Roman"/>
              </w:rPr>
              <w:t>Организация проведения мониторинга общественного мнения об эффективности муниципальной службы</w:t>
            </w:r>
          </w:p>
        </w:tc>
        <w:tc>
          <w:tcPr>
            <w:tcW w:w="2693" w:type="dxa"/>
            <w:tcBorders>
              <w:top w:val="single" w:sz="4" w:space="0" w:color="auto"/>
              <w:left w:val="single" w:sz="4" w:space="0" w:color="auto"/>
              <w:bottom w:val="single" w:sz="4" w:space="0" w:color="auto"/>
              <w:right w:val="single" w:sz="4" w:space="0" w:color="auto"/>
            </w:tcBorders>
          </w:tcPr>
          <w:p w:rsidR="00CC2681" w:rsidRPr="009D549A" w:rsidRDefault="00CC2681" w:rsidP="009D549A">
            <w:pPr>
              <w:pStyle w:val="af5"/>
              <w:jc w:val="center"/>
              <w:rPr>
                <w:rFonts w:ascii="Times New Roman" w:hAnsi="Times New Roman"/>
              </w:rPr>
            </w:pPr>
            <w:r w:rsidRPr="009D549A">
              <w:rPr>
                <w:rFonts w:ascii="Times New Roman" w:hAnsi="Times New Roman"/>
              </w:rPr>
              <w:t>Заместитель главы администрации, руководитель аппарата администрации</w:t>
            </w:r>
          </w:p>
        </w:tc>
        <w:tc>
          <w:tcPr>
            <w:tcW w:w="1843" w:type="dxa"/>
            <w:tcBorders>
              <w:top w:val="single" w:sz="4" w:space="0" w:color="auto"/>
              <w:left w:val="single" w:sz="4" w:space="0" w:color="auto"/>
              <w:bottom w:val="single" w:sz="4" w:space="0" w:color="auto"/>
              <w:right w:val="single" w:sz="4" w:space="0" w:color="auto"/>
            </w:tcBorders>
          </w:tcPr>
          <w:p w:rsidR="00CC2681" w:rsidRPr="009D549A" w:rsidRDefault="00CC2681" w:rsidP="009D549A">
            <w:pPr>
              <w:pStyle w:val="af5"/>
              <w:jc w:val="center"/>
              <w:rPr>
                <w:rFonts w:ascii="Times New Roman" w:hAnsi="Times New Roman"/>
              </w:rPr>
            </w:pPr>
            <w:r w:rsidRPr="009D549A">
              <w:rPr>
                <w:rFonts w:ascii="Times New Roman" w:hAnsi="Times New Roman"/>
              </w:rPr>
              <w:t>I квартал 2014 года</w:t>
            </w:r>
          </w:p>
        </w:tc>
      </w:tr>
      <w:tr w:rsidR="00234581" w:rsidRPr="009D549A">
        <w:trPr>
          <w:trHeight w:val="427"/>
        </w:trPr>
        <w:tc>
          <w:tcPr>
            <w:tcW w:w="851" w:type="dxa"/>
            <w:tcBorders>
              <w:top w:val="single" w:sz="4" w:space="0" w:color="auto"/>
              <w:left w:val="single" w:sz="4" w:space="0" w:color="auto"/>
              <w:bottom w:val="single" w:sz="4" w:space="0" w:color="auto"/>
              <w:right w:val="single" w:sz="4" w:space="0" w:color="auto"/>
            </w:tcBorders>
            <w:vAlign w:val="center"/>
          </w:tcPr>
          <w:p w:rsidR="00234581" w:rsidRPr="009D549A" w:rsidRDefault="00234581" w:rsidP="009D549A">
            <w:pPr>
              <w:pStyle w:val="af5"/>
              <w:tabs>
                <w:tab w:val="left" w:pos="277"/>
              </w:tabs>
              <w:ind w:left="34"/>
              <w:jc w:val="center"/>
              <w:rPr>
                <w:rFonts w:ascii="Times New Roman" w:hAnsi="Times New Roman"/>
              </w:rPr>
            </w:pPr>
          </w:p>
        </w:tc>
        <w:tc>
          <w:tcPr>
            <w:tcW w:w="13750" w:type="dxa"/>
            <w:gridSpan w:val="4"/>
            <w:tcBorders>
              <w:top w:val="single" w:sz="4" w:space="0" w:color="auto"/>
              <w:left w:val="single" w:sz="4" w:space="0" w:color="auto"/>
              <w:bottom w:val="single" w:sz="4" w:space="0" w:color="auto"/>
              <w:right w:val="single" w:sz="4" w:space="0" w:color="auto"/>
            </w:tcBorders>
            <w:vAlign w:val="center"/>
          </w:tcPr>
          <w:p w:rsidR="00234581" w:rsidRPr="009D549A" w:rsidRDefault="00234581" w:rsidP="009D549A">
            <w:pPr>
              <w:pStyle w:val="af5"/>
              <w:jc w:val="center"/>
              <w:rPr>
                <w:rFonts w:ascii="Times New Roman" w:hAnsi="Times New Roman"/>
              </w:rPr>
            </w:pPr>
            <w:r w:rsidRPr="009D549A">
              <w:rPr>
                <w:rFonts w:ascii="Times New Roman" w:hAnsi="Times New Roman"/>
              </w:rPr>
              <w:t>Основное мероприятие «Противодействие коррупции»</w:t>
            </w:r>
          </w:p>
        </w:tc>
      </w:tr>
      <w:tr w:rsidR="00A2069F" w:rsidRPr="009D549A">
        <w:tc>
          <w:tcPr>
            <w:tcW w:w="851" w:type="dxa"/>
            <w:tcBorders>
              <w:top w:val="single" w:sz="4" w:space="0" w:color="auto"/>
              <w:left w:val="single" w:sz="4" w:space="0" w:color="auto"/>
              <w:bottom w:val="single" w:sz="4" w:space="0" w:color="auto"/>
              <w:right w:val="single" w:sz="4" w:space="0" w:color="auto"/>
            </w:tcBorders>
          </w:tcPr>
          <w:p w:rsidR="00A2069F" w:rsidRPr="009D549A" w:rsidRDefault="00A2069F" w:rsidP="009D549A">
            <w:pPr>
              <w:pStyle w:val="af5"/>
              <w:numPr>
                <w:ilvl w:val="0"/>
                <w:numId w:val="6"/>
              </w:numPr>
              <w:tabs>
                <w:tab w:val="clear" w:pos="720"/>
                <w:tab w:val="left" w:pos="277"/>
              </w:tabs>
              <w:ind w:left="34" w:firstLine="0"/>
              <w:jc w:val="center"/>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rsidR="00A2069F" w:rsidRPr="009D549A" w:rsidRDefault="006D1DCD" w:rsidP="009D549A">
            <w:pPr>
              <w:pStyle w:val="af5"/>
              <w:jc w:val="left"/>
              <w:rPr>
                <w:rFonts w:ascii="Times New Roman" w:hAnsi="Times New Roman"/>
              </w:rPr>
            </w:pPr>
            <w:r w:rsidRPr="009D549A">
              <w:rPr>
                <w:rFonts w:ascii="Times New Roman" w:hAnsi="Times New Roman"/>
              </w:rPr>
              <w:t>Постановление администрации Сернурского муниципального района от 30.07.2012 г. № 303</w:t>
            </w:r>
          </w:p>
        </w:tc>
        <w:tc>
          <w:tcPr>
            <w:tcW w:w="6821" w:type="dxa"/>
            <w:tcBorders>
              <w:top w:val="single" w:sz="4" w:space="0" w:color="auto"/>
              <w:left w:val="single" w:sz="4" w:space="0" w:color="auto"/>
              <w:bottom w:val="single" w:sz="4" w:space="0" w:color="auto"/>
              <w:right w:val="single" w:sz="4" w:space="0" w:color="auto"/>
            </w:tcBorders>
          </w:tcPr>
          <w:p w:rsidR="00A2069F" w:rsidRPr="009D549A" w:rsidRDefault="006D1DCD" w:rsidP="009D549A">
            <w:pPr>
              <w:pStyle w:val="af5"/>
              <w:jc w:val="left"/>
              <w:rPr>
                <w:rFonts w:ascii="Times New Roman" w:hAnsi="Times New Roman"/>
                <w:szCs w:val="28"/>
              </w:rPr>
            </w:pPr>
            <w:r w:rsidRPr="009D549A">
              <w:rPr>
                <w:rFonts w:ascii="Times New Roman" w:hAnsi="Times New Roman"/>
                <w:szCs w:val="28"/>
              </w:rPr>
              <w:t>Порядок деятельности комиссии по противодействию коррупции</w:t>
            </w:r>
          </w:p>
        </w:tc>
        <w:tc>
          <w:tcPr>
            <w:tcW w:w="2693" w:type="dxa"/>
            <w:tcBorders>
              <w:top w:val="single" w:sz="4" w:space="0" w:color="auto"/>
              <w:left w:val="single" w:sz="4" w:space="0" w:color="auto"/>
              <w:bottom w:val="single" w:sz="4" w:space="0" w:color="auto"/>
              <w:right w:val="single" w:sz="4" w:space="0" w:color="auto"/>
            </w:tcBorders>
          </w:tcPr>
          <w:p w:rsidR="00A2069F" w:rsidRPr="009D549A" w:rsidRDefault="006D1DCD" w:rsidP="009D549A">
            <w:pPr>
              <w:pStyle w:val="af5"/>
              <w:jc w:val="center"/>
              <w:rPr>
                <w:rFonts w:ascii="Times New Roman" w:hAnsi="Times New Roman"/>
              </w:rPr>
            </w:pPr>
            <w:r w:rsidRPr="009D549A">
              <w:rPr>
                <w:rFonts w:ascii="Times New Roman" w:hAnsi="Times New Roman"/>
              </w:rPr>
              <w:t>Отдел по правовым вопросам</w:t>
            </w:r>
          </w:p>
        </w:tc>
        <w:tc>
          <w:tcPr>
            <w:tcW w:w="1843" w:type="dxa"/>
            <w:tcBorders>
              <w:top w:val="single" w:sz="4" w:space="0" w:color="auto"/>
              <w:left w:val="single" w:sz="4" w:space="0" w:color="auto"/>
              <w:bottom w:val="single" w:sz="4" w:space="0" w:color="auto"/>
              <w:right w:val="single" w:sz="4" w:space="0" w:color="auto"/>
            </w:tcBorders>
          </w:tcPr>
          <w:p w:rsidR="00A2069F" w:rsidRPr="009D549A" w:rsidRDefault="006D1DCD" w:rsidP="009D549A">
            <w:pPr>
              <w:pStyle w:val="af5"/>
              <w:jc w:val="center"/>
              <w:rPr>
                <w:rFonts w:ascii="Times New Roman" w:hAnsi="Times New Roman"/>
              </w:rPr>
            </w:pPr>
            <w:r w:rsidRPr="009D549A">
              <w:rPr>
                <w:rFonts w:ascii="Times New Roman" w:hAnsi="Times New Roman"/>
              </w:rPr>
              <w:t>Действует с 2012 года</w:t>
            </w:r>
          </w:p>
        </w:tc>
      </w:tr>
      <w:tr w:rsidR="00234581" w:rsidRPr="009D549A">
        <w:tc>
          <w:tcPr>
            <w:tcW w:w="851" w:type="dxa"/>
            <w:tcBorders>
              <w:top w:val="single" w:sz="4" w:space="0" w:color="auto"/>
              <w:left w:val="single" w:sz="4" w:space="0" w:color="auto"/>
              <w:bottom w:val="single" w:sz="4" w:space="0" w:color="auto"/>
              <w:right w:val="single" w:sz="4" w:space="0" w:color="auto"/>
            </w:tcBorders>
          </w:tcPr>
          <w:p w:rsidR="00234581" w:rsidRPr="009D549A" w:rsidRDefault="00234581" w:rsidP="009D549A">
            <w:pPr>
              <w:pStyle w:val="af5"/>
              <w:numPr>
                <w:ilvl w:val="0"/>
                <w:numId w:val="6"/>
              </w:numPr>
              <w:tabs>
                <w:tab w:val="clear" w:pos="720"/>
                <w:tab w:val="left" w:pos="277"/>
              </w:tabs>
              <w:ind w:left="34" w:firstLine="0"/>
              <w:jc w:val="center"/>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rsidR="00234581" w:rsidRPr="009D549A" w:rsidRDefault="00234581" w:rsidP="009D549A">
            <w:pPr>
              <w:pStyle w:val="af5"/>
              <w:rPr>
                <w:rFonts w:ascii="Times New Roman" w:hAnsi="Times New Roman"/>
              </w:rPr>
            </w:pPr>
            <w:r w:rsidRPr="009D549A">
              <w:rPr>
                <w:rFonts w:ascii="Times New Roman" w:hAnsi="Times New Roman"/>
              </w:rPr>
              <w:t>Постановление администрации муниципального района</w:t>
            </w:r>
          </w:p>
        </w:tc>
        <w:tc>
          <w:tcPr>
            <w:tcW w:w="6821" w:type="dxa"/>
            <w:tcBorders>
              <w:top w:val="single" w:sz="4" w:space="0" w:color="auto"/>
              <w:left w:val="single" w:sz="4" w:space="0" w:color="auto"/>
              <w:bottom w:val="single" w:sz="4" w:space="0" w:color="auto"/>
              <w:right w:val="single" w:sz="4" w:space="0" w:color="auto"/>
            </w:tcBorders>
          </w:tcPr>
          <w:p w:rsidR="00234581" w:rsidRPr="009D549A" w:rsidRDefault="00234581" w:rsidP="009D549A">
            <w:pPr>
              <w:pStyle w:val="af5"/>
              <w:jc w:val="left"/>
              <w:rPr>
                <w:rFonts w:ascii="Times New Roman" w:hAnsi="Times New Roman"/>
              </w:rPr>
            </w:pPr>
            <w:r w:rsidRPr="009D549A">
              <w:rPr>
                <w:rFonts w:ascii="Times New Roman" w:hAnsi="Times New Roman"/>
                <w:szCs w:val="28"/>
              </w:rPr>
              <w:t>Внесение изменений в перечень должностей, в наибольшей степени подверженных риску коррупции</w:t>
            </w:r>
          </w:p>
        </w:tc>
        <w:tc>
          <w:tcPr>
            <w:tcW w:w="2693" w:type="dxa"/>
            <w:tcBorders>
              <w:top w:val="single" w:sz="4" w:space="0" w:color="auto"/>
              <w:left w:val="single" w:sz="4" w:space="0" w:color="auto"/>
              <w:bottom w:val="single" w:sz="4" w:space="0" w:color="auto"/>
              <w:right w:val="single" w:sz="4" w:space="0" w:color="auto"/>
            </w:tcBorders>
          </w:tcPr>
          <w:p w:rsidR="00234581" w:rsidRPr="009D549A" w:rsidRDefault="00234581" w:rsidP="009D549A">
            <w:pPr>
              <w:pStyle w:val="af5"/>
              <w:jc w:val="center"/>
              <w:rPr>
                <w:rFonts w:ascii="Times New Roman" w:hAnsi="Times New Roman"/>
              </w:rPr>
            </w:pPr>
            <w:r w:rsidRPr="009D549A">
              <w:rPr>
                <w:rFonts w:ascii="Times New Roman" w:hAnsi="Times New Roman"/>
              </w:rPr>
              <w:t>Отдел по правовым вопросам</w:t>
            </w:r>
          </w:p>
        </w:tc>
        <w:tc>
          <w:tcPr>
            <w:tcW w:w="1843" w:type="dxa"/>
            <w:tcBorders>
              <w:top w:val="single" w:sz="4" w:space="0" w:color="auto"/>
              <w:left w:val="single" w:sz="4" w:space="0" w:color="auto"/>
              <w:bottom w:val="single" w:sz="4" w:space="0" w:color="auto"/>
              <w:right w:val="single" w:sz="4" w:space="0" w:color="auto"/>
            </w:tcBorders>
          </w:tcPr>
          <w:p w:rsidR="00234581" w:rsidRPr="009D549A" w:rsidRDefault="00234581" w:rsidP="009D549A">
            <w:pPr>
              <w:pStyle w:val="af5"/>
              <w:jc w:val="center"/>
              <w:rPr>
                <w:rFonts w:ascii="Times New Roman" w:hAnsi="Times New Roman"/>
              </w:rPr>
            </w:pPr>
            <w:r w:rsidRPr="009D549A">
              <w:rPr>
                <w:rFonts w:ascii="Times New Roman" w:hAnsi="Times New Roman"/>
              </w:rPr>
              <w:t>III квартал 2014 года</w:t>
            </w:r>
          </w:p>
        </w:tc>
      </w:tr>
      <w:tr w:rsidR="000F70CD" w:rsidRPr="009D549A">
        <w:trPr>
          <w:trHeight w:val="427"/>
        </w:trPr>
        <w:tc>
          <w:tcPr>
            <w:tcW w:w="851" w:type="dxa"/>
            <w:tcBorders>
              <w:top w:val="single" w:sz="4" w:space="0" w:color="auto"/>
              <w:left w:val="single" w:sz="4" w:space="0" w:color="auto"/>
              <w:bottom w:val="single" w:sz="4" w:space="0" w:color="auto"/>
              <w:right w:val="single" w:sz="4" w:space="0" w:color="auto"/>
            </w:tcBorders>
            <w:vAlign w:val="center"/>
          </w:tcPr>
          <w:p w:rsidR="000F70CD" w:rsidRPr="009D549A" w:rsidRDefault="000F70CD" w:rsidP="009D549A">
            <w:pPr>
              <w:pStyle w:val="af5"/>
              <w:tabs>
                <w:tab w:val="left" w:pos="277"/>
              </w:tabs>
              <w:ind w:left="34"/>
              <w:jc w:val="center"/>
              <w:rPr>
                <w:rFonts w:ascii="Times New Roman" w:hAnsi="Times New Roman"/>
              </w:rPr>
            </w:pPr>
          </w:p>
        </w:tc>
        <w:tc>
          <w:tcPr>
            <w:tcW w:w="13750" w:type="dxa"/>
            <w:gridSpan w:val="4"/>
            <w:tcBorders>
              <w:top w:val="single" w:sz="4" w:space="0" w:color="auto"/>
              <w:left w:val="single" w:sz="4" w:space="0" w:color="auto"/>
              <w:bottom w:val="single" w:sz="4" w:space="0" w:color="auto"/>
              <w:right w:val="single" w:sz="4" w:space="0" w:color="auto"/>
            </w:tcBorders>
            <w:vAlign w:val="center"/>
          </w:tcPr>
          <w:p w:rsidR="000F70CD" w:rsidRPr="009D549A" w:rsidRDefault="000F70CD" w:rsidP="009D549A">
            <w:pPr>
              <w:pStyle w:val="af5"/>
              <w:jc w:val="center"/>
              <w:rPr>
                <w:rFonts w:ascii="Times New Roman" w:hAnsi="Times New Roman"/>
              </w:rPr>
            </w:pPr>
            <w:r w:rsidRPr="009D549A">
              <w:rPr>
                <w:rFonts w:ascii="Times New Roman" w:hAnsi="Times New Roman"/>
              </w:rPr>
              <w:t>Основное мероприятие «Пенсионное обеспечение»</w:t>
            </w:r>
          </w:p>
        </w:tc>
      </w:tr>
      <w:tr w:rsidR="000F70CD" w:rsidRPr="009D549A">
        <w:tc>
          <w:tcPr>
            <w:tcW w:w="851" w:type="dxa"/>
            <w:tcBorders>
              <w:top w:val="single" w:sz="4" w:space="0" w:color="auto"/>
              <w:left w:val="single" w:sz="4" w:space="0" w:color="auto"/>
              <w:bottom w:val="single" w:sz="4" w:space="0" w:color="auto"/>
              <w:right w:val="single" w:sz="4" w:space="0" w:color="auto"/>
            </w:tcBorders>
          </w:tcPr>
          <w:p w:rsidR="000F70CD" w:rsidRPr="009D549A" w:rsidRDefault="000F70CD" w:rsidP="009D549A">
            <w:pPr>
              <w:pStyle w:val="af5"/>
              <w:numPr>
                <w:ilvl w:val="0"/>
                <w:numId w:val="6"/>
              </w:numPr>
              <w:tabs>
                <w:tab w:val="clear" w:pos="720"/>
                <w:tab w:val="left" w:pos="277"/>
              </w:tabs>
              <w:ind w:left="34" w:firstLine="0"/>
              <w:jc w:val="center"/>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rsidR="000F70CD" w:rsidRPr="009D549A" w:rsidRDefault="000F70CD" w:rsidP="009D549A">
            <w:pPr>
              <w:pStyle w:val="af5"/>
              <w:rPr>
                <w:rFonts w:ascii="Times New Roman" w:hAnsi="Times New Roman"/>
              </w:rPr>
            </w:pPr>
            <w:r w:rsidRPr="009D549A">
              <w:rPr>
                <w:rFonts w:ascii="Times New Roman" w:hAnsi="Times New Roman"/>
              </w:rPr>
              <w:t>Постановление администрации Сернурского муниципального района от 24.06.2013 г. № 297</w:t>
            </w:r>
          </w:p>
        </w:tc>
        <w:tc>
          <w:tcPr>
            <w:tcW w:w="6821" w:type="dxa"/>
            <w:tcBorders>
              <w:top w:val="single" w:sz="4" w:space="0" w:color="auto"/>
              <w:left w:val="single" w:sz="4" w:space="0" w:color="auto"/>
              <w:bottom w:val="single" w:sz="4" w:space="0" w:color="auto"/>
              <w:right w:val="single" w:sz="4" w:space="0" w:color="auto"/>
            </w:tcBorders>
          </w:tcPr>
          <w:p w:rsidR="000F70CD" w:rsidRPr="009D549A" w:rsidRDefault="000F70CD" w:rsidP="009D549A">
            <w:pPr>
              <w:pStyle w:val="af5"/>
              <w:jc w:val="left"/>
              <w:rPr>
                <w:rFonts w:ascii="Times New Roman" w:hAnsi="Times New Roman"/>
              </w:rPr>
            </w:pPr>
            <w:r w:rsidRPr="009D549A">
              <w:rPr>
                <w:rFonts w:ascii="Times New Roman" w:hAnsi="Times New Roman"/>
              </w:rPr>
              <w:t xml:space="preserve">Порядок назначения, </w:t>
            </w:r>
            <w:r w:rsidRPr="009D549A">
              <w:rPr>
                <w:rStyle w:val="af9"/>
                <w:rFonts w:ascii="Times New Roman" w:hAnsi="Times New Roman"/>
                <w:b w:val="0"/>
                <w:color w:val="auto"/>
                <w:sz w:val="24"/>
              </w:rPr>
              <w:t>перерасчета размера и выплаты пенсии за выслугу лет лицам,</w:t>
            </w:r>
            <w:r w:rsidRPr="009D549A">
              <w:rPr>
                <w:rStyle w:val="af9"/>
                <w:rFonts w:ascii="Times New Roman" w:hAnsi="Times New Roman"/>
                <w:color w:val="auto"/>
                <w:sz w:val="24"/>
              </w:rPr>
              <w:t xml:space="preserve"> </w:t>
            </w:r>
            <w:r w:rsidRPr="009D549A">
              <w:rPr>
                <w:rFonts w:ascii="Times New Roman" w:hAnsi="Times New Roman"/>
              </w:rPr>
              <w:t>замещавшим муниципальные должности</w:t>
            </w:r>
          </w:p>
        </w:tc>
        <w:tc>
          <w:tcPr>
            <w:tcW w:w="2693" w:type="dxa"/>
            <w:tcBorders>
              <w:top w:val="single" w:sz="4" w:space="0" w:color="auto"/>
              <w:left w:val="single" w:sz="4" w:space="0" w:color="auto"/>
              <w:bottom w:val="single" w:sz="4" w:space="0" w:color="auto"/>
              <w:right w:val="single" w:sz="4" w:space="0" w:color="auto"/>
            </w:tcBorders>
          </w:tcPr>
          <w:p w:rsidR="000F70CD" w:rsidRPr="009D549A" w:rsidRDefault="000F70CD" w:rsidP="009D549A">
            <w:pPr>
              <w:pStyle w:val="af5"/>
              <w:jc w:val="center"/>
              <w:rPr>
                <w:rFonts w:ascii="Times New Roman" w:hAnsi="Times New Roman"/>
              </w:rPr>
            </w:pPr>
            <w:r w:rsidRPr="009D549A">
              <w:rPr>
                <w:rFonts w:ascii="Times New Roman" w:hAnsi="Times New Roman"/>
              </w:rPr>
              <w:t>Отдел по правовым вопросам</w:t>
            </w:r>
          </w:p>
        </w:tc>
        <w:tc>
          <w:tcPr>
            <w:tcW w:w="1843" w:type="dxa"/>
            <w:tcBorders>
              <w:top w:val="single" w:sz="4" w:space="0" w:color="auto"/>
              <w:left w:val="single" w:sz="4" w:space="0" w:color="auto"/>
              <w:bottom w:val="single" w:sz="4" w:space="0" w:color="auto"/>
              <w:right w:val="single" w:sz="4" w:space="0" w:color="auto"/>
            </w:tcBorders>
          </w:tcPr>
          <w:p w:rsidR="000F70CD" w:rsidRPr="009D549A" w:rsidRDefault="000F70CD" w:rsidP="009D549A">
            <w:pPr>
              <w:pStyle w:val="af5"/>
              <w:jc w:val="center"/>
              <w:rPr>
                <w:rFonts w:ascii="Times New Roman" w:hAnsi="Times New Roman"/>
              </w:rPr>
            </w:pPr>
            <w:r w:rsidRPr="009D549A">
              <w:rPr>
                <w:rFonts w:ascii="Times New Roman" w:hAnsi="Times New Roman"/>
              </w:rPr>
              <w:t>Действует с  2013 года</w:t>
            </w:r>
          </w:p>
        </w:tc>
      </w:tr>
      <w:tr w:rsidR="00335CF0" w:rsidRPr="009D549A">
        <w:trPr>
          <w:trHeight w:val="651"/>
        </w:trPr>
        <w:tc>
          <w:tcPr>
            <w:tcW w:w="851" w:type="dxa"/>
            <w:tcBorders>
              <w:top w:val="single" w:sz="4" w:space="0" w:color="auto"/>
              <w:left w:val="single" w:sz="4" w:space="0" w:color="auto"/>
              <w:bottom w:val="single" w:sz="4" w:space="0" w:color="auto"/>
              <w:right w:val="single" w:sz="4" w:space="0" w:color="auto"/>
            </w:tcBorders>
            <w:vAlign w:val="center"/>
          </w:tcPr>
          <w:p w:rsidR="00335CF0" w:rsidRPr="009D549A" w:rsidRDefault="00335CF0" w:rsidP="009D549A">
            <w:pPr>
              <w:pStyle w:val="af5"/>
              <w:tabs>
                <w:tab w:val="left" w:pos="277"/>
              </w:tabs>
              <w:ind w:left="34"/>
              <w:jc w:val="center"/>
              <w:rPr>
                <w:rFonts w:ascii="Times New Roman" w:hAnsi="Times New Roman"/>
                <w:b/>
              </w:rPr>
            </w:pPr>
          </w:p>
        </w:tc>
        <w:tc>
          <w:tcPr>
            <w:tcW w:w="13750" w:type="dxa"/>
            <w:gridSpan w:val="4"/>
            <w:tcBorders>
              <w:top w:val="single" w:sz="4" w:space="0" w:color="auto"/>
              <w:left w:val="single" w:sz="4" w:space="0" w:color="auto"/>
              <w:bottom w:val="single" w:sz="4" w:space="0" w:color="auto"/>
              <w:right w:val="single" w:sz="4" w:space="0" w:color="auto"/>
            </w:tcBorders>
            <w:vAlign w:val="center"/>
          </w:tcPr>
          <w:p w:rsidR="00335CF0" w:rsidRPr="009D549A" w:rsidRDefault="00335CF0" w:rsidP="009D549A">
            <w:pPr>
              <w:pStyle w:val="af5"/>
              <w:jc w:val="center"/>
              <w:rPr>
                <w:rFonts w:ascii="Times New Roman" w:hAnsi="Times New Roman"/>
                <w:b/>
              </w:rPr>
            </w:pPr>
            <w:r w:rsidRPr="009D549A">
              <w:rPr>
                <w:rFonts w:ascii="Times New Roman" w:hAnsi="Times New Roman"/>
                <w:b/>
              </w:rPr>
              <w:t>Подпрограмма «</w:t>
            </w:r>
            <w:r w:rsidR="009B5349" w:rsidRPr="009D549A">
              <w:rPr>
                <w:rFonts w:ascii="Times New Roman" w:hAnsi="Times New Roman"/>
                <w:b/>
              </w:rPr>
              <w:t xml:space="preserve">Профилактика правонарушений и </w:t>
            </w:r>
            <w:r w:rsidR="009B5349" w:rsidRPr="009D549A">
              <w:rPr>
                <w:rFonts w:ascii="Times New Roman" w:hAnsi="Times New Roman"/>
                <w:b/>
                <w:bCs/>
              </w:rPr>
              <w:t>противодействие злоупотреблению наркотиками в муниципальном образовании «Сернурский муниципальный район</w:t>
            </w:r>
            <w:r w:rsidRPr="009D549A">
              <w:rPr>
                <w:rFonts w:ascii="Times New Roman" w:hAnsi="Times New Roman"/>
                <w:b/>
              </w:rPr>
              <w:t>»</w:t>
            </w:r>
            <w:r w:rsidR="005A49B9" w:rsidRPr="009D549A">
              <w:rPr>
                <w:rFonts w:ascii="Times New Roman" w:hAnsi="Times New Roman"/>
                <w:b/>
              </w:rPr>
              <w:t xml:space="preserve"> на 2014</w:t>
            </w:r>
            <w:r w:rsidR="00E248E6" w:rsidRPr="009D549A">
              <w:rPr>
                <w:rFonts w:ascii="Times New Roman" w:hAnsi="Times New Roman"/>
                <w:b/>
              </w:rPr>
              <w:t>-</w:t>
            </w:r>
            <w:r w:rsidR="009D549A">
              <w:rPr>
                <w:rFonts w:ascii="Times New Roman" w:hAnsi="Times New Roman"/>
                <w:b/>
              </w:rPr>
              <w:t>2020</w:t>
            </w:r>
            <w:r w:rsidR="00E248E6" w:rsidRPr="009D549A">
              <w:rPr>
                <w:rFonts w:ascii="Times New Roman" w:hAnsi="Times New Roman"/>
                <w:b/>
              </w:rPr>
              <w:t xml:space="preserve"> годы</w:t>
            </w:r>
          </w:p>
        </w:tc>
      </w:tr>
      <w:tr w:rsidR="009B5349" w:rsidRPr="009D549A">
        <w:trPr>
          <w:trHeight w:val="427"/>
        </w:trPr>
        <w:tc>
          <w:tcPr>
            <w:tcW w:w="851" w:type="dxa"/>
            <w:tcBorders>
              <w:top w:val="single" w:sz="4" w:space="0" w:color="auto"/>
              <w:left w:val="single" w:sz="4" w:space="0" w:color="auto"/>
              <w:bottom w:val="single" w:sz="4" w:space="0" w:color="auto"/>
              <w:right w:val="single" w:sz="4" w:space="0" w:color="auto"/>
            </w:tcBorders>
            <w:vAlign w:val="center"/>
          </w:tcPr>
          <w:p w:rsidR="009B5349" w:rsidRPr="009D549A" w:rsidRDefault="009B5349" w:rsidP="009D549A">
            <w:pPr>
              <w:pStyle w:val="af5"/>
              <w:tabs>
                <w:tab w:val="left" w:pos="277"/>
              </w:tabs>
              <w:ind w:left="34"/>
              <w:jc w:val="center"/>
              <w:rPr>
                <w:rFonts w:ascii="Times New Roman" w:hAnsi="Times New Roman"/>
              </w:rPr>
            </w:pPr>
          </w:p>
        </w:tc>
        <w:tc>
          <w:tcPr>
            <w:tcW w:w="13750" w:type="dxa"/>
            <w:gridSpan w:val="4"/>
            <w:tcBorders>
              <w:top w:val="single" w:sz="4" w:space="0" w:color="auto"/>
              <w:left w:val="single" w:sz="4" w:space="0" w:color="auto"/>
              <w:bottom w:val="single" w:sz="4" w:space="0" w:color="auto"/>
              <w:right w:val="single" w:sz="4" w:space="0" w:color="auto"/>
            </w:tcBorders>
            <w:vAlign w:val="center"/>
          </w:tcPr>
          <w:p w:rsidR="009B5349" w:rsidRPr="009D549A" w:rsidRDefault="009B5349" w:rsidP="009D549A">
            <w:pPr>
              <w:pStyle w:val="af5"/>
              <w:jc w:val="center"/>
              <w:rPr>
                <w:rFonts w:ascii="Times New Roman" w:hAnsi="Times New Roman"/>
              </w:rPr>
            </w:pPr>
            <w:r w:rsidRPr="009D549A">
              <w:rPr>
                <w:rFonts w:ascii="Times New Roman" w:hAnsi="Times New Roman"/>
              </w:rPr>
              <w:t>Основное мероприятие «Профилактика правонарушений»</w:t>
            </w:r>
          </w:p>
        </w:tc>
      </w:tr>
      <w:tr w:rsidR="009B5349" w:rsidRPr="009D549A">
        <w:tc>
          <w:tcPr>
            <w:tcW w:w="851" w:type="dxa"/>
            <w:tcBorders>
              <w:top w:val="single" w:sz="4" w:space="0" w:color="auto"/>
              <w:left w:val="single" w:sz="4" w:space="0" w:color="auto"/>
              <w:bottom w:val="single" w:sz="4" w:space="0" w:color="auto"/>
              <w:right w:val="single" w:sz="4" w:space="0" w:color="auto"/>
            </w:tcBorders>
          </w:tcPr>
          <w:p w:rsidR="009B5349" w:rsidRPr="009D549A" w:rsidRDefault="009B5349" w:rsidP="009D549A">
            <w:pPr>
              <w:pStyle w:val="af5"/>
              <w:numPr>
                <w:ilvl w:val="0"/>
                <w:numId w:val="6"/>
              </w:numPr>
              <w:tabs>
                <w:tab w:val="clear" w:pos="720"/>
                <w:tab w:val="left" w:pos="277"/>
              </w:tabs>
              <w:ind w:left="34" w:firstLine="0"/>
              <w:jc w:val="center"/>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rsidR="009B5349" w:rsidRPr="009D549A" w:rsidRDefault="009B5349" w:rsidP="009D549A">
            <w:pPr>
              <w:pStyle w:val="af5"/>
              <w:rPr>
                <w:rFonts w:ascii="Times New Roman" w:hAnsi="Times New Roman"/>
              </w:rPr>
            </w:pPr>
            <w:r w:rsidRPr="009D549A">
              <w:rPr>
                <w:rFonts w:ascii="Times New Roman" w:hAnsi="Times New Roman"/>
              </w:rPr>
              <w:t xml:space="preserve">Постановление администрации </w:t>
            </w:r>
            <w:r w:rsidRPr="009D549A">
              <w:rPr>
                <w:rFonts w:ascii="Times New Roman" w:hAnsi="Times New Roman"/>
              </w:rPr>
              <w:lastRenderedPageBreak/>
              <w:t>муниципального района</w:t>
            </w:r>
          </w:p>
        </w:tc>
        <w:tc>
          <w:tcPr>
            <w:tcW w:w="6821" w:type="dxa"/>
            <w:tcBorders>
              <w:top w:val="single" w:sz="4" w:space="0" w:color="auto"/>
              <w:left w:val="single" w:sz="4" w:space="0" w:color="auto"/>
              <w:bottom w:val="single" w:sz="4" w:space="0" w:color="auto"/>
              <w:right w:val="single" w:sz="4" w:space="0" w:color="auto"/>
            </w:tcBorders>
          </w:tcPr>
          <w:p w:rsidR="009B5349" w:rsidRPr="009D549A" w:rsidRDefault="009B5349" w:rsidP="009D549A">
            <w:pPr>
              <w:pStyle w:val="af5"/>
              <w:jc w:val="left"/>
              <w:rPr>
                <w:rFonts w:ascii="Times New Roman" w:hAnsi="Times New Roman"/>
              </w:rPr>
            </w:pPr>
            <w:r w:rsidRPr="009D549A">
              <w:rPr>
                <w:rFonts w:ascii="Times New Roman" w:hAnsi="Times New Roman"/>
                <w:szCs w:val="28"/>
              </w:rPr>
              <w:lastRenderedPageBreak/>
              <w:t>Внесение изменений в перечень должностей, в наибольшей степени подверженных риску коррупции</w:t>
            </w:r>
          </w:p>
        </w:tc>
        <w:tc>
          <w:tcPr>
            <w:tcW w:w="2693" w:type="dxa"/>
            <w:tcBorders>
              <w:top w:val="single" w:sz="4" w:space="0" w:color="auto"/>
              <w:left w:val="single" w:sz="4" w:space="0" w:color="auto"/>
              <w:bottom w:val="single" w:sz="4" w:space="0" w:color="auto"/>
              <w:right w:val="single" w:sz="4" w:space="0" w:color="auto"/>
            </w:tcBorders>
          </w:tcPr>
          <w:p w:rsidR="009B5349" w:rsidRPr="009D549A" w:rsidRDefault="009B5349" w:rsidP="009D549A">
            <w:pPr>
              <w:pStyle w:val="af5"/>
              <w:jc w:val="center"/>
              <w:rPr>
                <w:rFonts w:ascii="Times New Roman" w:hAnsi="Times New Roman"/>
              </w:rPr>
            </w:pPr>
            <w:r w:rsidRPr="009D549A">
              <w:rPr>
                <w:rFonts w:ascii="Times New Roman" w:hAnsi="Times New Roman"/>
              </w:rPr>
              <w:t>Отдел по правовым вопросам</w:t>
            </w:r>
          </w:p>
        </w:tc>
        <w:tc>
          <w:tcPr>
            <w:tcW w:w="1843" w:type="dxa"/>
            <w:tcBorders>
              <w:top w:val="single" w:sz="4" w:space="0" w:color="auto"/>
              <w:left w:val="single" w:sz="4" w:space="0" w:color="auto"/>
              <w:bottom w:val="single" w:sz="4" w:space="0" w:color="auto"/>
              <w:right w:val="single" w:sz="4" w:space="0" w:color="auto"/>
            </w:tcBorders>
          </w:tcPr>
          <w:p w:rsidR="009B5349" w:rsidRPr="009D549A" w:rsidRDefault="009B5349" w:rsidP="009D549A">
            <w:pPr>
              <w:pStyle w:val="af5"/>
              <w:jc w:val="center"/>
              <w:rPr>
                <w:rFonts w:ascii="Times New Roman" w:hAnsi="Times New Roman"/>
              </w:rPr>
            </w:pPr>
            <w:r w:rsidRPr="009D549A">
              <w:rPr>
                <w:rFonts w:ascii="Times New Roman" w:hAnsi="Times New Roman"/>
              </w:rPr>
              <w:t>III квартал 2014 года</w:t>
            </w:r>
          </w:p>
        </w:tc>
      </w:tr>
      <w:tr w:rsidR="00456D54" w:rsidRPr="009D549A">
        <w:trPr>
          <w:trHeight w:val="427"/>
        </w:trPr>
        <w:tc>
          <w:tcPr>
            <w:tcW w:w="851" w:type="dxa"/>
            <w:tcBorders>
              <w:top w:val="single" w:sz="4" w:space="0" w:color="auto"/>
              <w:left w:val="single" w:sz="4" w:space="0" w:color="auto"/>
              <w:bottom w:val="single" w:sz="4" w:space="0" w:color="auto"/>
              <w:right w:val="single" w:sz="4" w:space="0" w:color="auto"/>
            </w:tcBorders>
            <w:vAlign w:val="center"/>
          </w:tcPr>
          <w:p w:rsidR="00456D54" w:rsidRPr="009D549A" w:rsidRDefault="00456D54" w:rsidP="009D549A">
            <w:pPr>
              <w:pStyle w:val="af5"/>
              <w:tabs>
                <w:tab w:val="left" w:pos="277"/>
              </w:tabs>
              <w:ind w:left="34"/>
              <w:jc w:val="center"/>
              <w:rPr>
                <w:rFonts w:ascii="Times New Roman" w:hAnsi="Times New Roman"/>
              </w:rPr>
            </w:pPr>
          </w:p>
        </w:tc>
        <w:tc>
          <w:tcPr>
            <w:tcW w:w="13750" w:type="dxa"/>
            <w:gridSpan w:val="4"/>
            <w:tcBorders>
              <w:top w:val="single" w:sz="4" w:space="0" w:color="auto"/>
              <w:left w:val="single" w:sz="4" w:space="0" w:color="auto"/>
              <w:bottom w:val="single" w:sz="4" w:space="0" w:color="auto"/>
              <w:right w:val="single" w:sz="4" w:space="0" w:color="auto"/>
            </w:tcBorders>
            <w:vAlign w:val="center"/>
          </w:tcPr>
          <w:p w:rsidR="00456D54" w:rsidRPr="009D549A" w:rsidRDefault="00456D54" w:rsidP="009D549A">
            <w:pPr>
              <w:pStyle w:val="af5"/>
              <w:jc w:val="center"/>
              <w:rPr>
                <w:rFonts w:ascii="Times New Roman" w:hAnsi="Times New Roman"/>
              </w:rPr>
            </w:pPr>
            <w:r w:rsidRPr="009D549A">
              <w:rPr>
                <w:rFonts w:ascii="Times New Roman" w:hAnsi="Times New Roman"/>
              </w:rPr>
              <w:t>Основное мероприятие «</w:t>
            </w:r>
            <w:r w:rsidRPr="009D549A">
              <w:rPr>
                <w:rFonts w:ascii="Times New Roman" w:hAnsi="Times New Roman"/>
                <w:bCs/>
              </w:rPr>
              <w:t>Комплексные меры по противодействию злоупотреблению наркотиками и их незаконному обороту</w:t>
            </w:r>
            <w:r w:rsidRPr="009D549A">
              <w:rPr>
                <w:rFonts w:ascii="Times New Roman" w:hAnsi="Times New Roman"/>
              </w:rPr>
              <w:t>»</w:t>
            </w:r>
          </w:p>
        </w:tc>
      </w:tr>
      <w:tr w:rsidR="00456D54" w:rsidRPr="009D549A">
        <w:tc>
          <w:tcPr>
            <w:tcW w:w="851" w:type="dxa"/>
            <w:tcBorders>
              <w:top w:val="single" w:sz="4" w:space="0" w:color="auto"/>
              <w:left w:val="single" w:sz="4" w:space="0" w:color="auto"/>
              <w:bottom w:val="single" w:sz="4" w:space="0" w:color="auto"/>
              <w:right w:val="single" w:sz="4" w:space="0" w:color="auto"/>
            </w:tcBorders>
          </w:tcPr>
          <w:p w:rsidR="00456D54" w:rsidRPr="009D549A" w:rsidRDefault="00456D54" w:rsidP="009D549A">
            <w:pPr>
              <w:pStyle w:val="af5"/>
              <w:numPr>
                <w:ilvl w:val="0"/>
                <w:numId w:val="6"/>
              </w:numPr>
              <w:tabs>
                <w:tab w:val="clear" w:pos="720"/>
                <w:tab w:val="left" w:pos="277"/>
              </w:tabs>
              <w:ind w:left="34" w:firstLine="0"/>
              <w:jc w:val="center"/>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rsidR="00456D54" w:rsidRPr="009D549A" w:rsidRDefault="00456D54" w:rsidP="009D549A">
            <w:pPr>
              <w:pStyle w:val="af5"/>
              <w:rPr>
                <w:rFonts w:ascii="Times New Roman" w:hAnsi="Times New Roman"/>
              </w:rPr>
            </w:pPr>
            <w:r w:rsidRPr="009D549A">
              <w:rPr>
                <w:rFonts w:ascii="Times New Roman" w:hAnsi="Times New Roman"/>
              </w:rPr>
              <w:t>Постановление администрации муниципального района</w:t>
            </w:r>
          </w:p>
        </w:tc>
        <w:tc>
          <w:tcPr>
            <w:tcW w:w="6821" w:type="dxa"/>
            <w:tcBorders>
              <w:top w:val="single" w:sz="4" w:space="0" w:color="auto"/>
              <w:left w:val="single" w:sz="4" w:space="0" w:color="auto"/>
              <w:bottom w:val="single" w:sz="4" w:space="0" w:color="auto"/>
              <w:right w:val="single" w:sz="4" w:space="0" w:color="auto"/>
            </w:tcBorders>
          </w:tcPr>
          <w:p w:rsidR="00456D54" w:rsidRPr="009D549A" w:rsidRDefault="00456D54" w:rsidP="009D549A">
            <w:pPr>
              <w:tabs>
                <w:tab w:val="left" w:pos="6580"/>
              </w:tabs>
              <w:ind w:left="32"/>
              <w:rPr>
                <w:bCs/>
              </w:rPr>
            </w:pPr>
            <w:r w:rsidRPr="009D549A">
              <w:t xml:space="preserve">Противодействие наркомании, </w:t>
            </w:r>
            <w:r w:rsidRPr="009D549A">
              <w:rPr>
                <w:bCs/>
              </w:rPr>
              <w:t>предупреждение наркомании и противодействие незаконному обороту курительных смесей и наркотиков</w:t>
            </w:r>
          </w:p>
        </w:tc>
        <w:tc>
          <w:tcPr>
            <w:tcW w:w="2693" w:type="dxa"/>
            <w:tcBorders>
              <w:top w:val="single" w:sz="4" w:space="0" w:color="auto"/>
              <w:left w:val="single" w:sz="4" w:space="0" w:color="auto"/>
              <w:bottom w:val="single" w:sz="4" w:space="0" w:color="auto"/>
              <w:right w:val="single" w:sz="4" w:space="0" w:color="auto"/>
            </w:tcBorders>
          </w:tcPr>
          <w:p w:rsidR="00456D54" w:rsidRPr="009D549A" w:rsidRDefault="00456D54" w:rsidP="009D549A">
            <w:pPr>
              <w:pStyle w:val="af5"/>
              <w:jc w:val="center"/>
              <w:rPr>
                <w:rFonts w:ascii="Times New Roman" w:hAnsi="Times New Roman"/>
              </w:rPr>
            </w:pPr>
            <w:r w:rsidRPr="009D549A">
              <w:rPr>
                <w:rFonts w:ascii="Times New Roman" w:hAnsi="Times New Roman"/>
              </w:rPr>
              <w:t>Заместитель главы администрации по социальным вопросам</w:t>
            </w:r>
          </w:p>
        </w:tc>
        <w:tc>
          <w:tcPr>
            <w:tcW w:w="1843" w:type="dxa"/>
            <w:tcBorders>
              <w:top w:val="single" w:sz="4" w:space="0" w:color="auto"/>
              <w:left w:val="single" w:sz="4" w:space="0" w:color="auto"/>
              <w:bottom w:val="single" w:sz="4" w:space="0" w:color="auto"/>
              <w:right w:val="single" w:sz="4" w:space="0" w:color="auto"/>
            </w:tcBorders>
          </w:tcPr>
          <w:p w:rsidR="00456D54" w:rsidRPr="009D549A" w:rsidRDefault="00456D54" w:rsidP="009D549A">
            <w:pPr>
              <w:pStyle w:val="af5"/>
              <w:jc w:val="center"/>
              <w:rPr>
                <w:rFonts w:ascii="Times New Roman" w:hAnsi="Times New Roman"/>
              </w:rPr>
            </w:pPr>
            <w:r w:rsidRPr="009D549A">
              <w:rPr>
                <w:rFonts w:ascii="Times New Roman" w:hAnsi="Times New Roman"/>
              </w:rPr>
              <w:t>I квартал 2014 года</w:t>
            </w:r>
          </w:p>
        </w:tc>
      </w:tr>
      <w:tr w:rsidR="00456D54" w:rsidRPr="009D549A">
        <w:tc>
          <w:tcPr>
            <w:tcW w:w="851" w:type="dxa"/>
            <w:tcBorders>
              <w:top w:val="single" w:sz="4" w:space="0" w:color="auto"/>
              <w:left w:val="single" w:sz="4" w:space="0" w:color="auto"/>
              <w:bottom w:val="single" w:sz="4" w:space="0" w:color="auto"/>
              <w:right w:val="single" w:sz="4" w:space="0" w:color="auto"/>
            </w:tcBorders>
          </w:tcPr>
          <w:p w:rsidR="00456D54" w:rsidRPr="009D549A" w:rsidRDefault="00456D54" w:rsidP="009D549A">
            <w:pPr>
              <w:pStyle w:val="af5"/>
              <w:numPr>
                <w:ilvl w:val="0"/>
                <w:numId w:val="6"/>
              </w:numPr>
              <w:tabs>
                <w:tab w:val="clear" w:pos="720"/>
                <w:tab w:val="left" w:pos="277"/>
              </w:tabs>
              <w:ind w:left="34" w:firstLine="0"/>
              <w:jc w:val="center"/>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rsidR="00456D54" w:rsidRPr="009D549A" w:rsidRDefault="00456D54" w:rsidP="009D549A">
            <w:pPr>
              <w:pStyle w:val="af5"/>
              <w:rPr>
                <w:rFonts w:ascii="Times New Roman" w:hAnsi="Times New Roman"/>
              </w:rPr>
            </w:pPr>
            <w:r w:rsidRPr="009D549A">
              <w:rPr>
                <w:rFonts w:ascii="Times New Roman" w:hAnsi="Times New Roman"/>
              </w:rPr>
              <w:t>Постановление администрации муниципального района</w:t>
            </w:r>
          </w:p>
        </w:tc>
        <w:tc>
          <w:tcPr>
            <w:tcW w:w="6821" w:type="dxa"/>
            <w:tcBorders>
              <w:top w:val="single" w:sz="4" w:space="0" w:color="auto"/>
              <w:left w:val="single" w:sz="4" w:space="0" w:color="auto"/>
              <w:bottom w:val="single" w:sz="4" w:space="0" w:color="auto"/>
              <w:right w:val="single" w:sz="4" w:space="0" w:color="auto"/>
            </w:tcBorders>
          </w:tcPr>
          <w:p w:rsidR="00456D54" w:rsidRPr="009D549A" w:rsidRDefault="00456D54" w:rsidP="009D549A">
            <w:pPr>
              <w:pStyle w:val="af1"/>
            </w:pPr>
            <w:r w:rsidRPr="009D549A">
              <w:t>Проведение районного конкурса среди образовательных организаций по профилактике наркомании и по формированию здорового образа жизни</w:t>
            </w:r>
          </w:p>
        </w:tc>
        <w:tc>
          <w:tcPr>
            <w:tcW w:w="2693" w:type="dxa"/>
            <w:tcBorders>
              <w:top w:val="single" w:sz="4" w:space="0" w:color="auto"/>
              <w:left w:val="single" w:sz="4" w:space="0" w:color="auto"/>
              <w:bottom w:val="single" w:sz="4" w:space="0" w:color="auto"/>
              <w:right w:val="single" w:sz="4" w:space="0" w:color="auto"/>
            </w:tcBorders>
          </w:tcPr>
          <w:p w:rsidR="00456D54" w:rsidRPr="009D549A" w:rsidRDefault="00456D54" w:rsidP="009D549A">
            <w:pPr>
              <w:pStyle w:val="af5"/>
              <w:jc w:val="center"/>
              <w:rPr>
                <w:rFonts w:ascii="Times New Roman" w:hAnsi="Times New Roman"/>
              </w:rPr>
            </w:pPr>
            <w:r w:rsidRPr="009D549A">
              <w:rPr>
                <w:rFonts w:ascii="Times New Roman" w:hAnsi="Times New Roman"/>
              </w:rPr>
              <w:t>Заместитель главы администрации по социальным вопросам</w:t>
            </w:r>
          </w:p>
        </w:tc>
        <w:tc>
          <w:tcPr>
            <w:tcW w:w="1843" w:type="dxa"/>
            <w:tcBorders>
              <w:top w:val="single" w:sz="4" w:space="0" w:color="auto"/>
              <w:left w:val="single" w:sz="4" w:space="0" w:color="auto"/>
              <w:bottom w:val="single" w:sz="4" w:space="0" w:color="auto"/>
              <w:right w:val="single" w:sz="4" w:space="0" w:color="auto"/>
            </w:tcBorders>
          </w:tcPr>
          <w:p w:rsidR="00456D54" w:rsidRPr="009D549A" w:rsidRDefault="00456D54" w:rsidP="009D549A">
            <w:pPr>
              <w:pStyle w:val="af5"/>
              <w:jc w:val="center"/>
              <w:rPr>
                <w:rFonts w:ascii="Times New Roman" w:hAnsi="Times New Roman"/>
              </w:rPr>
            </w:pPr>
            <w:r w:rsidRPr="009D549A">
              <w:rPr>
                <w:rFonts w:ascii="Times New Roman" w:hAnsi="Times New Roman"/>
              </w:rPr>
              <w:t>II квартал 2015 года</w:t>
            </w:r>
          </w:p>
        </w:tc>
      </w:tr>
      <w:tr w:rsidR="00456D54" w:rsidRPr="009D549A">
        <w:tc>
          <w:tcPr>
            <w:tcW w:w="851" w:type="dxa"/>
            <w:tcBorders>
              <w:top w:val="single" w:sz="4" w:space="0" w:color="auto"/>
              <w:left w:val="single" w:sz="4" w:space="0" w:color="auto"/>
              <w:bottom w:val="single" w:sz="4" w:space="0" w:color="auto"/>
              <w:right w:val="single" w:sz="4" w:space="0" w:color="auto"/>
            </w:tcBorders>
          </w:tcPr>
          <w:p w:rsidR="00456D54" w:rsidRPr="009D549A" w:rsidRDefault="00456D54" w:rsidP="009D549A">
            <w:pPr>
              <w:pStyle w:val="af5"/>
              <w:numPr>
                <w:ilvl w:val="0"/>
                <w:numId w:val="6"/>
              </w:numPr>
              <w:tabs>
                <w:tab w:val="clear" w:pos="720"/>
                <w:tab w:val="left" w:pos="277"/>
              </w:tabs>
              <w:ind w:left="34" w:firstLine="0"/>
              <w:jc w:val="center"/>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rsidR="00456D54" w:rsidRPr="009D549A" w:rsidRDefault="00456D54" w:rsidP="009D549A">
            <w:pPr>
              <w:pStyle w:val="af5"/>
              <w:rPr>
                <w:rFonts w:ascii="Times New Roman" w:hAnsi="Times New Roman"/>
              </w:rPr>
            </w:pPr>
            <w:r w:rsidRPr="009D549A">
              <w:rPr>
                <w:rFonts w:ascii="Times New Roman" w:hAnsi="Times New Roman"/>
              </w:rPr>
              <w:t>Постановление администрации муниципального района</w:t>
            </w:r>
          </w:p>
        </w:tc>
        <w:tc>
          <w:tcPr>
            <w:tcW w:w="6821" w:type="dxa"/>
            <w:tcBorders>
              <w:top w:val="single" w:sz="4" w:space="0" w:color="auto"/>
              <w:left w:val="single" w:sz="4" w:space="0" w:color="auto"/>
              <w:bottom w:val="single" w:sz="4" w:space="0" w:color="auto"/>
              <w:right w:val="single" w:sz="4" w:space="0" w:color="auto"/>
            </w:tcBorders>
          </w:tcPr>
          <w:p w:rsidR="00456D54" w:rsidRPr="009D549A" w:rsidRDefault="00456D54" w:rsidP="009D549A">
            <w:pPr>
              <w:pStyle w:val="af5"/>
              <w:jc w:val="left"/>
              <w:rPr>
                <w:rFonts w:ascii="Times New Roman" w:hAnsi="Times New Roman"/>
              </w:rPr>
            </w:pPr>
            <w:r w:rsidRPr="009D549A">
              <w:rPr>
                <w:rFonts w:ascii="Times New Roman" w:hAnsi="Times New Roman"/>
              </w:rPr>
              <w:t>Разработка и реализация мер по эффективному использованию и пополнению межведомственной автоматизированной системы сбора, анализа и обобщения информации  о лицах, причастных к незаконному обороту курительных смесей и наркотических средств</w:t>
            </w:r>
          </w:p>
        </w:tc>
        <w:tc>
          <w:tcPr>
            <w:tcW w:w="2693" w:type="dxa"/>
            <w:tcBorders>
              <w:top w:val="single" w:sz="4" w:space="0" w:color="auto"/>
              <w:left w:val="single" w:sz="4" w:space="0" w:color="auto"/>
              <w:bottom w:val="single" w:sz="4" w:space="0" w:color="auto"/>
              <w:right w:val="single" w:sz="4" w:space="0" w:color="auto"/>
            </w:tcBorders>
          </w:tcPr>
          <w:p w:rsidR="00456D54" w:rsidRPr="009D549A" w:rsidRDefault="00456D54" w:rsidP="009D549A">
            <w:pPr>
              <w:pStyle w:val="af5"/>
              <w:jc w:val="center"/>
              <w:rPr>
                <w:rFonts w:ascii="Times New Roman" w:hAnsi="Times New Roman"/>
              </w:rPr>
            </w:pPr>
            <w:r w:rsidRPr="009D549A">
              <w:rPr>
                <w:rFonts w:ascii="Times New Roman" w:hAnsi="Times New Roman"/>
              </w:rPr>
              <w:t>Заместитель главы администрации по социальным вопросам</w:t>
            </w:r>
          </w:p>
        </w:tc>
        <w:tc>
          <w:tcPr>
            <w:tcW w:w="1843" w:type="dxa"/>
            <w:tcBorders>
              <w:top w:val="single" w:sz="4" w:space="0" w:color="auto"/>
              <w:left w:val="single" w:sz="4" w:space="0" w:color="auto"/>
              <w:bottom w:val="single" w:sz="4" w:space="0" w:color="auto"/>
              <w:right w:val="single" w:sz="4" w:space="0" w:color="auto"/>
            </w:tcBorders>
          </w:tcPr>
          <w:p w:rsidR="00456D54" w:rsidRPr="009D549A" w:rsidRDefault="00456D54" w:rsidP="009D549A">
            <w:pPr>
              <w:pStyle w:val="af5"/>
              <w:jc w:val="center"/>
              <w:rPr>
                <w:rFonts w:ascii="Times New Roman" w:hAnsi="Times New Roman"/>
              </w:rPr>
            </w:pPr>
            <w:r w:rsidRPr="009D549A">
              <w:rPr>
                <w:rFonts w:ascii="Times New Roman" w:hAnsi="Times New Roman"/>
              </w:rPr>
              <w:t>I квартал 2014 года</w:t>
            </w:r>
          </w:p>
        </w:tc>
      </w:tr>
      <w:tr w:rsidR="00456D54" w:rsidRPr="009D549A">
        <w:trPr>
          <w:trHeight w:val="451"/>
        </w:trPr>
        <w:tc>
          <w:tcPr>
            <w:tcW w:w="851" w:type="dxa"/>
            <w:tcBorders>
              <w:top w:val="single" w:sz="4" w:space="0" w:color="auto"/>
              <w:left w:val="single" w:sz="4" w:space="0" w:color="auto"/>
              <w:bottom w:val="single" w:sz="4" w:space="0" w:color="auto"/>
              <w:right w:val="single" w:sz="4" w:space="0" w:color="auto"/>
            </w:tcBorders>
            <w:vAlign w:val="center"/>
          </w:tcPr>
          <w:p w:rsidR="00456D54" w:rsidRPr="009D549A" w:rsidRDefault="00456D54" w:rsidP="009D549A">
            <w:pPr>
              <w:pStyle w:val="af5"/>
              <w:tabs>
                <w:tab w:val="left" w:pos="277"/>
              </w:tabs>
              <w:ind w:left="34"/>
              <w:jc w:val="center"/>
              <w:rPr>
                <w:rFonts w:ascii="Times New Roman" w:hAnsi="Times New Roman"/>
                <w:b/>
              </w:rPr>
            </w:pPr>
          </w:p>
        </w:tc>
        <w:tc>
          <w:tcPr>
            <w:tcW w:w="13750" w:type="dxa"/>
            <w:gridSpan w:val="4"/>
            <w:tcBorders>
              <w:top w:val="single" w:sz="4" w:space="0" w:color="auto"/>
              <w:left w:val="single" w:sz="4" w:space="0" w:color="auto"/>
              <w:bottom w:val="single" w:sz="4" w:space="0" w:color="auto"/>
              <w:right w:val="single" w:sz="4" w:space="0" w:color="auto"/>
            </w:tcBorders>
            <w:vAlign w:val="center"/>
          </w:tcPr>
          <w:p w:rsidR="00456D54" w:rsidRPr="009D549A" w:rsidRDefault="007E4CE7" w:rsidP="009D549A">
            <w:pPr>
              <w:pStyle w:val="af5"/>
              <w:jc w:val="center"/>
              <w:rPr>
                <w:rFonts w:ascii="Times New Roman" w:hAnsi="Times New Roman"/>
                <w:b/>
              </w:rPr>
            </w:pPr>
            <w:r w:rsidRPr="009D549A">
              <w:rPr>
                <w:rFonts w:ascii="Times New Roman" w:hAnsi="Times New Roman"/>
                <w:b/>
              </w:rPr>
              <w:t xml:space="preserve">Подпрограмма </w:t>
            </w:r>
            <w:r w:rsidR="00456D54" w:rsidRPr="009D549A">
              <w:rPr>
                <w:rFonts w:ascii="Times New Roman" w:hAnsi="Times New Roman"/>
                <w:b/>
              </w:rPr>
              <w:t>«</w:t>
            </w:r>
            <w:r w:rsidRPr="009D549A">
              <w:rPr>
                <w:rFonts w:ascii="Times New Roman" w:hAnsi="Times New Roman"/>
                <w:b/>
              </w:rPr>
              <w:t>Экологическая безопасность и защита населения от природных и техногенных угроз в муниципальном образовании «Сернурский муниципальный район»</w:t>
            </w:r>
            <w:r w:rsidR="005A49B9" w:rsidRPr="009D549A">
              <w:rPr>
                <w:rFonts w:ascii="Times New Roman" w:hAnsi="Times New Roman"/>
                <w:b/>
              </w:rPr>
              <w:t xml:space="preserve"> на 2014</w:t>
            </w:r>
            <w:r w:rsidR="00E248E6" w:rsidRPr="009D549A">
              <w:rPr>
                <w:rFonts w:ascii="Times New Roman" w:hAnsi="Times New Roman"/>
                <w:b/>
              </w:rPr>
              <w:t>-</w:t>
            </w:r>
            <w:r w:rsidR="009D549A">
              <w:rPr>
                <w:rFonts w:ascii="Times New Roman" w:hAnsi="Times New Roman"/>
                <w:b/>
              </w:rPr>
              <w:t>2020</w:t>
            </w:r>
            <w:r w:rsidR="00E248E6" w:rsidRPr="009D549A">
              <w:rPr>
                <w:rFonts w:ascii="Times New Roman" w:hAnsi="Times New Roman"/>
                <w:b/>
              </w:rPr>
              <w:t xml:space="preserve"> годы</w:t>
            </w:r>
          </w:p>
        </w:tc>
      </w:tr>
      <w:tr w:rsidR="003B4AC0" w:rsidRPr="009D549A">
        <w:trPr>
          <w:trHeight w:val="427"/>
        </w:trPr>
        <w:tc>
          <w:tcPr>
            <w:tcW w:w="851" w:type="dxa"/>
            <w:tcBorders>
              <w:top w:val="single" w:sz="4" w:space="0" w:color="auto"/>
              <w:left w:val="single" w:sz="4" w:space="0" w:color="auto"/>
              <w:bottom w:val="single" w:sz="4" w:space="0" w:color="auto"/>
              <w:right w:val="single" w:sz="4" w:space="0" w:color="auto"/>
            </w:tcBorders>
            <w:vAlign w:val="center"/>
          </w:tcPr>
          <w:p w:rsidR="003B4AC0" w:rsidRPr="009D549A" w:rsidRDefault="003B4AC0" w:rsidP="009D549A">
            <w:pPr>
              <w:pStyle w:val="af5"/>
              <w:tabs>
                <w:tab w:val="left" w:pos="277"/>
              </w:tabs>
              <w:ind w:left="34"/>
              <w:jc w:val="center"/>
              <w:rPr>
                <w:rFonts w:ascii="Times New Roman" w:hAnsi="Times New Roman"/>
              </w:rPr>
            </w:pPr>
          </w:p>
        </w:tc>
        <w:tc>
          <w:tcPr>
            <w:tcW w:w="13750" w:type="dxa"/>
            <w:gridSpan w:val="4"/>
            <w:tcBorders>
              <w:top w:val="single" w:sz="4" w:space="0" w:color="auto"/>
              <w:left w:val="single" w:sz="4" w:space="0" w:color="auto"/>
              <w:bottom w:val="single" w:sz="4" w:space="0" w:color="auto"/>
              <w:right w:val="single" w:sz="4" w:space="0" w:color="auto"/>
            </w:tcBorders>
            <w:vAlign w:val="center"/>
          </w:tcPr>
          <w:p w:rsidR="003B4AC0" w:rsidRPr="009D549A" w:rsidRDefault="003B4AC0" w:rsidP="009D549A">
            <w:pPr>
              <w:pStyle w:val="af5"/>
              <w:jc w:val="center"/>
              <w:rPr>
                <w:rFonts w:ascii="Times New Roman" w:hAnsi="Times New Roman"/>
              </w:rPr>
            </w:pPr>
            <w:r w:rsidRPr="009D549A">
              <w:rPr>
                <w:rFonts w:ascii="Times New Roman" w:hAnsi="Times New Roman"/>
              </w:rPr>
              <w:t>Основное мероприятие «Защита населения и территории от чрезвычайных ситуаций и стихийных бедствий природного и техногенного характера»</w:t>
            </w:r>
          </w:p>
        </w:tc>
      </w:tr>
      <w:tr w:rsidR="000E27D6" w:rsidRPr="009D549A">
        <w:tc>
          <w:tcPr>
            <w:tcW w:w="851"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numPr>
                <w:ilvl w:val="0"/>
                <w:numId w:val="6"/>
              </w:numPr>
              <w:tabs>
                <w:tab w:val="clear" w:pos="720"/>
                <w:tab w:val="left" w:pos="277"/>
              </w:tabs>
              <w:ind w:left="34" w:firstLine="0"/>
              <w:jc w:val="center"/>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rPr>
                <w:rFonts w:ascii="Times New Roman" w:hAnsi="Times New Roman"/>
              </w:rPr>
            </w:pPr>
            <w:r w:rsidRPr="009D549A">
              <w:rPr>
                <w:rFonts w:ascii="Times New Roman" w:hAnsi="Times New Roman"/>
              </w:rPr>
              <w:t>Постановление администрации муниципального района</w:t>
            </w:r>
          </w:p>
        </w:tc>
        <w:tc>
          <w:tcPr>
            <w:tcW w:w="6821"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tabs>
                <w:tab w:val="left" w:pos="6580"/>
              </w:tabs>
              <w:ind w:left="32"/>
              <w:rPr>
                <w:bCs/>
              </w:rPr>
            </w:pPr>
            <w:r w:rsidRPr="009D549A">
              <w:t>Утверждение Положения о создании МСО и Плана мероприятий по ее созданию, определение источников финансирования подпрограммы</w:t>
            </w:r>
          </w:p>
        </w:tc>
        <w:tc>
          <w:tcPr>
            <w:tcW w:w="2693"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jc w:val="center"/>
              <w:rPr>
                <w:rFonts w:ascii="Times New Roman" w:hAnsi="Times New Roman"/>
              </w:rPr>
            </w:pPr>
            <w:r w:rsidRPr="009D549A">
              <w:rPr>
                <w:rFonts w:ascii="Times New Roman" w:hAnsi="Times New Roman"/>
              </w:rPr>
              <w:t>Отдел ГОЧС, архитектуры и мобилизационной работы</w:t>
            </w:r>
          </w:p>
        </w:tc>
        <w:tc>
          <w:tcPr>
            <w:tcW w:w="1843"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jc w:val="center"/>
              <w:rPr>
                <w:rFonts w:ascii="Times New Roman" w:hAnsi="Times New Roman"/>
              </w:rPr>
            </w:pPr>
            <w:r w:rsidRPr="009D549A">
              <w:rPr>
                <w:rFonts w:ascii="Times New Roman" w:hAnsi="Times New Roman"/>
              </w:rPr>
              <w:t>2014</w:t>
            </w:r>
          </w:p>
        </w:tc>
      </w:tr>
      <w:tr w:rsidR="000E27D6" w:rsidRPr="009D549A">
        <w:tc>
          <w:tcPr>
            <w:tcW w:w="851"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numPr>
                <w:ilvl w:val="0"/>
                <w:numId w:val="6"/>
              </w:numPr>
              <w:tabs>
                <w:tab w:val="clear" w:pos="720"/>
                <w:tab w:val="left" w:pos="277"/>
              </w:tabs>
              <w:ind w:left="34" w:firstLine="0"/>
              <w:jc w:val="center"/>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rPr>
                <w:rFonts w:ascii="Times New Roman" w:hAnsi="Times New Roman"/>
              </w:rPr>
            </w:pPr>
            <w:r w:rsidRPr="009D549A">
              <w:rPr>
                <w:rFonts w:ascii="Times New Roman" w:hAnsi="Times New Roman"/>
              </w:rPr>
              <w:t>Распоряжение администрации муниципального района</w:t>
            </w:r>
          </w:p>
        </w:tc>
        <w:tc>
          <w:tcPr>
            <w:tcW w:w="6821"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tabs>
                <w:tab w:val="left" w:pos="6580"/>
              </w:tabs>
              <w:ind w:left="32"/>
            </w:pPr>
            <w:r w:rsidRPr="009D549A">
              <w:t>О назначении должностных лиц ответственных за разработку и согласование технического задания на проектирование создания МСО</w:t>
            </w:r>
          </w:p>
        </w:tc>
        <w:tc>
          <w:tcPr>
            <w:tcW w:w="2693"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jc w:val="center"/>
              <w:rPr>
                <w:rFonts w:ascii="Times New Roman" w:hAnsi="Times New Roman"/>
              </w:rPr>
            </w:pPr>
            <w:r w:rsidRPr="009D549A">
              <w:rPr>
                <w:rFonts w:ascii="Times New Roman" w:hAnsi="Times New Roman"/>
              </w:rPr>
              <w:t>Отдел ГОЧС, архитектуры и мобилизационной работы</w:t>
            </w:r>
          </w:p>
        </w:tc>
        <w:tc>
          <w:tcPr>
            <w:tcW w:w="1843"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jc w:val="center"/>
              <w:rPr>
                <w:rFonts w:ascii="Times New Roman" w:hAnsi="Times New Roman"/>
              </w:rPr>
            </w:pPr>
            <w:r w:rsidRPr="009D549A">
              <w:rPr>
                <w:rFonts w:ascii="Times New Roman" w:hAnsi="Times New Roman"/>
              </w:rPr>
              <w:t>2014</w:t>
            </w:r>
          </w:p>
        </w:tc>
      </w:tr>
      <w:tr w:rsidR="000E27D6" w:rsidRPr="009D549A">
        <w:tc>
          <w:tcPr>
            <w:tcW w:w="851"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numPr>
                <w:ilvl w:val="0"/>
                <w:numId w:val="6"/>
              </w:numPr>
              <w:tabs>
                <w:tab w:val="clear" w:pos="720"/>
                <w:tab w:val="left" w:pos="277"/>
              </w:tabs>
              <w:ind w:left="34" w:firstLine="0"/>
              <w:jc w:val="center"/>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rPr>
                <w:rFonts w:ascii="Times New Roman" w:hAnsi="Times New Roman"/>
              </w:rPr>
            </w:pPr>
            <w:r w:rsidRPr="009D549A">
              <w:rPr>
                <w:rFonts w:ascii="Times New Roman" w:hAnsi="Times New Roman"/>
              </w:rPr>
              <w:t xml:space="preserve">Распоряжение администрации муниципального </w:t>
            </w:r>
            <w:r w:rsidRPr="009D549A">
              <w:rPr>
                <w:rFonts w:ascii="Times New Roman" w:hAnsi="Times New Roman"/>
              </w:rPr>
              <w:lastRenderedPageBreak/>
              <w:t>района</w:t>
            </w:r>
          </w:p>
        </w:tc>
        <w:tc>
          <w:tcPr>
            <w:tcW w:w="6821"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tabs>
                <w:tab w:val="left" w:pos="6580"/>
              </w:tabs>
              <w:ind w:left="32"/>
            </w:pPr>
            <w:r w:rsidRPr="009D549A">
              <w:lastRenderedPageBreak/>
              <w:t xml:space="preserve">О подготовке аукционной (конкурсной) документации и проведение открытых торгов и назначении должностных лиц ответственных за согласование и проведение экспертиз </w:t>
            </w:r>
            <w:r w:rsidRPr="009D549A">
              <w:lastRenderedPageBreak/>
              <w:t>проектно-сметной документации создания МСО</w:t>
            </w:r>
          </w:p>
        </w:tc>
        <w:tc>
          <w:tcPr>
            <w:tcW w:w="2693"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jc w:val="center"/>
              <w:rPr>
                <w:rFonts w:ascii="Times New Roman" w:hAnsi="Times New Roman"/>
              </w:rPr>
            </w:pPr>
            <w:r w:rsidRPr="009D549A">
              <w:rPr>
                <w:rFonts w:ascii="Times New Roman" w:hAnsi="Times New Roman"/>
              </w:rPr>
              <w:lastRenderedPageBreak/>
              <w:t xml:space="preserve">Отдел ГОЧС, архитектуры и мобилизационной </w:t>
            </w:r>
            <w:r w:rsidRPr="009D549A">
              <w:rPr>
                <w:rFonts w:ascii="Times New Roman" w:hAnsi="Times New Roman"/>
              </w:rPr>
              <w:lastRenderedPageBreak/>
              <w:t>работы</w:t>
            </w:r>
          </w:p>
        </w:tc>
        <w:tc>
          <w:tcPr>
            <w:tcW w:w="1843"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jc w:val="center"/>
              <w:rPr>
                <w:rFonts w:ascii="Times New Roman" w:hAnsi="Times New Roman"/>
              </w:rPr>
            </w:pPr>
            <w:r w:rsidRPr="009D549A">
              <w:rPr>
                <w:rFonts w:ascii="Times New Roman" w:hAnsi="Times New Roman"/>
              </w:rPr>
              <w:lastRenderedPageBreak/>
              <w:t>2014</w:t>
            </w:r>
          </w:p>
        </w:tc>
      </w:tr>
      <w:tr w:rsidR="000E27D6" w:rsidRPr="009D549A">
        <w:tc>
          <w:tcPr>
            <w:tcW w:w="851"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numPr>
                <w:ilvl w:val="0"/>
                <w:numId w:val="6"/>
              </w:numPr>
              <w:tabs>
                <w:tab w:val="clear" w:pos="720"/>
                <w:tab w:val="left" w:pos="277"/>
              </w:tabs>
              <w:ind w:left="34" w:firstLine="0"/>
              <w:jc w:val="center"/>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rPr>
                <w:rFonts w:ascii="Times New Roman" w:hAnsi="Times New Roman"/>
              </w:rPr>
            </w:pPr>
            <w:r w:rsidRPr="009D549A">
              <w:rPr>
                <w:rFonts w:ascii="Times New Roman" w:hAnsi="Times New Roman"/>
              </w:rPr>
              <w:t>Постановление администрации муниципального района</w:t>
            </w:r>
          </w:p>
        </w:tc>
        <w:tc>
          <w:tcPr>
            <w:tcW w:w="6821"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rPr>
                <w:rFonts w:ascii="Times New Roman" w:hAnsi="Times New Roman"/>
              </w:rPr>
            </w:pPr>
            <w:r w:rsidRPr="009D549A">
              <w:rPr>
                <w:rFonts w:ascii="Times New Roman" w:hAnsi="Times New Roman"/>
              </w:rPr>
              <w:t>О вводе созданной МСО в эксплуатацию с утверждением паспорта МСО</w:t>
            </w:r>
          </w:p>
        </w:tc>
        <w:tc>
          <w:tcPr>
            <w:tcW w:w="2693"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jc w:val="center"/>
              <w:rPr>
                <w:rFonts w:ascii="Times New Roman" w:hAnsi="Times New Roman"/>
              </w:rPr>
            </w:pPr>
            <w:r w:rsidRPr="009D549A">
              <w:rPr>
                <w:rFonts w:ascii="Times New Roman" w:hAnsi="Times New Roman"/>
              </w:rPr>
              <w:t>Отдел ГОЧС, архитектуры и мобилизационной работы</w:t>
            </w:r>
          </w:p>
        </w:tc>
        <w:tc>
          <w:tcPr>
            <w:tcW w:w="1843" w:type="dxa"/>
            <w:tcBorders>
              <w:top w:val="single" w:sz="4" w:space="0" w:color="auto"/>
              <w:left w:val="single" w:sz="4" w:space="0" w:color="auto"/>
              <w:bottom w:val="single" w:sz="4" w:space="0" w:color="auto"/>
              <w:right w:val="single" w:sz="4" w:space="0" w:color="auto"/>
            </w:tcBorders>
          </w:tcPr>
          <w:p w:rsidR="000E27D6" w:rsidRPr="009D549A" w:rsidRDefault="000E27D6" w:rsidP="009D549A">
            <w:pPr>
              <w:pStyle w:val="af5"/>
              <w:jc w:val="center"/>
              <w:rPr>
                <w:rFonts w:ascii="Times New Roman" w:hAnsi="Times New Roman"/>
              </w:rPr>
            </w:pPr>
            <w:r w:rsidRPr="009D549A">
              <w:rPr>
                <w:rFonts w:ascii="Times New Roman" w:hAnsi="Times New Roman"/>
              </w:rPr>
              <w:t>2018</w:t>
            </w:r>
          </w:p>
        </w:tc>
      </w:tr>
    </w:tbl>
    <w:p w:rsidR="00ED023B" w:rsidRPr="009D549A" w:rsidRDefault="00ED023B"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0E27D6" w:rsidRPr="009D549A" w:rsidRDefault="000E27D6" w:rsidP="009D549A">
      <w:pPr>
        <w:ind w:right="230"/>
        <w:jc w:val="right"/>
      </w:pPr>
    </w:p>
    <w:p w:rsidR="00ED023B" w:rsidRPr="009D549A" w:rsidRDefault="00ED023B" w:rsidP="009D549A">
      <w:pPr>
        <w:ind w:right="230"/>
        <w:jc w:val="right"/>
      </w:pPr>
    </w:p>
    <w:p w:rsidR="00ED023B" w:rsidRPr="009D549A" w:rsidRDefault="00ED023B" w:rsidP="009D549A">
      <w:pPr>
        <w:ind w:right="230"/>
        <w:jc w:val="right"/>
      </w:pPr>
    </w:p>
    <w:p w:rsidR="00690311" w:rsidRPr="009D549A" w:rsidRDefault="00690311" w:rsidP="009D549A">
      <w:pPr>
        <w:ind w:left="8931" w:right="286"/>
        <w:jc w:val="center"/>
      </w:pPr>
      <w:r w:rsidRPr="009D549A">
        <w:lastRenderedPageBreak/>
        <w:t>ПРИЛОЖЕНИЕ № 4</w:t>
      </w:r>
    </w:p>
    <w:p w:rsidR="00690311" w:rsidRPr="009D549A" w:rsidRDefault="00690311" w:rsidP="009D549A">
      <w:pPr>
        <w:ind w:left="8931" w:right="286"/>
        <w:jc w:val="center"/>
      </w:pPr>
      <w:r w:rsidRPr="009D549A">
        <w:t>к муниципальной программе</w:t>
      </w:r>
    </w:p>
    <w:p w:rsidR="00690311" w:rsidRPr="009D549A" w:rsidRDefault="00690311" w:rsidP="009D549A">
      <w:pPr>
        <w:ind w:left="8931" w:right="286"/>
        <w:jc w:val="center"/>
        <w:rPr>
          <w:b/>
        </w:rPr>
      </w:pPr>
      <w:r w:rsidRPr="009D549A">
        <w:rPr>
          <w:b/>
        </w:rPr>
        <w:t>«</w:t>
      </w:r>
      <w:r w:rsidRPr="009D549A">
        <w:rPr>
          <w:rStyle w:val="af4"/>
          <w:b w:val="0"/>
          <w:color w:val="auto"/>
        </w:rPr>
        <w:t>Устойчивое развитие территорий поселений и эффективная деятельность органов местного самоуправления в муниципальном образовании «Сернурский муниципальный район» в современных условиях на 2014-2020 годы</w:t>
      </w:r>
      <w:r w:rsidRPr="009D549A">
        <w:rPr>
          <w:b/>
        </w:rPr>
        <w:t>»</w:t>
      </w:r>
    </w:p>
    <w:p w:rsidR="00690311" w:rsidRPr="009D549A" w:rsidRDefault="00690311" w:rsidP="009D549A">
      <w:pPr>
        <w:ind w:right="230"/>
        <w:jc w:val="right"/>
      </w:pPr>
    </w:p>
    <w:p w:rsidR="00690311" w:rsidRPr="009D549A" w:rsidRDefault="00690311" w:rsidP="009D549A">
      <w:pPr>
        <w:pStyle w:val="1"/>
        <w:spacing w:before="0" w:after="0"/>
        <w:rPr>
          <w:rFonts w:ascii="Times New Roman" w:hAnsi="Times New Roman"/>
          <w:bCs w:val="0"/>
          <w:color w:val="auto"/>
        </w:rPr>
      </w:pPr>
    </w:p>
    <w:p w:rsidR="00690311" w:rsidRPr="009D549A" w:rsidRDefault="00690311" w:rsidP="009D549A">
      <w:pPr>
        <w:pStyle w:val="1"/>
        <w:spacing w:before="0" w:after="0"/>
        <w:rPr>
          <w:rFonts w:ascii="Times New Roman" w:hAnsi="Times New Roman"/>
          <w:bCs w:val="0"/>
          <w:color w:val="auto"/>
        </w:rPr>
      </w:pPr>
      <w:r w:rsidRPr="009D549A">
        <w:rPr>
          <w:rFonts w:ascii="Times New Roman" w:hAnsi="Times New Roman"/>
          <w:bCs w:val="0"/>
          <w:color w:val="auto"/>
        </w:rPr>
        <w:t xml:space="preserve">РЕСУРСНОЕ ОБЕСПЕЧЕНИЕ </w:t>
      </w:r>
    </w:p>
    <w:p w:rsidR="00690311" w:rsidRPr="009D549A" w:rsidRDefault="00690311" w:rsidP="009D549A">
      <w:pPr>
        <w:jc w:val="center"/>
      </w:pPr>
      <w:r w:rsidRPr="009D549A">
        <w:rPr>
          <w:b/>
        </w:rPr>
        <w:t>реализации муниципальной программы «У</w:t>
      </w:r>
      <w:r w:rsidRPr="009D549A">
        <w:rPr>
          <w:rStyle w:val="af4"/>
          <w:color w:val="auto"/>
        </w:rPr>
        <w:t>стойчивое развитие территорий поселений и эффективная деятельность органов местного самоуправления в муниципальном образовании «Сернурский муниципальный район» в современных условиях на 2014-2020 годы</w:t>
      </w:r>
      <w:r w:rsidRPr="009D549A">
        <w:t>»</w:t>
      </w:r>
    </w:p>
    <w:p w:rsidR="00690311" w:rsidRPr="009D549A" w:rsidRDefault="00690311" w:rsidP="009D549A">
      <w:pPr>
        <w:ind w:firstLine="720"/>
        <w:jc w:val="both"/>
        <w:rPr>
          <w:highlight w:val="yellow"/>
        </w:rPr>
      </w:pPr>
    </w:p>
    <w:p w:rsidR="00690311" w:rsidRPr="009D549A" w:rsidRDefault="00690311" w:rsidP="009D549A">
      <w:pPr>
        <w:ind w:firstLine="720"/>
        <w:jc w:val="both"/>
        <w:rPr>
          <w:highlight w:val="yellow"/>
        </w:rPr>
      </w:pPr>
    </w:p>
    <w:tbl>
      <w:tblPr>
        <w:tblW w:w="16035" w:type="dxa"/>
        <w:jc w:val="center"/>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1598"/>
        <w:gridCol w:w="2126"/>
        <w:gridCol w:w="2290"/>
        <w:gridCol w:w="687"/>
        <w:gridCol w:w="720"/>
        <w:gridCol w:w="697"/>
        <w:gridCol w:w="567"/>
        <w:gridCol w:w="958"/>
        <w:gridCol w:w="992"/>
        <w:gridCol w:w="900"/>
        <w:gridCol w:w="900"/>
        <w:gridCol w:w="900"/>
        <w:gridCol w:w="900"/>
        <w:gridCol w:w="900"/>
        <w:gridCol w:w="900"/>
      </w:tblGrid>
      <w:tr w:rsidR="00690311" w:rsidRPr="009D549A" w:rsidTr="00DE699A">
        <w:trPr>
          <w:trHeight w:val="488"/>
          <w:jc w:val="center"/>
        </w:trPr>
        <w:tc>
          <w:tcPr>
            <w:tcW w:w="1598" w:type="dxa"/>
            <w:vMerge w:val="restart"/>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Статус</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Наименование муниципальной программы, подпрограммы, ведомственной целевой программы, основного мероприятия</w:t>
            </w:r>
          </w:p>
        </w:tc>
        <w:tc>
          <w:tcPr>
            <w:tcW w:w="2290" w:type="dxa"/>
            <w:vMerge w:val="restart"/>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Ответственный исполнитель, соисполнители</w:t>
            </w:r>
          </w:p>
        </w:tc>
        <w:tc>
          <w:tcPr>
            <w:tcW w:w="26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90311" w:rsidRPr="009D549A" w:rsidRDefault="00690311" w:rsidP="009D549A">
            <w:pPr>
              <w:pStyle w:val="af5"/>
              <w:ind w:right="-98" w:hanging="108"/>
              <w:jc w:val="center"/>
              <w:rPr>
                <w:rFonts w:ascii="Times New Roman" w:hAnsi="Times New Roman"/>
                <w:sz w:val="20"/>
                <w:szCs w:val="20"/>
              </w:rPr>
            </w:pPr>
            <w:r w:rsidRPr="009D549A">
              <w:rPr>
                <w:rFonts w:ascii="Times New Roman" w:hAnsi="Times New Roman"/>
                <w:sz w:val="20"/>
                <w:szCs w:val="20"/>
              </w:rPr>
              <w:t>Код бюджетной классификации</w:t>
            </w:r>
          </w:p>
        </w:tc>
        <w:tc>
          <w:tcPr>
            <w:tcW w:w="7350" w:type="dxa"/>
            <w:gridSpan w:val="8"/>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Расходы (тыс. рублей) по годам</w:t>
            </w:r>
          </w:p>
        </w:tc>
      </w:tr>
      <w:tr w:rsidR="00690311" w:rsidRPr="009D549A" w:rsidTr="00DE699A">
        <w:trPr>
          <w:trHeight w:val="365"/>
          <w:jc w:val="center"/>
        </w:trPr>
        <w:tc>
          <w:tcPr>
            <w:tcW w:w="1598" w:type="dxa"/>
            <w:vMerge/>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290" w:type="dxa"/>
            <w:vMerge/>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ГРБС</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РзПр</w:t>
            </w:r>
          </w:p>
        </w:tc>
        <w:tc>
          <w:tcPr>
            <w:tcW w:w="697"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ЦСР</w:t>
            </w:r>
          </w:p>
        </w:tc>
        <w:tc>
          <w:tcPr>
            <w:tcW w:w="567"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ВР</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2013</w:t>
            </w:r>
          </w:p>
          <w:p w:rsidR="00690311" w:rsidRPr="009D549A" w:rsidRDefault="00690311" w:rsidP="009D549A">
            <w:pPr>
              <w:jc w:val="center"/>
              <w:rPr>
                <w:sz w:val="20"/>
                <w:szCs w:val="20"/>
              </w:rPr>
            </w:pPr>
            <w:r w:rsidRPr="009D549A">
              <w:rPr>
                <w:sz w:val="20"/>
                <w:szCs w:val="20"/>
              </w:rPr>
              <w:t>оценка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900"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2015</w:t>
            </w:r>
          </w:p>
        </w:tc>
        <w:tc>
          <w:tcPr>
            <w:tcW w:w="900"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ind w:left="-108" w:right="-108"/>
              <w:jc w:val="center"/>
              <w:rPr>
                <w:rFonts w:ascii="Times New Roman" w:hAnsi="Times New Roman"/>
                <w:sz w:val="20"/>
                <w:szCs w:val="20"/>
              </w:rPr>
            </w:pPr>
            <w:r w:rsidRPr="009D549A">
              <w:rPr>
                <w:rFonts w:ascii="Times New Roman" w:hAnsi="Times New Roman"/>
                <w:sz w:val="20"/>
                <w:szCs w:val="20"/>
              </w:rPr>
              <w:t>2016</w:t>
            </w:r>
          </w:p>
        </w:tc>
        <w:tc>
          <w:tcPr>
            <w:tcW w:w="900"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ind w:left="-108" w:right="-108"/>
              <w:jc w:val="center"/>
              <w:rPr>
                <w:rFonts w:ascii="Times New Roman" w:hAnsi="Times New Roman"/>
                <w:sz w:val="20"/>
                <w:szCs w:val="20"/>
              </w:rPr>
            </w:pPr>
            <w:r w:rsidRPr="009D549A">
              <w:rPr>
                <w:rFonts w:ascii="Times New Roman" w:hAnsi="Times New Roman"/>
                <w:sz w:val="20"/>
                <w:szCs w:val="20"/>
              </w:rPr>
              <w:t>2017</w:t>
            </w:r>
          </w:p>
        </w:tc>
        <w:tc>
          <w:tcPr>
            <w:tcW w:w="900"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2018</w:t>
            </w:r>
          </w:p>
        </w:tc>
        <w:tc>
          <w:tcPr>
            <w:tcW w:w="900"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2019</w:t>
            </w:r>
          </w:p>
        </w:tc>
        <w:tc>
          <w:tcPr>
            <w:tcW w:w="900"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2020</w:t>
            </w:r>
          </w:p>
        </w:tc>
      </w:tr>
      <w:tr w:rsidR="00690311" w:rsidRPr="009D549A" w:rsidTr="00DE699A">
        <w:trPr>
          <w:jc w:val="center"/>
        </w:trPr>
        <w:tc>
          <w:tcPr>
            <w:tcW w:w="159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w:t>
            </w:r>
          </w:p>
        </w:tc>
        <w:tc>
          <w:tcPr>
            <w:tcW w:w="229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3</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69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7</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11</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13</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15</w:t>
            </w:r>
          </w:p>
        </w:tc>
      </w:tr>
      <w:tr w:rsidR="00690311" w:rsidRPr="009D549A" w:rsidTr="00DE699A">
        <w:trPr>
          <w:trHeight w:val="425"/>
          <w:jc w:val="center"/>
        </w:trPr>
        <w:tc>
          <w:tcPr>
            <w:tcW w:w="1598" w:type="dxa"/>
            <w:vMerge w:val="restart"/>
            <w:tcBorders>
              <w:top w:val="single" w:sz="4" w:space="0" w:color="auto"/>
              <w:left w:val="single" w:sz="4" w:space="0" w:color="auto"/>
              <w:right w:val="single" w:sz="4" w:space="0" w:color="auto"/>
            </w:tcBorders>
          </w:tcPr>
          <w:p w:rsidR="00690311" w:rsidRPr="009D549A" w:rsidRDefault="00690311" w:rsidP="009D549A">
            <w:pPr>
              <w:pStyle w:val="af6"/>
              <w:jc w:val="center"/>
              <w:rPr>
                <w:rFonts w:ascii="Times New Roman" w:hAnsi="Times New Roman"/>
                <w:sz w:val="20"/>
                <w:szCs w:val="20"/>
              </w:rPr>
            </w:pPr>
            <w:r w:rsidRPr="009D549A">
              <w:rPr>
                <w:rFonts w:ascii="Times New Roman" w:hAnsi="Times New Roman"/>
                <w:sz w:val="20"/>
                <w:szCs w:val="20"/>
              </w:rPr>
              <w:t>Муниципальная программа</w:t>
            </w:r>
          </w:p>
        </w:tc>
        <w:tc>
          <w:tcPr>
            <w:tcW w:w="2126" w:type="dxa"/>
            <w:vMerge w:val="restart"/>
            <w:tcBorders>
              <w:top w:val="single" w:sz="4" w:space="0" w:color="auto"/>
              <w:left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sz w:val="20"/>
                <w:szCs w:val="20"/>
              </w:rPr>
              <w:t>У</w:t>
            </w:r>
            <w:r w:rsidRPr="009D549A">
              <w:rPr>
                <w:rStyle w:val="af4"/>
                <w:rFonts w:ascii="Times New Roman" w:hAnsi="Times New Roman"/>
                <w:b w:val="0"/>
                <w:color w:val="auto"/>
                <w:sz w:val="20"/>
                <w:szCs w:val="20"/>
              </w:rPr>
              <w:t xml:space="preserve">стойчивое развитие территорий поселений и эффективная деятельность органов местного самоуправления в муниципальном образовании «Сернурский муниципальный район» в </w:t>
            </w:r>
            <w:r w:rsidRPr="009D549A">
              <w:rPr>
                <w:rStyle w:val="af4"/>
                <w:rFonts w:ascii="Times New Roman" w:hAnsi="Times New Roman"/>
                <w:b w:val="0"/>
                <w:color w:val="auto"/>
                <w:sz w:val="20"/>
                <w:szCs w:val="20"/>
              </w:rPr>
              <w:lastRenderedPageBreak/>
              <w:t>современных условиях на 2014-2020 годы</w:t>
            </w:r>
          </w:p>
        </w:tc>
        <w:tc>
          <w:tcPr>
            <w:tcW w:w="2290"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lastRenderedPageBreak/>
              <w:t>ВСЕГО</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690311" w:rsidRPr="009D549A" w:rsidRDefault="00690311" w:rsidP="009D549A">
            <w:pPr>
              <w:pStyle w:val="af5"/>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90311" w:rsidRPr="009D549A" w:rsidRDefault="00690311" w:rsidP="009D549A">
            <w:pPr>
              <w:pStyle w:val="af5"/>
              <w:jc w:val="center"/>
              <w:rPr>
                <w:rFonts w:ascii="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690311" w:rsidRPr="009D549A" w:rsidRDefault="00690311" w:rsidP="009D549A">
            <w:pPr>
              <w:jc w:val="center"/>
              <w:rPr>
                <w:b/>
                <w:bCs/>
                <w:sz w:val="20"/>
                <w:szCs w:val="20"/>
              </w:rPr>
            </w:pPr>
            <w:r w:rsidRPr="009D549A">
              <w:rPr>
                <w:b/>
                <w:bCs/>
                <w:sz w:val="20"/>
                <w:szCs w:val="20"/>
              </w:rPr>
              <w:t>19526,9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0311" w:rsidRPr="009D549A" w:rsidRDefault="00690311" w:rsidP="009D549A">
            <w:pPr>
              <w:jc w:val="center"/>
              <w:rPr>
                <w:b/>
                <w:bCs/>
                <w:sz w:val="20"/>
                <w:szCs w:val="20"/>
              </w:rPr>
            </w:pPr>
            <w:r w:rsidRPr="009D549A">
              <w:rPr>
                <w:b/>
                <w:bCs/>
                <w:sz w:val="20"/>
                <w:szCs w:val="20"/>
              </w:rPr>
              <w:t>21961</w:t>
            </w:r>
          </w:p>
        </w:tc>
        <w:tc>
          <w:tcPr>
            <w:tcW w:w="900"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jc w:val="center"/>
              <w:rPr>
                <w:b/>
                <w:bCs/>
                <w:sz w:val="20"/>
                <w:szCs w:val="20"/>
              </w:rPr>
            </w:pPr>
            <w:r w:rsidRPr="009D549A">
              <w:rPr>
                <w:b/>
                <w:bCs/>
                <w:sz w:val="20"/>
                <w:szCs w:val="20"/>
              </w:rPr>
              <w:t>21766</w:t>
            </w:r>
          </w:p>
        </w:tc>
        <w:tc>
          <w:tcPr>
            <w:tcW w:w="900"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21851</w:t>
            </w:r>
          </w:p>
        </w:tc>
        <w:tc>
          <w:tcPr>
            <w:tcW w:w="900"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21968,5</w:t>
            </w:r>
          </w:p>
        </w:tc>
        <w:tc>
          <w:tcPr>
            <w:tcW w:w="900"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21951</w:t>
            </w:r>
          </w:p>
        </w:tc>
        <w:tc>
          <w:tcPr>
            <w:tcW w:w="900"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21951</w:t>
            </w:r>
          </w:p>
        </w:tc>
        <w:tc>
          <w:tcPr>
            <w:tcW w:w="900"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21951</w:t>
            </w:r>
          </w:p>
        </w:tc>
      </w:tr>
      <w:tr w:rsidR="00690311" w:rsidRPr="009D549A" w:rsidTr="00DE699A">
        <w:trPr>
          <w:jc w:val="center"/>
        </w:trPr>
        <w:tc>
          <w:tcPr>
            <w:tcW w:w="1598"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126"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29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Заместитель главы администрации, руководитель аппарата администрации</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14096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14432</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14432</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14432</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14432</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14432</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14432</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14432</w:t>
            </w:r>
          </w:p>
        </w:tc>
      </w:tr>
      <w:tr w:rsidR="00690311" w:rsidRPr="009D549A" w:rsidTr="00DE699A">
        <w:trPr>
          <w:trHeight w:val="703"/>
          <w:jc w:val="center"/>
        </w:trPr>
        <w:tc>
          <w:tcPr>
            <w:tcW w:w="1598"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126"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29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Заместитель главы администрации по социальным вопросам</w:t>
            </w:r>
          </w:p>
        </w:tc>
        <w:tc>
          <w:tcPr>
            <w:tcW w:w="68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90</w:t>
            </w:r>
          </w:p>
        </w:tc>
      </w:tr>
      <w:tr w:rsidR="00690311" w:rsidRPr="009D549A" w:rsidTr="00DE699A">
        <w:trPr>
          <w:trHeight w:val="333"/>
          <w:jc w:val="center"/>
        </w:trPr>
        <w:tc>
          <w:tcPr>
            <w:tcW w:w="1598"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126"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29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Отдел организационно-правовой работы и кадров</w:t>
            </w:r>
          </w:p>
        </w:tc>
        <w:tc>
          <w:tcPr>
            <w:tcW w:w="68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jc w:val="center"/>
              <w:rPr>
                <w:sz w:val="20"/>
                <w:szCs w:val="20"/>
              </w:rPr>
            </w:pPr>
            <w:r w:rsidRPr="009D549A">
              <w:rPr>
                <w:sz w:val="20"/>
                <w:szCs w:val="20"/>
              </w:rPr>
              <w:t>3106,9</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4300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4100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4100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4217,5</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4200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4200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4200</w:t>
            </w:r>
          </w:p>
        </w:tc>
      </w:tr>
      <w:tr w:rsidR="00690311" w:rsidRPr="009D549A" w:rsidTr="00DE699A">
        <w:trPr>
          <w:trHeight w:val="312"/>
          <w:jc w:val="center"/>
        </w:trPr>
        <w:tc>
          <w:tcPr>
            <w:tcW w:w="1598"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126"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29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Отдел ГОЧС, архитектуры и экологической безопасности</w:t>
            </w:r>
          </w:p>
        </w:tc>
        <w:tc>
          <w:tcPr>
            <w:tcW w:w="68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866</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1766</w:t>
            </w:r>
          </w:p>
        </w:tc>
      </w:tr>
      <w:tr w:rsidR="00690311" w:rsidRPr="009D549A" w:rsidTr="00DE699A">
        <w:trPr>
          <w:trHeight w:val="914"/>
          <w:jc w:val="center"/>
        </w:trPr>
        <w:tc>
          <w:tcPr>
            <w:tcW w:w="1598"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126"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290" w:type="dxa"/>
            <w:tcBorders>
              <w:top w:val="single" w:sz="4" w:space="0" w:color="auto"/>
              <w:left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Редакция Сернурских районных газет «Край сернурский» и «Шернур вел»</w:t>
            </w:r>
          </w:p>
        </w:tc>
        <w:tc>
          <w:tcPr>
            <w:tcW w:w="687" w:type="dxa"/>
            <w:tcBorders>
              <w:top w:val="single" w:sz="4" w:space="0" w:color="auto"/>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720" w:type="dxa"/>
            <w:tcBorders>
              <w:top w:val="single" w:sz="4" w:space="0" w:color="auto"/>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697" w:type="dxa"/>
            <w:tcBorders>
              <w:top w:val="single" w:sz="4" w:space="0" w:color="auto"/>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567" w:type="dxa"/>
            <w:tcBorders>
              <w:top w:val="single" w:sz="4" w:space="0" w:color="auto"/>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958" w:type="dxa"/>
            <w:tcBorders>
              <w:top w:val="single" w:sz="4" w:space="0" w:color="auto"/>
              <w:left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992" w:type="dxa"/>
            <w:tcBorders>
              <w:top w:val="single" w:sz="4" w:space="0" w:color="auto"/>
              <w:left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900" w:type="dxa"/>
            <w:tcBorders>
              <w:top w:val="single" w:sz="4" w:space="0" w:color="auto"/>
              <w:left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900" w:type="dxa"/>
            <w:tcBorders>
              <w:top w:val="single" w:sz="4" w:space="0" w:color="auto"/>
              <w:left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900" w:type="dxa"/>
            <w:tcBorders>
              <w:top w:val="single" w:sz="4" w:space="0" w:color="auto"/>
              <w:left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900" w:type="dxa"/>
            <w:tcBorders>
              <w:top w:val="single" w:sz="4" w:space="0" w:color="auto"/>
              <w:left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900" w:type="dxa"/>
            <w:tcBorders>
              <w:top w:val="single" w:sz="4" w:space="0" w:color="auto"/>
              <w:left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900" w:type="dxa"/>
            <w:tcBorders>
              <w:top w:val="single" w:sz="4" w:space="0" w:color="auto"/>
              <w:left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1424</w:t>
            </w:r>
          </w:p>
        </w:tc>
      </w:tr>
      <w:tr w:rsidR="00690311" w:rsidRPr="009D549A" w:rsidTr="00DE699A">
        <w:trPr>
          <w:trHeight w:val="312"/>
          <w:jc w:val="center"/>
        </w:trPr>
        <w:tc>
          <w:tcPr>
            <w:tcW w:w="1598"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126"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29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Отдел образования и по делам молодежи</w:t>
            </w:r>
          </w:p>
        </w:tc>
        <w:tc>
          <w:tcPr>
            <w:tcW w:w="68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w:t>
            </w:r>
          </w:p>
        </w:tc>
      </w:tr>
      <w:tr w:rsidR="00690311" w:rsidRPr="009D549A" w:rsidTr="00DE699A">
        <w:trPr>
          <w:trHeight w:val="312"/>
          <w:jc w:val="center"/>
        </w:trPr>
        <w:tc>
          <w:tcPr>
            <w:tcW w:w="1598"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126"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29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Архивный отдел</w:t>
            </w:r>
          </w:p>
        </w:tc>
        <w:tc>
          <w:tcPr>
            <w:tcW w:w="68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24</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24</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24</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24</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24</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24</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24</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24</w:t>
            </w:r>
          </w:p>
        </w:tc>
      </w:tr>
      <w:tr w:rsidR="00690311" w:rsidRPr="009D549A" w:rsidTr="00DE699A">
        <w:trPr>
          <w:trHeight w:val="312"/>
          <w:jc w:val="center"/>
        </w:trPr>
        <w:tc>
          <w:tcPr>
            <w:tcW w:w="1598" w:type="dxa"/>
            <w:vMerge/>
            <w:tcBorders>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126" w:type="dxa"/>
            <w:vMerge/>
            <w:tcBorders>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29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Отдел культуры</w:t>
            </w:r>
          </w:p>
        </w:tc>
        <w:tc>
          <w:tcPr>
            <w:tcW w:w="68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w:t>
            </w:r>
          </w:p>
        </w:tc>
      </w:tr>
      <w:tr w:rsidR="00690311" w:rsidRPr="009D549A" w:rsidTr="00DE699A">
        <w:trPr>
          <w:trHeight w:val="82"/>
          <w:jc w:val="center"/>
        </w:trPr>
        <w:tc>
          <w:tcPr>
            <w:tcW w:w="159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Подпрограмма</w:t>
            </w:r>
          </w:p>
        </w:tc>
        <w:tc>
          <w:tcPr>
            <w:tcW w:w="2126"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Развитие местного самоуправления в муниципальном образовании «Сернурский муниципальный район» на 2014-2020 годы</w:t>
            </w:r>
          </w:p>
        </w:tc>
        <w:tc>
          <w:tcPr>
            <w:tcW w:w="229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Заместитель главы администрации, руководитель аппарата администрации</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b/>
                <w:sz w:val="20"/>
                <w:szCs w:val="20"/>
              </w:rPr>
            </w:pPr>
          </w:p>
        </w:tc>
        <w:tc>
          <w:tcPr>
            <w:tcW w:w="69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18803,3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20332,4</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20132,4</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20132,4</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20249,9</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20232,4</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20232,4</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20232,4</w:t>
            </w:r>
          </w:p>
        </w:tc>
      </w:tr>
      <w:tr w:rsidR="00690311" w:rsidRPr="009D549A" w:rsidTr="00DE699A">
        <w:trPr>
          <w:trHeight w:val="82"/>
          <w:jc w:val="center"/>
        </w:trPr>
        <w:tc>
          <w:tcPr>
            <w:tcW w:w="159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Основное мероприятие</w:t>
            </w:r>
          </w:p>
        </w:tc>
        <w:tc>
          <w:tcPr>
            <w:tcW w:w="2126"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Территориальное общественное самоуправление</w:t>
            </w:r>
          </w:p>
        </w:tc>
        <w:tc>
          <w:tcPr>
            <w:tcW w:w="229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Заместитель главы администрации, руководитель аппарата администрации</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904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0113</w:t>
            </w:r>
          </w:p>
        </w:tc>
        <w:tc>
          <w:tcPr>
            <w:tcW w:w="69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7950150</w:t>
            </w:r>
          </w:p>
        </w:tc>
        <w:tc>
          <w:tcPr>
            <w:tcW w:w="56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244</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100</w:t>
            </w:r>
          </w:p>
        </w:tc>
      </w:tr>
      <w:tr w:rsidR="00690311" w:rsidRPr="009D549A" w:rsidTr="00DE699A">
        <w:trPr>
          <w:trHeight w:val="82"/>
          <w:jc w:val="center"/>
        </w:trPr>
        <w:tc>
          <w:tcPr>
            <w:tcW w:w="159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Основное мероприятие</w:t>
            </w:r>
          </w:p>
        </w:tc>
        <w:tc>
          <w:tcPr>
            <w:tcW w:w="2126"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Муниципальная служба</w:t>
            </w:r>
          </w:p>
        </w:tc>
        <w:tc>
          <w:tcPr>
            <w:tcW w:w="229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Заместитель главы администрации, руководитель аппарата администрации</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13996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14332</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14332</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14332</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14332</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14332</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14332</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14332</w:t>
            </w:r>
          </w:p>
        </w:tc>
      </w:tr>
      <w:tr w:rsidR="00690311" w:rsidRPr="009D549A" w:rsidTr="00DE699A">
        <w:trPr>
          <w:trHeight w:val="82"/>
          <w:jc w:val="center"/>
        </w:trPr>
        <w:tc>
          <w:tcPr>
            <w:tcW w:w="159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Основное мероприятие</w:t>
            </w:r>
          </w:p>
        </w:tc>
        <w:tc>
          <w:tcPr>
            <w:tcW w:w="2126"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Кадры для бюджетных учреждений</w:t>
            </w:r>
          </w:p>
        </w:tc>
        <w:tc>
          <w:tcPr>
            <w:tcW w:w="229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Заместитель главы администрации по социальным вопросам</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r>
      <w:tr w:rsidR="00690311" w:rsidRPr="009D549A" w:rsidTr="00DE699A">
        <w:trPr>
          <w:trHeight w:val="82"/>
          <w:jc w:val="center"/>
        </w:trPr>
        <w:tc>
          <w:tcPr>
            <w:tcW w:w="159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Основное мероприятие</w:t>
            </w:r>
          </w:p>
        </w:tc>
        <w:tc>
          <w:tcPr>
            <w:tcW w:w="2126"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Противодействие коррупции</w:t>
            </w:r>
          </w:p>
        </w:tc>
        <w:tc>
          <w:tcPr>
            <w:tcW w:w="229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Отдел организационно-правовой работы и кадров</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r>
      <w:tr w:rsidR="00690311" w:rsidRPr="009D549A" w:rsidTr="00DE699A">
        <w:trPr>
          <w:trHeight w:val="82"/>
          <w:jc w:val="center"/>
        </w:trPr>
        <w:tc>
          <w:tcPr>
            <w:tcW w:w="1598" w:type="dxa"/>
            <w:tcBorders>
              <w:top w:val="single" w:sz="4" w:space="0" w:color="auto"/>
              <w:left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Основное мероприятие</w:t>
            </w:r>
          </w:p>
        </w:tc>
        <w:tc>
          <w:tcPr>
            <w:tcW w:w="2126"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Пенсионное обеспечение</w:t>
            </w:r>
          </w:p>
        </w:tc>
        <w:tc>
          <w:tcPr>
            <w:tcW w:w="2290"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jc w:val="center"/>
              <w:rPr>
                <w:sz w:val="20"/>
                <w:szCs w:val="20"/>
              </w:rPr>
            </w:pPr>
            <w:r w:rsidRPr="009D549A">
              <w:rPr>
                <w:sz w:val="20"/>
                <w:szCs w:val="20"/>
              </w:rPr>
              <w:t>Отдел организационно-правовой работы и кадров</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904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rPr>
                <w:rFonts w:ascii="Times New Roman" w:hAnsi="Times New Roman"/>
                <w:sz w:val="20"/>
                <w:szCs w:val="20"/>
              </w:rPr>
            </w:pPr>
            <w:r w:rsidRPr="009D549A">
              <w:rPr>
                <w:rFonts w:ascii="Times New Roman" w:hAnsi="Times New Roman"/>
                <w:sz w:val="20"/>
                <w:szCs w:val="20"/>
              </w:rPr>
              <w:t>1001</w:t>
            </w:r>
          </w:p>
        </w:tc>
        <w:tc>
          <w:tcPr>
            <w:tcW w:w="69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5058311</w:t>
            </w:r>
          </w:p>
        </w:tc>
        <w:tc>
          <w:tcPr>
            <w:tcW w:w="56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314</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3100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4300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4100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4100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4200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4200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4200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4200</w:t>
            </w:r>
          </w:p>
        </w:tc>
      </w:tr>
      <w:tr w:rsidR="00690311" w:rsidRPr="009D549A" w:rsidTr="00DE699A">
        <w:trPr>
          <w:trHeight w:val="82"/>
          <w:jc w:val="center"/>
        </w:trPr>
        <w:tc>
          <w:tcPr>
            <w:tcW w:w="159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 xml:space="preserve">Основное </w:t>
            </w:r>
            <w:r w:rsidRPr="009D549A">
              <w:rPr>
                <w:rFonts w:ascii="Times New Roman" w:hAnsi="Times New Roman"/>
                <w:sz w:val="20"/>
                <w:szCs w:val="20"/>
              </w:rPr>
              <w:lastRenderedPageBreak/>
              <w:t>мероприятие</w:t>
            </w:r>
          </w:p>
        </w:tc>
        <w:tc>
          <w:tcPr>
            <w:tcW w:w="2126"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lastRenderedPageBreak/>
              <w:t xml:space="preserve">Развитие суда </w:t>
            </w:r>
            <w:r w:rsidRPr="009D549A">
              <w:rPr>
                <w:rFonts w:ascii="Times New Roman" w:hAnsi="Times New Roman"/>
                <w:sz w:val="20"/>
                <w:szCs w:val="20"/>
              </w:rPr>
              <w:lastRenderedPageBreak/>
              <w:t>присяжных заседателей</w:t>
            </w:r>
          </w:p>
        </w:tc>
        <w:tc>
          <w:tcPr>
            <w:tcW w:w="229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lastRenderedPageBreak/>
              <w:t>Отдел организационно-</w:t>
            </w:r>
            <w:r w:rsidRPr="009D549A">
              <w:rPr>
                <w:rFonts w:ascii="Times New Roman" w:hAnsi="Times New Roman"/>
                <w:sz w:val="20"/>
                <w:szCs w:val="20"/>
              </w:rPr>
              <w:lastRenderedPageBreak/>
              <w:t>правовой работы и кадров</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lastRenderedPageBreak/>
              <w:t>904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rPr>
                <w:rFonts w:ascii="Times New Roman" w:hAnsi="Times New Roman"/>
                <w:sz w:val="20"/>
                <w:szCs w:val="20"/>
              </w:rPr>
            </w:pPr>
            <w:r w:rsidRPr="009D549A">
              <w:rPr>
                <w:rFonts w:ascii="Times New Roman" w:hAnsi="Times New Roman"/>
                <w:sz w:val="20"/>
                <w:szCs w:val="20"/>
              </w:rPr>
              <w:t>0105</w:t>
            </w:r>
          </w:p>
        </w:tc>
        <w:tc>
          <w:tcPr>
            <w:tcW w:w="69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0014</w:t>
            </w:r>
            <w:r w:rsidRPr="009D549A">
              <w:rPr>
                <w:rFonts w:ascii="Times New Roman" w:hAnsi="Times New Roman"/>
                <w:sz w:val="20"/>
                <w:szCs w:val="20"/>
              </w:rPr>
              <w:lastRenderedPageBreak/>
              <w:t>000</w:t>
            </w:r>
          </w:p>
        </w:tc>
        <w:tc>
          <w:tcPr>
            <w:tcW w:w="56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lastRenderedPageBreak/>
              <w:t>244</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17,5</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r>
      <w:tr w:rsidR="00690311" w:rsidRPr="009D549A" w:rsidTr="00DE699A">
        <w:trPr>
          <w:trHeight w:val="82"/>
          <w:jc w:val="center"/>
        </w:trPr>
        <w:tc>
          <w:tcPr>
            <w:tcW w:w="159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lastRenderedPageBreak/>
              <w:t>Основное мероприятие</w:t>
            </w:r>
          </w:p>
        </w:tc>
        <w:tc>
          <w:tcPr>
            <w:tcW w:w="2126"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Развитие средств массовой информации</w:t>
            </w:r>
          </w:p>
        </w:tc>
        <w:tc>
          <w:tcPr>
            <w:tcW w:w="229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Редакция Сернурских районных газет «Край сернурский» и «Шернур вел»</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904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1202</w:t>
            </w:r>
          </w:p>
        </w:tc>
        <w:tc>
          <w:tcPr>
            <w:tcW w:w="69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4578500</w:t>
            </w:r>
          </w:p>
        </w:tc>
        <w:tc>
          <w:tcPr>
            <w:tcW w:w="56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621</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1424</w:t>
            </w:r>
          </w:p>
        </w:tc>
      </w:tr>
      <w:tr w:rsidR="00690311" w:rsidRPr="009D549A" w:rsidTr="00DE699A">
        <w:trPr>
          <w:trHeight w:val="82"/>
          <w:jc w:val="center"/>
        </w:trPr>
        <w:tc>
          <w:tcPr>
            <w:tcW w:w="159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Основное мероприятие</w:t>
            </w:r>
          </w:p>
        </w:tc>
        <w:tc>
          <w:tcPr>
            <w:tcW w:w="2126"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Развитие архивного дела</w:t>
            </w:r>
          </w:p>
        </w:tc>
        <w:tc>
          <w:tcPr>
            <w:tcW w:w="2290" w:type="dxa"/>
            <w:tcBorders>
              <w:top w:val="single" w:sz="4" w:space="0" w:color="auto"/>
              <w:left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Архивный отдел</w:t>
            </w:r>
          </w:p>
        </w:tc>
        <w:tc>
          <w:tcPr>
            <w:tcW w:w="687" w:type="dxa"/>
            <w:tcBorders>
              <w:top w:val="single" w:sz="4" w:space="0" w:color="auto"/>
              <w:left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904</w:t>
            </w:r>
          </w:p>
        </w:tc>
        <w:tc>
          <w:tcPr>
            <w:tcW w:w="720" w:type="dxa"/>
            <w:tcBorders>
              <w:top w:val="single" w:sz="4" w:space="0" w:color="auto"/>
              <w:left w:val="single" w:sz="4" w:space="0" w:color="auto"/>
              <w:right w:val="single" w:sz="4" w:space="0" w:color="auto"/>
            </w:tcBorders>
            <w:shd w:val="clear" w:color="auto" w:fill="auto"/>
          </w:tcPr>
          <w:p w:rsidR="00690311" w:rsidRPr="009D549A" w:rsidRDefault="00690311" w:rsidP="009D549A">
            <w:pPr>
              <w:pStyle w:val="af5"/>
              <w:rPr>
                <w:rFonts w:ascii="Times New Roman" w:hAnsi="Times New Roman"/>
                <w:sz w:val="20"/>
                <w:szCs w:val="20"/>
              </w:rPr>
            </w:pPr>
            <w:r w:rsidRPr="009D549A">
              <w:rPr>
                <w:rFonts w:ascii="Times New Roman" w:hAnsi="Times New Roman"/>
                <w:sz w:val="20"/>
                <w:szCs w:val="20"/>
              </w:rPr>
              <w:t>0113</w:t>
            </w:r>
          </w:p>
        </w:tc>
        <w:tc>
          <w:tcPr>
            <w:tcW w:w="697" w:type="dxa"/>
            <w:tcBorders>
              <w:top w:val="single" w:sz="4" w:space="0" w:color="auto"/>
              <w:left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5212400</w:t>
            </w:r>
          </w:p>
        </w:tc>
        <w:tc>
          <w:tcPr>
            <w:tcW w:w="567" w:type="dxa"/>
            <w:tcBorders>
              <w:top w:val="single" w:sz="4" w:space="0" w:color="auto"/>
              <w:left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244</w:t>
            </w:r>
          </w:p>
        </w:tc>
        <w:tc>
          <w:tcPr>
            <w:tcW w:w="958" w:type="dxa"/>
            <w:tcBorders>
              <w:top w:val="single" w:sz="4" w:space="0" w:color="auto"/>
              <w:left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24</w:t>
            </w:r>
          </w:p>
        </w:tc>
        <w:tc>
          <w:tcPr>
            <w:tcW w:w="992" w:type="dxa"/>
            <w:tcBorders>
              <w:top w:val="single" w:sz="4" w:space="0" w:color="auto"/>
              <w:left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24</w:t>
            </w:r>
          </w:p>
        </w:tc>
        <w:tc>
          <w:tcPr>
            <w:tcW w:w="900" w:type="dxa"/>
            <w:tcBorders>
              <w:top w:val="single" w:sz="4" w:space="0" w:color="auto"/>
              <w:left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24</w:t>
            </w:r>
          </w:p>
        </w:tc>
        <w:tc>
          <w:tcPr>
            <w:tcW w:w="900" w:type="dxa"/>
            <w:tcBorders>
              <w:top w:val="single" w:sz="4" w:space="0" w:color="auto"/>
              <w:left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24</w:t>
            </w:r>
          </w:p>
        </w:tc>
        <w:tc>
          <w:tcPr>
            <w:tcW w:w="900" w:type="dxa"/>
            <w:tcBorders>
              <w:top w:val="single" w:sz="4" w:space="0" w:color="auto"/>
              <w:left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24</w:t>
            </w:r>
          </w:p>
        </w:tc>
        <w:tc>
          <w:tcPr>
            <w:tcW w:w="900" w:type="dxa"/>
            <w:tcBorders>
              <w:top w:val="single" w:sz="4" w:space="0" w:color="auto"/>
              <w:left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24</w:t>
            </w:r>
          </w:p>
        </w:tc>
        <w:tc>
          <w:tcPr>
            <w:tcW w:w="900" w:type="dxa"/>
            <w:tcBorders>
              <w:top w:val="single" w:sz="4" w:space="0" w:color="auto"/>
              <w:left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24</w:t>
            </w:r>
          </w:p>
        </w:tc>
        <w:tc>
          <w:tcPr>
            <w:tcW w:w="900" w:type="dxa"/>
            <w:tcBorders>
              <w:top w:val="single" w:sz="4" w:space="0" w:color="auto"/>
              <w:left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24</w:t>
            </w:r>
          </w:p>
        </w:tc>
      </w:tr>
      <w:tr w:rsidR="00690311" w:rsidRPr="009D549A" w:rsidTr="00DE699A">
        <w:trPr>
          <w:trHeight w:val="82"/>
          <w:jc w:val="center"/>
        </w:trPr>
        <w:tc>
          <w:tcPr>
            <w:tcW w:w="159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Основное мероприятие</w:t>
            </w:r>
          </w:p>
        </w:tc>
        <w:tc>
          <w:tcPr>
            <w:tcW w:w="2126"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Обеспечение реализации других общегосударственных мероприятий</w:t>
            </w:r>
          </w:p>
        </w:tc>
        <w:tc>
          <w:tcPr>
            <w:tcW w:w="229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Заместитель главы администрации, руководитель аппарата</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904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rPr>
                <w:rFonts w:ascii="Times New Roman" w:hAnsi="Times New Roman"/>
                <w:sz w:val="20"/>
                <w:szCs w:val="20"/>
              </w:rPr>
            </w:pPr>
            <w:r w:rsidRPr="009D549A">
              <w:rPr>
                <w:rFonts w:ascii="Times New Roman" w:hAnsi="Times New Roman"/>
                <w:sz w:val="20"/>
                <w:szCs w:val="20"/>
              </w:rPr>
              <w:t>0113</w:t>
            </w:r>
          </w:p>
        </w:tc>
        <w:tc>
          <w:tcPr>
            <w:tcW w:w="69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0920300</w:t>
            </w:r>
          </w:p>
        </w:tc>
        <w:tc>
          <w:tcPr>
            <w:tcW w:w="56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244</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152,4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152,4</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152,4</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152,4</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152,4</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152,4</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152,4</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152,4</w:t>
            </w:r>
          </w:p>
        </w:tc>
      </w:tr>
      <w:tr w:rsidR="00690311" w:rsidRPr="009D549A" w:rsidTr="00DE699A">
        <w:trPr>
          <w:trHeight w:val="82"/>
          <w:jc w:val="center"/>
        </w:trPr>
        <w:tc>
          <w:tcPr>
            <w:tcW w:w="159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Подпрограмма</w:t>
            </w:r>
          </w:p>
        </w:tc>
        <w:tc>
          <w:tcPr>
            <w:tcW w:w="2126"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 xml:space="preserve">Профилактика правонарушений и </w:t>
            </w:r>
            <w:r w:rsidRPr="009D549A">
              <w:rPr>
                <w:rFonts w:ascii="Times New Roman" w:hAnsi="Times New Roman"/>
                <w:b/>
                <w:bCs/>
                <w:sz w:val="20"/>
                <w:szCs w:val="20"/>
              </w:rPr>
              <w:t xml:space="preserve">противодействие злоупотреблению наркотиками в муниципальном образовании «Сернурский муниципальный район» </w:t>
            </w:r>
            <w:r w:rsidRPr="009D549A">
              <w:rPr>
                <w:rFonts w:ascii="Times New Roman" w:hAnsi="Times New Roman"/>
                <w:b/>
                <w:sz w:val="20"/>
                <w:szCs w:val="20"/>
              </w:rPr>
              <w:t>на 2014-2020 годы</w:t>
            </w:r>
          </w:p>
        </w:tc>
        <w:tc>
          <w:tcPr>
            <w:tcW w:w="229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Заместитель главы администрации по социальным вопросам</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90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90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90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90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90</w:t>
            </w:r>
          </w:p>
        </w:tc>
      </w:tr>
      <w:tr w:rsidR="00690311" w:rsidRPr="009D549A" w:rsidTr="00DE699A">
        <w:trPr>
          <w:trHeight w:val="82"/>
          <w:jc w:val="center"/>
        </w:trPr>
        <w:tc>
          <w:tcPr>
            <w:tcW w:w="159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Основное мероприятие</w:t>
            </w:r>
          </w:p>
        </w:tc>
        <w:tc>
          <w:tcPr>
            <w:tcW w:w="2126"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Cs/>
                <w:sz w:val="20"/>
                <w:szCs w:val="20"/>
              </w:rPr>
            </w:pPr>
            <w:r w:rsidRPr="009D549A">
              <w:rPr>
                <w:rFonts w:ascii="Times New Roman" w:hAnsi="Times New Roman"/>
                <w:sz w:val="20"/>
                <w:szCs w:val="20"/>
              </w:rPr>
              <w:t>Профилактика правонарушений</w:t>
            </w:r>
          </w:p>
        </w:tc>
        <w:tc>
          <w:tcPr>
            <w:tcW w:w="229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Заместитель главы администрации по социальным вопросам</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904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0302</w:t>
            </w:r>
          </w:p>
        </w:tc>
        <w:tc>
          <w:tcPr>
            <w:tcW w:w="69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7950010</w:t>
            </w:r>
          </w:p>
        </w:tc>
        <w:tc>
          <w:tcPr>
            <w:tcW w:w="56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244</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023B6A" w:rsidP="009D549A">
            <w:pPr>
              <w:pStyle w:val="af5"/>
              <w:jc w:val="center"/>
              <w:rPr>
                <w:rFonts w:ascii="Times New Roman" w:hAnsi="Times New Roman"/>
                <w:sz w:val="20"/>
                <w:szCs w:val="20"/>
              </w:rPr>
            </w:pPr>
            <w:r>
              <w:rPr>
                <w:rFonts w:ascii="Times New Roman" w:hAnsi="Times New Roman"/>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023B6A" w:rsidP="009D549A">
            <w:pPr>
              <w:pStyle w:val="af5"/>
              <w:jc w:val="center"/>
              <w:rPr>
                <w:rFonts w:ascii="Times New Roman" w:hAnsi="Times New Roman"/>
                <w:sz w:val="20"/>
                <w:szCs w:val="20"/>
              </w:rPr>
            </w:pPr>
            <w:r>
              <w:rPr>
                <w:rFonts w:ascii="Times New Roman" w:hAnsi="Times New Roman"/>
                <w:sz w:val="20"/>
                <w:szCs w:val="20"/>
              </w:rPr>
              <w:t>15</w:t>
            </w:r>
          </w:p>
        </w:tc>
      </w:tr>
      <w:tr w:rsidR="00690311" w:rsidRPr="009D549A" w:rsidTr="00DE699A">
        <w:trPr>
          <w:trHeight w:val="82"/>
          <w:jc w:val="center"/>
        </w:trPr>
        <w:tc>
          <w:tcPr>
            <w:tcW w:w="159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30"/>
              <w:tabs>
                <w:tab w:val="left" w:pos="993"/>
              </w:tabs>
              <w:spacing w:after="0"/>
              <w:jc w:val="center"/>
              <w:rPr>
                <w:sz w:val="20"/>
              </w:rPr>
            </w:pPr>
            <w:r w:rsidRPr="009D549A">
              <w:rPr>
                <w:sz w:val="20"/>
              </w:rPr>
              <w:t>Основное мероприятие</w:t>
            </w:r>
          </w:p>
        </w:tc>
        <w:tc>
          <w:tcPr>
            <w:tcW w:w="2126"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jc w:val="center"/>
              <w:rPr>
                <w:sz w:val="20"/>
                <w:szCs w:val="20"/>
              </w:rPr>
            </w:pPr>
            <w:r w:rsidRPr="009D549A">
              <w:rPr>
                <w:sz w:val="20"/>
                <w:szCs w:val="20"/>
              </w:rPr>
              <w:t>Организация временного трудоустройства в летний период несовершеннолетних граждан в возрасте от 14 до 18 лет, находящихся в трудной жизненной ситуации</w:t>
            </w:r>
          </w:p>
        </w:tc>
        <w:tc>
          <w:tcPr>
            <w:tcW w:w="229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Заместитель главы администрации по социальным вопросам</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50</w:t>
            </w:r>
          </w:p>
        </w:tc>
      </w:tr>
      <w:tr w:rsidR="00690311" w:rsidRPr="009D549A" w:rsidTr="00DE699A">
        <w:trPr>
          <w:trHeight w:val="82"/>
          <w:jc w:val="center"/>
        </w:trPr>
        <w:tc>
          <w:tcPr>
            <w:tcW w:w="159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Основное мероприятие</w:t>
            </w:r>
          </w:p>
        </w:tc>
        <w:tc>
          <w:tcPr>
            <w:tcW w:w="2126"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bCs/>
                <w:sz w:val="20"/>
                <w:szCs w:val="20"/>
              </w:rPr>
              <w:t xml:space="preserve">Комплексные меры по противодействию злоупотреблению </w:t>
            </w:r>
            <w:r w:rsidRPr="009D549A">
              <w:rPr>
                <w:rFonts w:ascii="Times New Roman" w:hAnsi="Times New Roman"/>
                <w:bCs/>
                <w:sz w:val="20"/>
                <w:szCs w:val="20"/>
              </w:rPr>
              <w:lastRenderedPageBreak/>
              <w:t>наркотиками и их незаконному обороту</w:t>
            </w:r>
          </w:p>
        </w:tc>
        <w:tc>
          <w:tcPr>
            <w:tcW w:w="229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lastRenderedPageBreak/>
              <w:t>Заместитель главы администрации по социальным вопросам</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023B6A" w:rsidP="009D549A">
            <w:pPr>
              <w:pStyle w:val="af5"/>
              <w:jc w:val="center"/>
              <w:rPr>
                <w:rFonts w:ascii="Times New Roman" w:hAnsi="Times New Roman"/>
                <w:sz w:val="20"/>
                <w:szCs w:val="20"/>
              </w:rPr>
            </w:pPr>
            <w:r>
              <w:rPr>
                <w:rFonts w:ascii="Times New Roman" w:hAnsi="Times New Roman"/>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023B6A" w:rsidP="009D549A">
            <w:pPr>
              <w:pStyle w:val="af5"/>
              <w:jc w:val="center"/>
              <w:rPr>
                <w:rFonts w:ascii="Times New Roman" w:hAnsi="Times New Roman"/>
                <w:sz w:val="20"/>
                <w:szCs w:val="20"/>
              </w:rPr>
            </w:pPr>
            <w:r>
              <w:rPr>
                <w:rFonts w:ascii="Times New Roman" w:hAnsi="Times New Roman"/>
                <w:sz w:val="20"/>
                <w:szCs w:val="20"/>
              </w:rPr>
              <w:t>5</w:t>
            </w:r>
          </w:p>
        </w:tc>
      </w:tr>
      <w:tr w:rsidR="00690311" w:rsidRPr="009D549A" w:rsidTr="00DE699A">
        <w:trPr>
          <w:trHeight w:val="82"/>
          <w:jc w:val="center"/>
        </w:trPr>
        <w:tc>
          <w:tcPr>
            <w:tcW w:w="159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lastRenderedPageBreak/>
              <w:t>Основное мероприятие</w:t>
            </w:r>
          </w:p>
        </w:tc>
        <w:tc>
          <w:tcPr>
            <w:tcW w:w="2126"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Cs/>
                <w:sz w:val="20"/>
                <w:szCs w:val="20"/>
              </w:rPr>
            </w:pPr>
            <w:r w:rsidRPr="009D549A">
              <w:rPr>
                <w:rFonts w:ascii="Times New Roman" w:hAnsi="Times New Roman"/>
                <w:sz w:val="20"/>
                <w:szCs w:val="20"/>
              </w:rPr>
              <w:t>Проведение межведомственных оперативно-профилактических мероприятий и акций</w:t>
            </w:r>
          </w:p>
        </w:tc>
        <w:tc>
          <w:tcPr>
            <w:tcW w:w="229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jc w:val="center"/>
              <w:rPr>
                <w:sz w:val="20"/>
                <w:szCs w:val="20"/>
              </w:rPr>
            </w:pPr>
            <w:r w:rsidRPr="009D549A">
              <w:rPr>
                <w:sz w:val="20"/>
                <w:szCs w:val="20"/>
              </w:rPr>
              <w:t>Заместитель главы администрации по социальным вопросам</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r>
      <w:tr w:rsidR="00690311" w:rsidRPr="009D549A" w:rsidTr="00DE699A">
        <w:trPr>
          <w:trHeight w:val="82"/>
          <w:jc w:val="center"/>
        </w:trPr>
        <w:tc>
          <w:tcPr>
            <w:tcW w:w="159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Основное мероприятие</w:t>
            </w:r>
          </w:p>
        </w:tc>
        <w:tc>
          <w:tcPr>
            <w:tcW w:w="2126"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Cs/>
                <w:sz w:val="20"/>
                <w:szCs w:val="20"/>
              </w:rPr>
            </w:pPr>
            <w:r w:rsidRPr="009D549A">
              <w:rPr>
                <w:rFonts w:ascii="Times New Roman" w:hAnsi="Times New Roman"/>
                <w:sz w:val="20"/>
                <w:szCs w:val="20"/>
                <w:shd w:val="clear" w:color="auto" w:fill="FFFFFF"/>
              </w:rPr>
              <w:t>Приобретение литературы, периодических изданий, дисков по пропаганде здорового образа жизни и профилактике алкоголизма, курения, наркомании, токсикомании в сельские библиотеки</w:t>
            </w:r>
          </w:p>
        </w:tc>
        <w:tc>
          <w:tcPr>
            <w:tcW w:w="229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jc w:val="center"/>
              <w:rPr>
                <w:sz w:val="20"/>
                <w:szCs w:val="20"/>
              </w:rPr>
            </w:pPr>
            <w:r w:rsidRPr="009D549A">
              <w:rPr>
                <w:sz w:val="20"/>
                <w:szCs w:val="20"/>
              </w:rPr>
              <w:t>Отдел культуры</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w:t>
            </w:r>
          </w:p>
        </w:tc>
      </w:tr>
      <w:tr w:rsidR="00690311" w:rsidRPr="009D549A" w:rsidTr="00DE699A">
        <w:trPr>
          <w:trHeight w:val="82"/>
          <w:jc w:val="center"/>
        </w:trPr>
        <w:tc>
          <w:tcPr>
            <w:tcW w:w="159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jc w:val="center"/>
              <w:rPr>
                <w:sz w:val="20"/>
                <w:szCs w:val="20"/>
              </w:rPr>
            </w:pPr>
            <w:r w:rsidRPr="009D549A">
              <w:rPr>
                <w:sz w:val="20"/>
                <w:szCs w:val="20"/>
              </w:rPr>
              <w:t>Основное мероприятие</w:t>
            </w:r>
          </w:p>
        </w:tc>
        <w:tc>
          <w:tcPr>
            <w:tcW w:w="2126"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Cs/>
                <w:sz w:val="20"/>
                <w:szCs w:val="20"/>
              </w:rPr>
            </w:pPr>
            <w:r w:rsidRPr="009D549A">
              <w:rPr>
                <w:rFonts w:ascii="Times New Roman" w:hAnsi="Times New Roman"/>
                <w:sz w:val="20"/>
                <w:szCs w:val="20"/>
              </w:rPr>
              <w:t>Проведение Дней здоровья в общеобразовательных учреждениях, спортивных соревнований, мероприятий по тематике здорового образа жизни. Приобретение спортивного инвентаря</w:t>
            </w:r>
          </w:p>
        </w:tc>
        <w:tc>
          <w:tcPr>
            <w:tcW w:w="229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jc w:val="center"/>
              <w:rPr>
                <w:sz w:val="20"/>
                <w:szCs w:val="20"/>
              </w:rPr>
            </w:pPr>
            <w:r w:rsidRPr="009D549A">
              <w:rPr>
                <w:sz w:val="20"/>
                <w:szCs w:val="20"/>
              </w:rPr>
              <w:t>Отдел образования и по делам молодежи</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w:t>
            </w:r>
          </w:p>
        </w:tc>
      </w:tr>
      <w:tr w:rsidR="00690311" w:rsidRPr="009D549A" w:rsidTr="00DE699A">
        <w:trPr>
          <w:trHeight w:val="82"/>
          <w:jc w:val="center"/>
        </w:trPr>
        <w:tc>
          <w:tcPr>
            <w:tcW w:w="159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jc w:val="center"/>
              <w:rPr>
                <w:sz w:val="20"/>
                <w:szCs w:val="20"/>
              </w:rPr>
            </w:pPr>
            <w:r w:rsidRPr="009D549A">
              <w:rPr>
                <w:sz w:val="20"/>
                <w:szCs w:val="20"/>
              </w:rPr>
              <w:t>Основное мероприятие</w:t>
            </w:r>
          </w:p>
        </w:tc>
        <w:tc>
          <w:tcPr>
            <w:tcW w:w="2126"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Cs/>
                <w:sz w:val="20"/>
                <w:szCs w:val="20"/>
              </w:rPr>
            </w:pPr>
            <w:r w:rsidRPr="009D549A">
              <w:rPr>
                <w:rFonts w:ascii="Times New Roman" w:hAnsi="Times New Roman"/>
                <w:sz w:val="20"/>
                <w:szCs w:val="20"/>
              </w:rPr>
              <w:t>Проведение антинаркотического месячника</w:t>
            </w:r>
          </w:p>
        </w:tc>
        <w:tc>
          <w:tcPr>
            <w:tcW w:w="229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jc w:val="center"/>
              <w:rPr>
                <w:sz w:val="20"/>
                <w:szCs w:val="20"/>
              </w:rPr>
            </w:pPr>
            <w:r w:rsidRPr="009D549A">
              <w:rPr>
                <w:sz w:val="20"/>
                <w:szCs w:val="20"/>
              </w:rPr>
              <w:t>Заместитель главы администрации по социальным вопросам</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w:t>
            </w:r>
          </w:p>
        </w:tc>
      </w:tr>
      <w:tr w:rsidR="00023B6A" w:rsidRPr="009D549A" w:rsidTr="00DE699A">
        <w:trPr>
          <w:trHeight w:val="82"/>
          <w:jc w:val="center"/>
        </w:trPr>
        <w:tc>
          <w:tcPr>
            <w:tcW w:w="1598" w:type="dxa"/>
            <w:tcBorders>
              <w:top w:val="single" w:sz="4" w:space="0" w:color="auto"/>
              <w:left w:val="single" w:sz="4" w:space="0" w:color="auto"/>
              <w:bottom w:val="single" w:sz="4" w:space="0" w:color="auto"/>
              <w:right w:val="single" w:sz="4" w:space="0" w:color="auto"/>
            </w:tcBorders>
          </w:tcPr>
          <w:p w:rsidR="00023B6A" w:rsidRPr="009D549A" w:rsidRDefault="00023B6A" w:rsidP="009D549A">
            <w:pPr>
              <w:jc w:val="center"/>
              <w:rPr>
                <w:sz w:val="20"/>
                <w:szCs w:val="20"/>
              </w:rPr>
            </w:pPr>
            <w:r>
              <w:rPr>
                <w:sz w:val="20"/>
                <w:szCs w:val="20"/>
              </w:rPr>
              <w:t>Основное мероприятие</w:t>
            </w:r>
          </w:p>
        </w:tc>
        <w:tc>
          <w:tcPr>
            <w:tcW w:w="2126" w:type="dxa"/>
            <w:tcBorders>
              <w:top w:val="single" w:sz="4" w:space="0" w:color="auto"/>
              <w:left w:val="single" w:sz="4" w:space="0" w:color="auto"/>
              <w:bottom w:val="single" w:sz="4" w:space="0" w:color="auto"/>
              <w:right w:val="single" w:sz="4" w:space="0" w:color="auto"/>
            </w:tcBorders>
          </w:tcPr>
          <w:p w:rsidR="00023B6A" w:rsidRPr="00023B6A" w:rsidRDefault="00B32676" w:rsidP="00023B6A">
            <w:pPr>
              <w:pStyle w:val="30"/>
              <w:tabs>
                <w:tab w:val="left" w:pos="993"/>
              </w:tabs>
              <w:jc w:val="center"/>
              <w:rPr>
                <w:sz w:val="20"/>
                <w:szCs w:val="20"/>
              </w:rPr>
            </w:pPr>
            <w:r>
              <w:rPr>
                <w:sz w:val="20"/>
                <w:szCs w:val="20"/>
              </w:rPr>
              <w:t>С</w:t>
            </w:r>
            <w:r w:rsidR="00023B6A">
              <w:rPr>
                <w:sz w:val="20"/>
                <w:szCs w:val="20"/>
              </w:rPr>
              <w:t xml:space="preserve">одействие в </w:t>
            </w:r>
            <w:r w:rsidR="00023B6A" w:rsidRPr="00023B6A">
              <w:rPr>
                <w:sz w:val="20"/>
                <w:szCs w:val="20"/>
              </w:rPr>
              <w:t>паспортизации</w:t>
            </w:r>
            <w:r w:rsidR="00023B6A">
              <w:rPr>
                <w:sz w:val="20"/>
                <w:szCs w:val="20"/>
              </w:rPr>
              <w:t>, трудоустройстве, организации  профессионального</w:t>
            </w:r>
            <w:r>
              <w:rPr>
                <w:sz w:val="20"/>
                <w:szCs w:val="20"/>
              </w:rPr>
              <w:t xml:space="preserve"> </w:t>
            </w:r>
            <w:r w:rsidR="00023B6A">
              <w:rPr>
                <w:sz w:val="20"/>
                <w:szCs w:val="20"/>
              </w:rPr>
              <w:t>обучения</w:t>
            </w:r>
            <w:r>
              <w:rPr>
                <w:sz w:val="20"/>
                <w:szCs w:val="20"/>
              </w:rPr>
              <w:t>,решения</w:t>
            </w:r>
            <w:r w:rsidRPr="00023B6A">
              <w:rPr>
                <w:sz w:val="20"/>
                <w:szCs w:val="20"/>
              </w:rPr>
              <w:t xml:space="preserve"> </w:t>
            </w:r>
            <w:r>
              <w:rPr>
                <w:sz w:val="20"/>
                <w:szCs w:val="20"/>
              </w:rPr>
              <w:lastRenderedPageBreak/>
              <w:t xml:space="preserve">вопроса регистрации, учета </w:t>
            </w:r>
            <w:r w:rsidR="00023B6A">
              <w:rPr>
                <w:sz w:val="20"/>
                <w:szCs w:val="20"/>
              </w:rPr>
              <w:t xml:space="preserve"> </w:t>
            </w:r>
            <w:r w:rsidR="00023B6A" w:rsidRPr="00023B6A">
              <w:rPr>
                <w:sz w:val="20"/>
                <w:szCs w:val="20"/>
              </w:rPr>
              <w:t xml:space="preserve"> лиц, освободившихся из мест лишения свободы;</w:t>
            </w:r>
          </w:p>
          <w:p w:rsidR="00023B6A" w:rsidRPr="00023B6A" w:rsidRDefault="00B32676" w:rsidP="00B32676">
            <w:pPr>
              <w:pStyle w:val="30"/>
              <w:tabs>
                <w:tab w:val="left" w:pos="993"/>
              </w:tabs>
              <w:ind w:firstLine="709"/>
              <w:jc w:val="center"/>
              <w:rPr>
                <w:sz w:val="20"/>
                <w:szCs w:val="20"/>
              </w:rPr>
            </w:pPr>
            <w:r>
              <w:rPr>
                <w:sz w:val="20"/>
                <w:szCs w:val="20"/>
              </w:rPr>
              <w:t>Создание</w:t>
            </w:r>
            <w:r w:rsidR="00023B6A" w:rsidRPr="00023B6A">
              <w:rPr>
                <w:sz w:val="20"/>
                <w:szCs w:val="20"/>
              </w:rPr>
              <w:t xml:space="preserve"> необходимых условий для обеспечения максимальной занятости граждан, осужденных без изоляции от общества».</w:t>
            </w:r>
          </w:p>
          <w:p w:rsidR="00023B6A" w:rsidRPr="009D549A" w:rsidRDefault="00023B6A" w:rsidP="009D549A">
            <w:pPr>
              <w:pStyle w:val="af5"/>
              <w:jc w:val="center"/>
              <w:rPr>
                <w:rFonts w:ascii="Times New Roman" w:hAnsi="Times New Roman"/>
                <w:sz w:val="20"/>
                <w:szCs w:val="20"/>
              </w:rPr>
            </w:pPr>
          </w:p>
        </w:tc>
        <w:tc>
          <w:tcPr>
            <w:tcW w:w="2290" w:type="dxa"/>
            <w:tcBorders>
              <w:top w:val="single" w:sz="4" w:space="0" w:color="auto"/>
              <w:left w:val="single" w:sz="4" w:space="0" w:color="auto"/>
              <w:bottom w:val="single" w:sz="4" w:space="0" w:color="auto"/>
              <w:right w:val="single" w:sz="4" w:space="0" w:color="auto"/>
            </w:tcBorders>
          </w:tcPr>
          <w:p w:rsidR="00023B6A" w:rsidRPr="009D549A" w:rsidRDefault="00B32676" w:rsidP="009D549A">
            <w:pPr>
              <w:jc w:val="center"/>
              <w:rPr>
                <w:sz w:val="20"/>
                <w:szCs w:val="20"/>
              </w:rPr>
            </w:pPr>
            <w:r w:rsidRPr="009D549A">
              <w:rPr>
                <w:sz w:val="20"/>
                <w:szCs w:val="20"/>
              </w:rPr>
              <w:lastRenderedPageBreak/>
              <w:t>Заместитель главы администрации по социальным вопросам</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023B6A" w:rsidRPr="009D549A" w:rsidRDefault="00023B6A" w:rsidP="009D549A">
            <w:pPr>
              <w:pStyle w:val="af5"/>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23B6A" w:rsidRPr="009D549A" w:rsidRDefault="00023B6A" w:rsidP="009D549A">
            <w:pPr>
              <w:pStyle w:val="af5"/>
              <w:jc w:val="center"/>
              <w:rPr>
                <w:rFonts w:ascii="Times New Roman" w:hAnsi="Times New Roman"/>
                <w:sz w:val="20"/>
                <w:szCs w:val="20"/>
              </w:rPr>
            </w:pPr>
          </w:p>
        </w:tc>
        <w:tc>
          <w:tcPr>
            <w:tcW w:w="697" w:type="dxa"/>
            <w:tcBorders>
              <w:top w:val="single" w:sz="4" w:space="0" w:color="auto"/>
              <w:left w:val="single" w:sz="4" w:space="0" w:color="auto"/>
              <w:bottom w:val="single" w:sz="4" w:space="0" w:color="auto"/>
              <w:right w:val="single" w:sz="4" w:space="0" w:color="auto"/>
            </w:tcBorders>
          </w:tcPr>
          <w:p w:rsidR="00023B6A" w:rsidRPr="009D549A" w:rsidRDefault="00023B6A" w:rsidP="009D549A">
            <w:pPr>
              <w:pStyle w:val="af5"/>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23B6A" w:rsidRPr="009D549A" w:rsidRDefault="00023B6A" w:rsidP="009D549A">
            <w:pPr>
              <w:pStyle w:val="af5"/>
              <w:jc w:val="center"/>
              <w:rPr>
                <w:rFonts w:ascii="Times New Roman" w:hAnsi="Times New Roman"/>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023B6A" w:rsidRPr="009D549A" w:rsidRDefault="00023B6A" w:rsidP="009D549A">
            <w:pPr>
              <w:pStyle w:val="af5"/>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3B6A" w:rsidRPr="009D549A" w:rsidRDefault="00023B6A"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023B6A" w:rsidRPr="009D549A" w:rsidRDefault="00023B6A"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023B6A" w:rsidRPr="009D549A" w:rsidRDefault="00023B6A"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023B6A" w:rsidRPr="009D549A" w:rsidRDefault="00023B6A"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023B6A" w:rsidRPr="009D549A" w:rsidRDefault="00023B6A"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023B6A" w:rsidRPr="009D549A" w:rsidRDefault="00023B6A" w:rsidP="009D549A">
            <w:pPr>
              <w:pStyle w:val="af5"/>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023B6A" w:rsidRPr="009D549A" w:rsidRDefault="00023B6A" w:rsidP="009D549A">
            <w:pPr>
              <w:pStyle w:val="af5"/>
              <w:jc w:val="center"/>
              <w:rPr>
                <w:rFonts w:ascii="Times New Roman" w:hAnsi="Times New Roman"/>
                <w:sz w:val="20"/>
                <w:szCs w:val="20"/>
              </w:rPr>
            </w:pPr>
          </w:p>
        </w:tc>
      </w:tr>
      <w:tr w:rsidR="00690311" w:rsidRPr="009D549A" w:rsidTr="00DE699A">
        <w:trPr>
          <w:trHeight w:val="82"/>
          <w:jc w:val="center"/>
        </w:trPr>
        <w:tc>
          <w:tcPr>
            <w:tcW w:w="159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lastRenderedPageBreak/>
              <w:t>Подпрограмма</w:t>
            </w:r>
          </w:p>
        </w:tc>
        <w:tc>
          <w:tcPr>
            <w:tcW w:w="2126"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bCs/>
                <w:sz w:val="20"/>
                <w:szCs w:val="20"/>
              </w:rPr>
            </w:pPr>
            <w:r w:rsidRPr="009D549A">
              <w:rPr>
                <w:rFonts w:ascii="Times New Roman" w:hAnsi="Times New Roman"/>
                <w:b/>
                <w:sz w:val="20"/>
                <w:szCs w:val="20"/>
              </w:rPr>
              <w:t>Экологическая безопасность и защита населения от природных и техногенных угроз в муниципальном образовании «Сернурский муниципальный район» на 2014-2020 годы</w:t>
            </w:r>
          </w:p>
        </w:tc>
        <w:tc>
          <w:tcPr>
            <w:tcW w:w="229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Отдел ГОЧС, архитектуры и экологической безопасности</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b/>
                <w:sz w:val="20"/>
                <w:szCs w:val="20"/>
              </w:rPr>
            </w:pPr>
          </w:p>
        </w:tc>
        <w:tc>
          <w:tcPr>
            <w:tcW w:w="69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866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1766</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1766</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1766</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1766</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1766</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1766</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1766</w:t>
            </w:r>
          </w:p>
        </w:tc>
      </w:tr>
      <w:tr w:rsidR="00690311" w:rsidRPr="009D549A" w:rsidTr="00DE699A">
        <w:trPr>
          <w:trHeight w:val="82"/>
          <w:jc w:val="center"/>
        </w:trPr>
        <w:tc>
          <w:tcPr>
            <w:tcW w:w="1598" w:type="dxa"/>
            <w:tcBorders>
              <w:top w:val="single" w:sz="4" w:space="0" w:color="auto"/>
              <w:left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Основное мероприятие</w:t>
            </w:r>
          </w:p>
        </w:tc>
        <w:tc>
          <w:tcPr>
            <w:tcW w:w="2126"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Защита населения и территории от чрезвычайных ситуаций и стихийных бедствий природного и техногенного характера</w:t>
            </w:r>
          </w:p>
        </w:tc>
        <w:tc>
          <w:tcPr>
            <w:tcW w:w="2290" w:type="dxa"/>
            <w:tcBorders>
              <w:top w:val="single" w:sz="4" w:space="0" w:color="auto"/>
              <w:left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Отдел ГОЧС, архитектуры и экологической безопасности</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904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0309</w:t>
            </w:r>
          </w:p>
        </w:tc>
        <w:tc>
          <w:tcPr>
            <w:tcW w:w="69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2180100</w:t>
            </w:r>
          </w:p>
        </w:tc>
        <w:tc>
          <w:tcPr>
            <w:tcW w:w="56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244</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30</w:t>
            </w:r>
          </w:p>
        </w:tc>
      </w:tr>
      <w:tr w:rsidR="00690311" w:rsidRPr="009D549A" w:rsidTr="00DE699A">
        <w:trPr>
          <w:trHeight w:val="82"/>
          <w:jc w:val="center"/>
        </w:trPr>
        <w:tc>
          <w:tcPr>
            <w:tcW w:w="1598" w:type="dxa"/>
            <w:tcBorders>
              <w:top w:val="single" w:sz="4" w:space="0" w:color="auto"/>
              <w:left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Основное мероприятие</w:t>
            </w:r>
          </w:p>
        </w:tc>
        <w:tc>
          <w:tcPr>
            <w:tcW w:w="2126"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jc w:val="center"/>
              <w:rPr>
                <w:sz w:val="20"/>
                <w:szCs w:val="20"/>
              </w:rPr>
            </w:pPr>
            <w:r w:rsidRPr="009D549A">
              <w:rPr>
                <w:sz w:val="20"/>
                <w:szCs w:val="20"/>
              </w:rPr>
              <w:t>Единая дежурно-диспетчерская служба</w:t>
            </w:r>
          </w:p>
        </w:tc>
        <w:tc>
          <w:tcPr>
            <w:tcW w:w="2290" w:type="dxa"/>
            <w:tcBorders>
              <w:top w:val="single" w:sz="4" w:space="0" w:color="auto"/>
              <w:left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Отдел ГОЧС, архитектуры и экологической безопасности</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904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0309</w:t>
            </w:r>
          </w:p>
        </w:tc>
        <w:tc>
          <w:tcPr>
            <w:tcW w:w="69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2180110</w:t>
            </w:r>
          </w:p>
        </w:tc>
        <w:tc>
          <w:tcPr>
            <w:tcW w:w="56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121</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746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746</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746</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746</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746</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746</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746</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746</w:t>
            </w:r>
          </w:p>
        </w:tc>
      </w:tr>
      <w:tr w:rsidR="00690311" w:rsidRPr="009D549A" w:rsidTr="00DE699A">
        <w:trPr>
          <w:trHeight w:val="82"/>
          <w:jc w:val="center"/>
        </w:trPr>
        <w:tc>
          <w:tcPr>
            <w:tcW w:w="159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 xml:space="preserve">Основное </w:t>
            </w:r>
            <w:r w:rsidRPr="009D549A">
              <w:rPr>
                <w:rFonts w:ascii="Times New Roman" w:hAnsi="Times New Roman"/>
                <w:sz w:val="20"/>
                <w:szCs w:val="20"/>
              </w:rPr>
              <w:lastRenderedPageBreak/>
              <w:t>мероприятие</w:t>
            </w:r>
          </w:p>
        </w:tc>
        <w:tc>
          <w:tcPr>
            <w:tcW w:w="2126"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lastRenderedPageBreak/>
              <w:t xml:space="preserve">Охрана объектов </w:t>
            </w:r>
            <w:r w:rsidRPr="009D549A">
              <w:rPr>
                <w:rFonts w:ascii="Times New Roman" w:hAnsi="Times New Roman"/>
                <w:sz w:val="20"/>
                <w:szCs w:val="20"/>
              </w:rPr>
              <w:lastRenderedPageBreak/>
              <w:t>растительного и животного мира</w:t>
            </w:r>
          </w:p>
        </w:tc>
        <w:tc>
          <w:tcPr>
            <w:tcW w:w="229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lastRenderedPageBreak/>
              <w:t xml:space="preserve">Главный специалист по </w:t>
            </w:r>
            <w:r w:rsidRPr="009D549A">
              <w:rPr>
                <w:rFonts w:ascii="Times New Roman" w:hAnsi="Times New Roman"/>
                <w:sz w:val="20"/>
                <w:szCs w:val="20"/>
              </w:rPr>
              <w:lastRenderedPageBreak/>
              <w:t>экологии и природопользованию</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lastRenderedPageBreak/>
              <w:t>904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rPr>
                <w:rFonts w:ascii="Times New Roman" w:hAnsi="Times New Roman"/>
                <w:sz w:val="20"/>
                <w:szCs w:val="20"/>
              </w:rPr>
            </w:pPr>
            <w:r w:rsidRPr="009D549A">
              <w:rPr>
                <w:rFonts w:ascii="Times New Roman" w:hAnsi="Times New Roman"/>
                <w:sz w:val="20"/>
                <w:szCs w:val="20"/>
              </w:rPr>
              <w:t>0603</w:t>
            </w:r>
          </w:p>
        </w:tc>
        <w:tc>
          <w:tcPr>
            <w:tcW w:w="69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4100</w:t>
            </w:r>
            <w:r w:rsidRPr="009D549A">
              <w:rPr>
                <w:rFonts w:ascii="Times New Roman" w:hAnsi="Times New Roman"/>
                <w:sz w:val="20"/>
                <w:szCs w:val="20"/>
              </w:rPr>
              <w:lastRenderedPageBreak/>
              <w:t>100</w:t>
            </w:r>
          </w:p>
        </w:tc>
        <w:tc>
          <w:tcPr>
            <w:tcW w:w="56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lastRenderedPageBreak/>
              <w:t>244</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950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950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950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950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950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950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950</w:t>
            </w:r>
          </w:p>
        </w:tc>
      </w:tr>
      <w:tr w:rsidR="00690311" w:rsidRPr="009D549A" w:rsidTr="00DE699A">
        <w:trPr>
          <w:trHeight w:val="82"/>
          <w:jc w:val="center"/>
        </w:trPr>
        <w:tc>
          <w:tcPr>
            <w:tcW w:w="159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lastRenderedPageBreak/>
              <w:t>Подпрограмма</w:t>
            </w:r>
          </w:p>
        </w:tc>
        <w:tc>
          <w:tcPr>
            <w:tcW w:w="2126"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Подпрограмма «</w:t>
            </w:r>
            <w:r w:rsidRPr="009D549A">
              <w:rPr>
                <w:rFonts w:ascii="Times New Roman" w:hAnsi="Times New Roman"/>
                <w:b/>
                <w:kern w:val="28"/>
                <w:sz w:val="20"/>
                <w:szCs w:val="20"/>
              </w:rPr>
              <w:t>Профилактика терроризма и экстремизма на территории Сернурского муниципального района на 2014-2020 годы</w:t>
            </w:r>
          </w:p>
        </w:tc>
        <w:tc>
          <w:tcPr>
            <w:tcW w:w="229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Отдел ГОЧС, архитектуры и экологической безопасности</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904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rPr>
                <w:rFonts w:ascii="Times New Roman" w:hAnsi="Times New Roman"/>
                <w:sz w:val="20"/>
                <w:szCs w:val="20"/>
              </w:rPr>
            </w:pPr>
            <w:r w:rsidRPr="009D549A">
              <w:rPr>
                <w:rFonts w:ascii="Times New Roman" w:hAnsi="Times New Roman"/>
                <w:sz w:val="20"/>
                <w:szCs w:val="20"/>
              </w:rPr>
              <w:t>0309</w:t>
            </w:r>
          </w:p>
        </w:tc>
        <w:tc>
          <w:tcPr>
            <w:tcW w:w="69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2180100</w:t>
            </w:r>
          </w:p>
        </w:tc>
        <w:tc>
          <w:tcPr>
            <w:tcW w:w="56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244</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r>
      <w:tr w:rsidR="00690311" w:rsidRPr="009D549A" w:rsidTr="00DE699A">
        <w:trPr>
          <w:trHeight w:val="82"/>
          <w:jc w:val="center"/>
        </w:trPr>
        <w:tc>
          <w:tcPr>
            <w:tcW w:w="159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Основное мероприятие</w:t>
            </w:r>
          </w:p>
        </w:tc>
        <w:tc>
          <w:tcPr>
            <w:tcW w:w="2126"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kern w:val="28"/>
                <w:sz w:val="20"/>
                <w:szCs w:val="20"/>
              </w:rPr>
              <w:t>П</w:t>
            </w:r>
            <w:r w:rsidRPr="009D549A">
              <w:rPr>
                <w:rStyle w:val="FontStyle76"/>
                <w:sz w:val="20"/>
                <w:szCs w:val="20"/>
              </w:rPr>
              <w:t>редупреждение терроризма и экстремизма в сфере межнациональных и межконфессиональных отношений</w:t>
            </w:r>
          </w:p>
        </w:tc>
        <w:tc>
          <w:tcPr>
            <w:tcW w:w="229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Отдел ГОЧС, архитектуры и экологической безопасности</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904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rPr>
                <w:rFonts w:ascii="Times New Roman" w:hAnsi="Times New Roman"/>
                <w:sz w:val="20"/>
                <w:szCs w:val="20"/>
              </w:rPr>
            </w:pPr>
            <w:r w:rsidRPr="009D549A">
              <w:rPr>
                <w:rFonts w:ascii="Times New Roman" w:hAnsi="Times New Roman"/>
                <w:sz w:val="20"/>
                <w:szCs w:val="20"/>
              </w:rPr>
              <w:t>0309</w:t>
            </w:r>
          </w:p>
        </w:tc>
        <w:tc>
          <w:tcPr>
            <w:tcW w:w="69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2180100</w:t>
            </w:r>
          </w:p>
        </w:tc>
        <w:tc>
          <w:tcPr>
            <w:tcW w:w="56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244</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r>
    </w:tbl>
    <w:p w:rsidR="00690311" w:rsidRPr="009D549A" w:rsidRDefault="00690311" w:rsidP="009D549A"/>
    <w:p w:rsidR="00690311" w:rsidRPr="009D549A" w:rsidRDefault="00690311" w:rsidP="009D549A">
      <w:pPr>
        <w:ind w:right="230"/>
        <w:jc w:val="right"/>
      </w:pPr>
    </w:p>
    <w:p w:rsidR="00690311" w:rsidRPr="009D549A" w:rsidRDefault="00690311" w:rsidP="009D549A">
      <w:pPr>
        <w:ind w:right="230"/>
        <w:jc w:val="right"/>
      </w:pPr>
    </w:p>
    <w:p w:rsidR="00690311" w:rsidRPr="009D549A" w:rsidRDefault="00690311" w:rsidP="009D549A">
      <w:pPr>
        <w:ind w:left="8931" w:right="286"/>
        <w:jc w:val="center"/>
      </w:pPr>
      <w:r w:rsidRPr="009D549A">
        <w:br w:type="column"/>
      </w:r>
      <w:r w:rsidRPr="009D549A">
        <w:lastRenderedPageBreak/>
        <w:t>ПРИЛОЖЕНИЕ № 5</w:t>
      </w:r>
    </w:p>
    <w:p w:rsidR="00690311" w:rsidRPr="009D549A" w:rsidRDefault="00690311" w:rsidP="009D549A">
      <w:pPr>
        <w:ind w:left="8931" w:right="286"/>
        <w:jc w:val="center"/>
      </w:pPr>
      <w:r w:rsidRPr="009D549A">
        <w:t>к муниципальной программе</w:t>
      </w:r>
    </w:p>
    <w:p w:rsidR="00690311" w:rsidRPr="009D549A" w:rsidRDefault="00690311" w:rsidP="009D549A">
      <w:pPr>
        <w:ind w:left="8931" w:right="286"/>
        <w:jc w:val="center"/>
        <w:rPr>
          <w:b/>
        </w:rPr>
      </w:pPr>
      <w:r w:rsidRPr="009D549A">
        <w:rPr>
          <w:b/>
        </w:rPr>
        <w:t>«</w:t>
      </w:r>
      <w:r w:rsidRPr="009D549A">
        <w:rPr>
          <w:rStyle w:val="af4"/>
          <w:b w:val="0"/>
          <w:color w:val="auto"/>
        </w:rPr>
        <w:t>Устойчивое развитие территорий поселений и эффективная деятельность органов местного самоуправления в муниципальном образовании «Сернурский муниципальный район» в современных условиях на 2014-2020 годы</w:t>
      </w:r>
      <w:r w:rsidRPr="009D549A">
        <w:rPr>
          <w:b/>
        </w:rPr>
        <w:t>»</w:t>
      </w:r>
    </w:p>
    <w:p w:rsidR="00690311" w:rsidRPr="009D549A" w:rsidRDefault="00690311" w:rsidP="009D549A">
      <w:pPr>
        <w:pStyle w:val="1"/>
        <w:spacing w:before="0" w:after="0"/>
        <w:rPr>
          <w:rFonts w:ascii="Times New Roman" w:hAnsi="Times New Roman"/>
          <w:bCs w:val="0"/>
          <w:color w:val="auto"/>
        </w:rPr>
      </w:pPr>
    </w:p>
    <w:p w:rsidR="00690311" w:rsidRPr="009D549A" w:rsidRDefault="00690311" w:rsidP="009D549A"/>
    <w:p w:rsidR="00690311" w:rsidRPr="009D549A" w:rsidRDefault="00690311" w:rsidP="009D549A">
      <w:pPr>
        <w:pStyle w:val="1"/>
        <w:spacing w:before="0" w:after="0"/>
        <w:rPr>
          <w:rFonts w:ascii="Times New Roman" w:hAnsi="Times New Roman"/>
          <w:bCs w:val="0"/>
          <w:color w:val="auto"/>
          <w:sz w:val="28"/>
          <w:szCs w:val="28"/>
        </w:rPr>
      </w:pPr>
      <w:r w:rsidRPr="009D549A">
        <w:rPr>
          <w:rFonts w:ascii="Times New Roman" w:hAnsi="Times New Roman"/>
          <w:bCs w:val="0"/>
          <w:color w:val="auto"/>
          <w:sz w:val="28"/>
          <w:szCs w:val="28"/>
        </w:rPr>
        <w:t xml:space="preserve">ПРОГНОЗНАЯ ОЦЕНКА </w:t>
      </w:r>
    </w:p>
    <w:p w:rsidR="00690311" w:rsidRPr="009D549A" w:rsidRDefault="00690311" w:rsidP="009D549A">
      <w:pPr>
        <w:pStyle w:val="1"/>
        <w:spacing w:before="0" w:after="0"/>
        <w:rPr>
          <w:rFonts w:ascii="Times New Roman" w:hAnsi="Times New Roman"/>
          <w:bCs w:val="0"/>
          <w:color w:val="auto"/>
          <w:sz w:val="28"/>
          <w:szCs w:val="28"/>
        </w:rPr>
      </w:pPr>
      <w:r w:rsidRPr="009D549A">
        <w:rPr>
          <w:rFonts w:ascii="Times New Roman" w:hAnsi="Times New Roman"/>
          <w:bCs w:val="0"/>
          <w:color w:val="auto"/>
          <w:sz w:val="28"/>
          <w:szCs w:val="28"/>
        </w:rPr>
        <w:t xml:space="preserve">расходов на реализацию целей муниципальной программы  </w:t>
      </w:r>
    </w:p>
    <w:p w:rsidR="00690311" w:rsidRPr="009D549A" w:rsidRDefault="00690311" w:rsidP="009D549A">
      <w:pPr>
        <w:ind w:firstLine="720"/>
        <w:jc w:val="both"/>
        <w:rPr>
          <w:sz w:val="28"/>
          <w:szCs w:val="28"/>
        </w:rPr>
      </w:pPr>
    </w:p>
    <w:p w:rsidR="00690311" w:rsidRPr="009D549A" w:rsidRDefault="00690311" w:rsidP="009D549A">
      <w:pPr>
        <w:ind w:firstLine="720"/>
        <w:jc w:val="both"/>
      </w:pPr>
    </w:p>
    <w:tbl>
      <w:tblPr>
        <w:tblW w:w="15968"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17"/>
        <w:gridCol w:w="2771"/>
        <w:gridCol w:w="2551"/>
        <w:gridCol w:w="992"/>
        <w:gridCol w:w="1133"/>
        <w:gridCol w:w="1134"/>
        <w:gridCol w:w="1134"/>
        <w:gridCol w:w="1134"/>
        <w:gridCol w:w="1134"/>
        <w:gridCol w:w="1134"/>
        <w:gridCol w:w="1134"/>
      </w:tblGrid>
      <w:tr w:rsidR="00690311" w:rsidRPr="009D549A" w:rsidTr="00DE699A">
        <w:trPr>
          <w:jc w:val="center"/>
        </w:trPr>
        <w:tc>
          <w:tcPr>
            <w:tcW w:w="1717" w:type="dxa"/>
            <w:vMerge w:val="restart"/>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Статус</w:t>
            </w:r>
          </w:p>
        </w:tc>
        <w:tc>
          <w:tcPr>
            <w:tcW w:w="2771" w:type="dxa"/>
            <w:vMerge w:val="restart"/>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Наименование муниципальной программы, подпрограммы, ведомственной целевой программы, основного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Источники ресурсного обеспечения</w:t>
            </w:r>
          </w:p>
        </w:tc>
        <w:tc>
          <w:tcPr>
            <w:tcW w:w="8929" w:type="dxa"/>
            <w:gridSpan w:val="8"/>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ind w:right="-55" w:hanging="108"/>
              <w:jc w:val="center"/>
              <w:rPr>
                <w:rFonts w:ascii="Times New Roman" w:hAnsi="Times New Roman"/>
                <w:sz w:val="20"/>
                <w:szCs w:val="20"/>
              </w:rPr>
            </w:pPr>
            <w:r w:rsidRPr="009D549A">
              <w:rPr>
                <w:rFonts w:ascii="Times New Roman" w:hAnsi="Times New Roman"/>
                <w:sz w:val="20"/>
                <w:szCs w:val="20"/>
              </w:rPr>
              <w:t>Оценка расходов (тыс. рублей) по годам</w:t>
            </w:r>
          </w:p>
        </w:tc>
      </w:tr>
      <w:tr w:rsidR="00690311" w:rsidRPr="009D549A" w:rsidTr="00DE699A">
        <w:trPr>
          <w:jc w:val="center"/>
        </w:trPr>
        <w:tc>
          <w:tcPr>
            <w:tcW w:w="1717" w:type="dxa"/>
            <w:vMerge/>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771" w:type="dxa"/>
            <w:vMerge/>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2013 оценка</w:t>
            </w:r>
          </w:p>
        </w:tc>
        <w:tc>
          <w:tcPr>
            <w:tcW w:w="1133"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ind w:left="-95" w:right="-108"/>
              <w:jc w:val="center"/>
              <w:rPr>
                <w:rFonts w:ascii="Times New Roman" w:hAnsi="Times New Roman"/>
                <w:sz w:val="20"/>
                <w:szCs w:val="20"/>
              </w:rPr>
            </w:pPr>
            <w:r w:rsidRPr="009D549A">
              <w:rPr>
                <w:rFonts w:ascii="Times New Roman" w:hAnsi="Times New Roman"/>
                <w:sz w:val="20"/>
                <w:szCs w:val="20"/>
              </w:rPr>
              <w:t>2014</w:t>
            </w:r>
          </w:p>
        </w:tc>
        <w:tc>
          <w:tcPr>
            <w:tcW w:w="1134"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ind w:left="-95" w:right="-108"/>
              <w:jc w:val="center"/>
              <w:rPr>
                <w:rFonts w:ascii="Times New Roman" w:hAnsi="Times New Roman"/>
                <w:sz w:val="20"/>
                <w:szCs w:val="20"/>
              </w:rPr>
            </w:pPr>
            <w:r w:rsidRPr="009D549A">
              <w:rPr>
                <w:rFonts w:ascii="Times New Roman" w:hAnsi="Times New Roman"/>
                <w:sz w:val="20"/>
                <w:szCs w:val="20"/>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ind w:right="-108"/>
              <w:jc w:val="center"/>
              <w:rPr>
                <w:rFonts w:ascii="Times New Roman" w:hAnsi="Times New Roman"/>
                <w:sz w:val="20"/>
                <w:szCs w:val="20"/>
              </w:rPr>
            </w:pPr>
            <w:r w:rsidRPr="009D549A">
              <w:rPr>
                <w:rFonts w:ascii="Times New Roman" w:hAnsi="Times New Roman"/>
                <w:sz w:val="20"/>
                <w:szCs w:val="20"/>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2018</w:t>
            </w:r>
          </w:p>
        </w:tc>
        <w:tc>
          <w:tcPr>
            <w:tcW w:w="1134"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2020</w:t>
            </w:r>
          </w:p>
        </w:tc>
      </w:tr>
      <w:tr w:rsidR="00690311" w:rsidRPr="009D549A" w:rsidTr="00DE699A">
        <w:trPr>
          <w:jc w:val="center"/>
        </w:trPr>
        <w:tc>
          <w:tcPr>
            <w:tcW w:w="171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w:t>
            </w:r>
          </w:p>
        </w:tc>
        <w:tc>
          <w:tcPr>
            <w:tcW w:w="277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4</w:t>
            </w:r>
          </w:p>
        </w:tc>
        <w:tc>
          <w:tcPr>
            <w:tcW w:w="113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11</w:t>
            </w:r>
          </w:p>
        </w:tc>
      </w:tr>
      <w:tr w:rsidR="00690311" w:rsidRPr="009D549A" w:rsidTr="00DE699A">
        <w:trPr>
          <w:jc w:val="center"/>
        </w:trPr>
        <w:tc>
          <w:tcPr>
            <w:tcW w:w="1717" w:type="dxa"/>
            <w:vMerge w:val="restart"/>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6"/>
              <w:rPr>
                <w:rFonts w:ascii="Times New Roman" w:hAnsi="Times New Roman"/>
                <w:sz w:val="20"/>
                <w:szCs w:val="20"/>
              </w:rPr>
            </w:pPr>
            <w:r w:rsidRPr="009D549A">
              <w:rPr>
                <w:rFonts w:ascii="Times New Roman" w:hAnsi="Times New Roman"/>
                <w:sz w:val="20"/>
                <w:szCs w:val="20"/>
              </w:rPr>
              <w:t>Муниципальная программа</w:t>
            </w:r>
          </w:p>
        </w:tc>
        <w:tc>
          <w:tcPr>
            <w:tcW w:w="2771" w:type="dxa"/>
            <w:vMerge w:val="restart"/>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sz w:val="20"/>
                <w:szCs w:val="20"/>
              </w:rPr>
              <w:t>У</w:t>
            </w:r>
            <w:r w:rsidRPr="009D549A">
              <w:rPr>
                <w:rStyle w:val="af4"/>
                <w:rFonts w:ascii="Times New Roman" w:hAnsi="Times New Roman"/>
                <w:b w:val="0"/>
                <w:color w:val="auto"/>
                <w:sz w:val="20"/>
                <w:szCs w:val="20"/>
              </w:rPr>
              <w:t>стойчивое развитие территорий поселений и эффективная деятельность органов местного самоуправления в муниципальном образовании «Сернурский муниципальный район» в современных условиях на 2014-2020 годы</w:t>
            </w:r>
          </w:p>
        </w:tc>
        <w:tc>
          <w:tcPr>
            <w:tcW w:w="25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left"/>
              <w:rPr>
                <w:rFonts w:ascii="Times New Roman" w:hAnsi="Times New Roman"/>
                <w:sz w:val="20"/>
                <w:szCs w:val="20"/>
              </w:rPr>
            </w:pPr>
            <w:r w:rsidRPr="009D549A">
              <w:rPr>
                <w:rFonts w:ascii="Times New Roman" w:hAnsi="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jc w:val="center"/>
              <w:rPr>
                <w:b/>
                <w:bCs/>
                <w:sz w:val="20"/>
                <w:szCs w:val="20"/>
              </w:rPr>
            </w:pPr>
            <w:r w:rsidRPr="009D549A">
              <w:rPr>
                <w:b/>
                <w:bCs/>
                <w:sz w:val="20"/>
                <w:szCs w:val="20"/>
              </w:rPr>
              <w:t>19526,9</w:t>
            </w:r>
          </w:p>
        </w:tc>
        <w:tc>
          <w:tcPr>
            <w:tcW w:w="1133"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jc w:val="center"/>
              <w:rPr>
                <w:b/>
                <w:bCs/>
                <w:sz w:val="20"/>
                <w:szCs w:val="20"/>
              </w:rPr>
            </w:pPr>
            <w:r w:rsidRPr="009D549A">
              <w:rPr>
                <w:b/>
                <w:bCs/>
                <w:sz w:val="20"/>
                <w:szCs w:val="20"/>
              </w:rPr>
              <w:t>21961</w:t>
            </w:r>
          </w:p>
        </w:tc>
        <w:tc>
          <w:tcPr>
            <w:tcW w:w="1134"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jc w:val="center"/>
              <w:rPr>
                <w:b/>
                <w:bCs/>
                <w:sz w:val="20"/>
                <w:szCs w:val="20"/>
              </w:rPr>
            </w:pPr>
            <w:r w:rsidRPr="009D549A">
              <w:rPr>
                <w:b/>
                <w:bCs/>
                <w:sz w:val="20"/>
                <w:szCs w:val="20"/>
              </w:rPr>
              <w:t>21766</w:t>
            </w:r>
          </w:p>
        </w:tc>
        <w:tc>
          <w:tcPr>
            <w:tcW w:w="1134"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21851</w:t>
            </w:r>
          </w:p>
        </w:tc>
        <w:tc>
          <w:tcPr>
            <w:tcW w:w="1134"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21968,5</w:t>
            </w:r>
          </w:p>
        </w:tc>
        <w:tc>
          <w:tcPr>
            <w:tcW w:w="1134"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21951</w:t>
            </w:r>
          </w:p>
        </w:tc>
        <w:tc>
          <w:tcPr>
            <w:tcW w:w="1134"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21951</w:t>
            </w:r>
          </w:p>
        </w:tc>
        <w:tc>
          <w:tcPr>
            <w:tcW w:w="1134"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21951</w:t>
            </w:r>
          </w:p>
        </w:tc>
      </w:tr>
      <w:tr w:rsidR="00690311" w:rsidRPr="009D549A" w:rsidTr="00DE699A">
        <w:trPr>
          <w:jc w:val="center"/>
        </w:trPr>
        <w:tc>
          <w:tcPr>
            <w:tcW w:w="1717" w:type="dxa"/>
            <w:vMerge/>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771" w:type="dxa"/>
            <w:vMerge/>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left"/>
              <w:rPr>
                <w:rFonts w:ascii="Times New Roman" w:hAnsi="Times New Roman"/>
                <w:sz w:val="20"/>
                <w:szCs w:val="20"/>
              </w:rPr>
            </w:pPr>
            <w:r w:rsidRPr="009D549A">
              <w:rPr>
                <w:rFonts w:ascii="Times New Roman" w:hAnsi="Times New Roman"/>
                <w:sz w:val="20"/>
                <w:szCs w:val="20"/>
              </w:rPr>
              <w:t>бюджет муниципального района</w:t>
            </w:r>
          </w:p>
        </w:tc>
        <w:tc>
          <w:tcPr>
            <w:tcW w:w="992"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jc w:val="center"/>
              <w:rPr>
                <w:b/>
                <w:bCs/>
                <w:sz w:val="20"/>
                <w:szCs w:val="20"/>
              </w:rPr>
            </w:pPr>
            <w:r w:rsidRPr="009D549A">
              <w:rPr>
                <w:b/>
                <w:bCs/>
                <w:sz w:val="20"/>
                <w:szCs w:val="20"/>
              </w:rPr>
              <w:t>19526,9</w:t>
            </w:r>
          </w:p>
        </w:tc>
        <w:tc>
          <w:tcPr>
            <w:tcW w:w="1133"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jc w:val="center"/>
              <w:rPr>
                <w:b/>
                <w:bCs/>
                <w:sz w:val="20"/>
                <w:szCs w:val="20"/>
              </w:rPr>
            </w:pPr>
            <w:r w:rsidRPr="009D549A">
              <w:rPr>
                <w:b/>
                <w:bCs/>
                <w:sz w:val="20"/>
                <w:szCs w:val="20"/>
              </w:rPr>
              <w:t>21961</w:t>
            </w:r>
          </w:p>
        </w:tc>
        <w:tc>
          <w:tcPr>
            <w:tcW w:w="1134"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jc w:val="center"/>
              <w:rPr>
                <w:b/>
                <w:bCs/>
                <w:sz w:val="20"/>
                <w:szCs w:val="20"/>
              </w:rPr>
            </w:pPr>
            <w:r w:rsidRPr="009D549A">
              <w:rPr>
                <w:b/>
                <w:bCs/>
                <w:sz w:val="20"/>
                <w:szCs w:val="20"/>
              </w:rPr>
              <w:t>21766</w:t>
            </w:r>
          </w:p>
        </w:tc>
        <w:tc>
          <w:tcPr>
            <w:tcW w:w="1134"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21851</w:t>
            </w:r>
          </w:p>
        </w:tc>
        <w:tc>
          <w:tcPr>
            <w:tcW w:w="1134"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21968,5</w:t>
            </w:r>
          </w:p>
        </w:tc>
        <w:tc>
          <w:tcPr>
            <w:tcW w:w="1134"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21951</w:t>
            </w:r>
          </w:p>
        </w:tc>
        <w:tc>
          <w:tcPr>
            <w:tcW w:w="1134"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21951</w:t>
            </w:r>
          </w:p>
        </w:tc>
        <w:tc>
          <w:tcPr>
            <w:tcW w:w="1134"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21951</w:t>
            </w:r>
          </w:p>
        </w:tc>
      </w:tr>
      <w:tr w:rsidR="00690311" w:rsidRPr="009D549A" w:rsidTr="00DE699A">
        <w:trPr>
          <w:jc w:val="center"/>
        </w:trPr>
        <w:tc>
          <w:tcPr>
            <w:tcW w:w="1717" w:type="dxa"/>
            <w:vMerge/>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771" w:type="dxa"/>
            <w:vMerge/>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left"/>
              <w:rPr>
                <w:rFonts w:ascii="Times New Roman" w:hAnsi="Times New Roman"/>
                <w:sz w:val="20"/>
                <w:szCs w:val="20"/>
              </w:rPr>
            </w:pPr>
            <w:r w:rsidRPr="009D549A">
              <w:rPr>
                <w:rFonts w:ascii="Times New Roman" w:hAnsi="Times New Roman"/>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r>
      <w:tr w:rsidR="00690311" w:rsidRPr="009D549A" w:rsidTr="00DE699A">
        <w:trPr>
          <w:jc w:val="center"/>
        </w:trPr>
        <w:tc>
          <w:tcPr>
            <w:tcW w:w="1717" w:type="dxa"/>
            <w:vMerge/>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771" w:type="dxa"/>
            <w:vMerge/>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left"/>
              <w:rPr>
                <w:rFonts w:ascii="Times New Roman" w:hAnsi="Times New Roman"/>
                <w:sz w:val="20"/>
                <w:szCs w:val="20"/>
              </w:rPr>
            </w:pPr>
            <w:r w:rsidRPr="009D549A">
              <w:rPr>
                <w:rFonts w:ascii="Times New Roman" w:hAnsi="Times New Roman"/>
                <w:sz w:val="20"/>
                <w:szCs w:val="20"/>
              </w:rPr>
              <w:t xml:space="preserve">республиканский бюджет Республики Марий Эл* </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r>
      <w:tr w:rsidR="00690311" w:rsidRPr="009D549A" w:rsidTr="00DE699A">
        <w:trPr>
          <w:jc w:val="center"/>
        </w:trPr>
        <w:tc>
          <w:tcPr>
            <w:tcW w:w="1717" w:type="dxa"/>
            <w:vMerge/>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771" w:type="dxa"/>
            <w:vMerge/>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left"/>
              <w:rPr>
                <w:rFonts w:ascii="Times New Roman" w:hAnsi="Times New Roman"/>
                <w:sz w:val="20"/>
                <w:szCs w:val="20"/>
              </w:rPr>
            </w:pPr>
            <w:r w:rsidRPr="009D549A">
              <w:rPr>
                <w:rFonts w:ascii="Times New Roman" w:hAnsi="Times New Roman"/>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r>
      <w:tr w:rsidR="00690311" w:rsidRPr="009D549A" w:rsidTr="00DE699A">
        <w:trPr>
          <w:jc w:val="center"/>
        </w:trPr>
        <w:tc>
          <w:tcPr>
            <w:tcW w:w="1717" w:type="dxa"/>
            <w:vMerge w:val="restart"/>
            <w:tcBorders>
              <w:top w:val="single" w:sz="4" w:space="0" w:color="auto"/>
              <w:left w:val="single" w:sz="4" w:space="0" w:color="auto"/>
              <w:right w:val="single" w:sz="4" w:space="0" w:color="auto"/>
            </w:tcBorders>
          </w:tcPr>
          <w:p w:rsidR="00690311" w:rsidRPr="009D549A" w:rsidRDefault="00690311" w:rsidP="009D549A">
            <w:pPr>
              <w:pStyle w:val="af6"/>
              <w:rPr>
                <w:rFonts w:ascii="Times New Roman" w:hAnsi="Times New Roman"/>
                <w:sz w:val="20"/>
                <w:szCs w:val="20"/>
              </w:rPr>
            </w:pPr>
            <w:r w:rsidRPr="009D549A">
              <w:rPr>
                <w:rFonts w:ascii="Times New Roman" w:hAnsi="Times New Roman"/>
                <w:sz w:val="20"/>
                <w:szCs w:val="20"/>
              </w:rPr>
              <w:t>Подпрограмма</w:t>
            </w:r>
          </w:p>
        </w:tc>
        <w:tc>
          <w:tcPr>
            <w:tcW w:w="2771" w:type="dxa"/>
            <w:vMerge w:val="restart"/>
            <w:tcBorders>
              <w:top w:val="single" w:sz="4" w:space="0" w:color="auto"/>
              <w:left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 xml:space="preserve">Развитие местного самоуправления в муниципальном образовании «Сернурский муниципальный район» на </w:t>
            </w:r>
            <w:r w:rsidRPr="009D549A">
              <w:rPr>
                <w:rFonts w:ascii="Times New Roman" w:hAnsi="Times New Roman"/>
                <w:sz w:val="20"/>
                <w:szCs w:val="20"/>
              </w:rPr>
              <w:lastRenderedPageBreak/>
              <w:t>2014-2020 годы</w:t>
            </w:r>
          </w:p>
        </w:tc>
        <w:tc>
          <w:tcPr>
            <w:tcW w:w="25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left"/>
              <w:rPr>
                <w:rFonts w:ascii="Times New Roman" w:hAnsi="Times New Roman"/>
                <w:sz w:val="20"/>
                <w:szCs w:val="20"/>
              </w:rPr>
            </w:pPr>
            <w:r w:rsidRPr="009D549A">
              <w:rPr>
                <w:rFonts w:ascii="Times New Roman" w:hAnsi="Times New Roman"/>
                <w:sz w:val="20"/>
                <w:szCs w:val="20"/>
              </w:rPr>
              <w:lastRenderedPageBreak/>
              <w:t>всего</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18803,3</w:t>
            </w:r>
          </w:p>
        </w:tc>
        <w:tc>
          <w:tcPr>
            <w:tcW w:w="113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20332,4</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20132,4</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20132,4</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20249,9</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20232,4</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20232,4</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20232,4</w:t>
            </w:r>
          </w:p>
        </w:tc>
      </w:tr>
      <w:tr w:rsidR="00690311" w:rsidRPr="009D549A" w:rsidTr="00DE699A">
        <w:trPr>
          <w:jc w:val="center"/>
        </w:trPr>
        <w:tc>
          <w:tcPr>
            <w:tcW w:w="1717"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771"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left"/>
              <w:rPr>
                <w:rFonts w:ascii="Times New Roman" w:hAnsi="Times New Roman"/>
                <w:sz w:val="20"/>
                <w:szCs w:val="20"/>
              </w:rPr>
            </w:pPr>
            <w:r w:rsidRPr="009D549A">
              <w:rPr>
                <w:rFonts w:ascii="Times New Roman" w:hAnsi="Times New Roman"/>
                <w:sz w:val="20"/>
                <w:szCs w:val="20"/>
              </w:rPr>
              <w:t>бюджет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18803,3</w:t>
            </w:r>
          </w:p>
        </w:tc>
        <w:tc>
          <w:tcPr>
            <w:tcW w:w="113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20332,4</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20132,4</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20132,4</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20249,9</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20232,4</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20232,4</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20232,4</w:t>
            </w:r>
          </w:p>
        </w:tc>
      </w:tr>
      <w:tr w:rsidR="00690311" w:rsidRPr="009D549A" w:rsidTr="00DE699A">
        <w:trPr>
          <w:jc w:val="center"/>
        </w:trPr>
        <w:tc>
          <w:tcPr>
            <w:tcW w:w="1717"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771"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left"/>
              <w:rPr>
                <w:rFonts w:ascii="Times New Roman" w:hAnsi="Times New Roman"/>
                <w:sz w:val="20"/>
                <w:szCs w:val="20"/>
              </w:rPr>
            </w:pPr>
            <w:r w:rsidRPr="009D549A">
              <w:rPr>
                <w:rFonts w:ascii="Times New Roman" w:hAnsi="Times New Roman"/>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r>
      <w:tr w:rsidR="00690311" w:rsidRPr="009D549A" w:rsidTr="00DE699A">
        <w:trPr>
          <w:jc w:val="center"/>
        </w:trPr>
        <w:tc>
          <w:tcPr>
            <w:tcW w:w="1717"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771"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left"/>
              <w:rPr>
                <w:rFonts w:ascii="Times New Roman" w:hAnsi="Times New Roman"/>
                <w:sz w:val="20"/>
                <w:szCs w:val="20"/>
              </w:rPr>
            </w:pPr>
            <w:r w:rsidRPr="009D549A">
              <w:rPr>
                <w:rFonts w:ascii="Times New Roman" w:hAnsi="Times New Roman"/>
                <w:sz w:val="20"/>
                <w:szCs w:val="20"/>
              </w:rPr>
              <w:t xml:space="preserve">республиканский бюджет </w:t>
            </w:r>
            <w:r w:rsidRPr="009D549A">
              <w:rPr>
                <w:rFonts w:ascii="Times New Roman" w:hAnsi="Times New Roman"/>
                <w:sz w:val="20"/>
                <w:szCs w:val="20"/>
              </w:rPr>
              <w:lastRenderedPageBreak/>
              <w:t xml:space="preserve">Республики Марий Эл* </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r>
      <w:tr w:rsidR="00690311" w:rsidRPr="009D549A" w:rsidTr="00DE699A">
        <w:trPr>
          <w:jc w:val="center"/>
        </w:trPr>
        <w:tc>
          <w:tcPr>
            <w:tcW w:w="1717" w:type="dxa"/>
            <w:vMerge/>
            <w:tcBorders>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771" w:type="dxa"/>
            <w:vMerge/>
            <w:tcBorders>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left"/>
              <w:rPr>
                <w:rFonts w:ascii="Times New Roman" w:hAnsi="Times New Roman"/>
                <w:sz w:val="20"/>
                <w:szCs w:val="20"/>
              </w:rPr>
            </w:pPr>
            <w:r w:rsidRPr="009D549A">
              <w:rPr>
                <w:rFonts w:ascii="Times New Roman" w:hAnsi="Times New Roman"/>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r>
      <w:tr w:rsidR="00690311" w:rsidRPr="009D549A" w:rsidTr="00DE699A">
        <w:trPr>
          <w:jc w:val="center"/>
        </w:trPr>
        <w:tc>
          <w:tcPr>
            <w:tcW w:w="1717" w:type="dxa"/>
            <w:vMerge w:val="restart"/>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6"/>
              <w:rPr>
                <w:rFonts w:ascii="Times New Roman" w:hAnsi="Times New Roman"/>
                <w:sz w:val="20"/>
                <w:szCs w:val="20"/>
              </w:rPr>
            </w:pPr>
            <w:r w:rsidRPr="009D549A">
              <w:rPr>
                <w:rFonts w:ascii="Times New Roman" w:hAnsi="Times New Roman"/>
                <w:sz w:val="20"/>
                <w:szCs w:val="20"/>
              </w:rPr>
              <w:t>Подпрограмма</w:t>
            </w:r>
          </w:p>
        </w:tc>
        <w:tc>
          <w:tcPr>
            <w:tcW w:w="2771" w:type="dxa"/>
            <w:vMerge w:val="restart"/>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 xml:space="preserve">Профилактика правонарушений и </w:t>
            </w:r>
            <w:r w:rsidRPr="009D549A">
              <w:rPr>
                <w:rFonts w:ascii="Times New Roman" w:hAnsi="Times New Roman"/>
                <w:bCs/>
                <w:sz w:val="20"/>
                <w:szCs w:val="20"/>
              </w:rPr>
              <w:t xml:space="preserve">противодействие злоупотреблению наркотиками в муниципальном образовании «Сернурский муниципальный район» </w:t>
            </w:r>
            <w:r w:rsidRPr="009D549A">
              <w:rPr>
                <w:rFonts w:ascii="Times New Roman" w:hAnsi="Times New Roman"/>
                <w:sz w:val="20"/>
                <w:szCs w:val="20"/>
              </w:rPr>
              <w:t>на 2014-2020 годы</w:t>
            </w:r>
          </w:p>
        </w:tc>
        <w:tc>
          <w:tcPr>
            <w:tcW w:w="25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left"/>
              <w:rPr>
                <w:rFonts w:ascii="Times New Roman" w:hAnsi="Times New Roman"/>
                <w:sz w:val="20"/>
                <w:szCs w:val="20"/>
              </w:rPr>
            </w:pPr>
            <w:r w:rsidRPr="009D549A">
              <w:rPr>
                <w:rFonts w:ascii="Times New Roman" w:hAnsi="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113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90</w:t>
            </w:r>
          </w:p>
        </w:tc>
      </w:tr>
      <w:tr w:rsidR="00690311" w:rsidRPr="009D549A" w:rsidTr="00DE699A">
        <w:trPr>
          <w:jc w:val="center"/>
        </w:trPr>
        <w:tc>
          <w:tcPr>
            <w:tcW w:w="1717" w:type="dxa"/>
            <w:vMerge/>
            <w:tcBorders>
              <w:top w:val="single" w:sz="4" w:space="0" w:color="auto"/>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771" w:type="dxa"/>
            <w:vMerge/>
            <w:tcBorders>
              <w:top w:val="single" w:sz="4" w:space="0" w:color="auto"/>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left"/>
              <w:rPr>
                <w:rFonts w:ascii="Times New Roman" w:hAnsi="Times New Roman"/>
                <w:sz w:val="20"/>
                <w:szCs w:val="20"/>
              </w:rPr>
            </w:pPr>
            <w:r w:rsidRPr="009D549A">
              <w:rPr>
                <w:rFonts w:ascii="Times New Roman" w:hAnsi="Times New Roman"/>
                <w:sz w:val="20"/>
                <w:szCs w:val="20"/>
              </w:rPr>
              <w:t>бюджет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113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90</w:t>
            </w:r>
          </w:p>
        </w:tc>
      </w:tr>
      <w:tr w:rsidR="00690311" w:rsidRPr="009D549A" w:rsidTr="00DE699A">
        <w:trPr>
          <w:jc w:val="center"/>
        </w:trPr>
        <w:tc>
          <w:tcPr>
            <w:tcW w:w="1717"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771"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left"/>
              <w:rPr>
                <w:rFonts w:ascii="Times New Roman" w:hAnsi="Times New Roman"/>
                <w:sz w:val="20"/>
                <w:szCs w:val="20"/>
              </w:rPr>
            </w:pPr>
            <w:r w:rsidRPr="009D549A">
              <w:rPr>
                <w:rFonts w:ascii="Times New Roman" w:hAnsi="Times New Roman"/>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r>
      <w:tr w:rsidR="00690311" w:rsidRPr="009D549A" w:rsidTr="00DE699A">
        <w:trPr>
          <w:jc w:val="center"/>
        </w:trPr>
        <w:tc>
          <w:tcPr>
            <w:tcW w:w="1717"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771"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left"/>
              <w:rPr>
                <w:rFonts w:ascii="Times New Roman" w:hAnsi="Times New Roman"/>
                <w:sz w:val="20"/>
                <w:szCs w:val="20"/>
              </w:rPr>
            </w:pPr>
            <w:r w:rsidRPr="009D549A">
              <w:rPr>
                <w:rFonts w:ascii="Times New Roman" w:hAnsi="Times New Roman"/>
                <w:sz w:val="20"/>
                <w:szCs w:val="20"/>
              </w:rPr>
              <w:t xml:space="preserve">республиканский бюджет Республики Марий Эл* </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r>
      <w:tr w:rsidR="00690311" w:rsidRPr="009D549A" w:rsidTr="00DE699A">
        <w:trPr>
          <w:jc w:val="center"/>
        </w:trPr>
        <w:tc>
          <w:tcPr>
            <w:tcW w:w="1717" w:type="dxa"/>
            <w:vMerge/>
            <w:tcBorders>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771" w:type="dxa"/>
            <w:vMerge/>
            <w:tcBorders>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left"/>
              <w:rPr>
                <w:rFonts w:ascii="Times New Roman" w:hAnsi="Times New Roman"/>
                <w:sz w:val="20"/>
                <w:szCs w:val="20"/>
              </w:rPr>
            </w:pPr>
            <w:r w:rsidRPr="009D549A">
              <w:rPr>
                <w:rFonts w:ascii="Times New Roman" w:hAnsi="Times New Roman"/>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r>
      <w:tr w:rsidR="00690311" w:rsidRPr="009D549A" w:rsidTr="00DE699A">
        <w:trPr>
          <w:jc w:val="center"/>
        </w:trPr>
        <w:tc>
          <w:tcPr>
            <w:tcW w:w="1717" w:type="dxa"/>
            <w:vMerge w:val="restart"/>
            <w:tcBorders>
              <w:top w:val="single" w:sz="4" w:space="0" w:color="auto"/>
              <w:left w:val="single" w:sz="4" w:space="0" w:color="auto"/>
              <w:right w:val="single" w:sz="4" w:space="0" w:color="auto"/>
            </w:tcBorders>
          </w:tcPr>
          <w:p w:rsidR="00690311" w:rsidRPr="009D549A" w:rsidRDefault="00690311" w:rsidP="009D549A">
            <w:pPr>
              <w:pStyle w:val="af6"/>
              <w:rPr>
                <w:rFonts w:ascii="Times New Roman" w:hAnsi="Times New Roman"/>
                <w:sz w:val="20"/>
                <w:szCs w:val="20"/>
              </w:rPr>
            </w:pPr>
            <w:r w:rsidRPr="009D549A">
              <w:rPr>
                <w:rFonts w:ascii="Times New Roman" w:hAnsi="Times New Roman"/>
                <w:sz w:val="20"/>
                <w:szCs w:val="20"/>
              </w:rPr>
              <w:t>Подпрограмма</w:t>
            </w:r>
          </w:p>
        </w:tc>
        <w:tc>
          <w:tcPr>
            <w:tcW w:w="2771" w:type="dxa"/>
            <w:vMerge w:val="restart"/>
            <w:tcBorders>
              <w:top w:val="single" w:sz="4" w:space="0" w:color="auto"/>
              <w:left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Экологическая безопасность и защита населения от природных и техногенных угроз в муниципальном образовании «Сернурский муниципальный район» на 2014-2020 годы</w:t>
            </w:r>
          </w:p>
        </w:tc>
        <w:tc>
          <w:tcPr>
            <w:tcW w:w="25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left"/>
              <w:rPr>
                <w:rFonts w:ascii="Times New Roman" w:hAnsi="Times New Roman"/>
                <w:sz w:val="20"/>
                <w:szCs w:val="20"/>
              </w:rPr>
            </w:pPr>
            <w:r w:rsidRPr="009D549A">
              <w:rPr>
                <w:rFonts w:ascii="Times New Roman" w:hAnsi="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866</w:t>
            </w:r>
          </w:p>
        </w:tc>
        <w:tc>
          <w:tcPr>
            <w:tcW w:w="113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1766</w:t>
            </w:r>
          </w:p>
        </w:tc>
      </w:tr>
      <w:tr w:rsidR="00690311" w:rsidRPr="009D549A" w:rsidTr="00DE699A">
        <w:trPr>
          <w:jc w:val="center"/>
        </w:trPr>
        <w:tc>
          <w:tcPr>
            <w:tcW w:w="1717"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771"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left"/>
              <w:rPr>
                <w:rFonts w:ascii="Times New Roman" w:hAnsi="Times New Roman"/>
                <w:sz w:val="20"/>
                <w:szCs w:val="20"/>
              </w:rPr>
            </w:pPr>
            <w:r w:rsidRPr="009D549A">
              <w:rPr>
                <w:rFonts w:ascii="Times New Roman" w:hAnsi="Times New Roman"/>
                <w:sz w:val="20"/>
                <w:szCs w:val="20"/>
              </w:rPr>
              <w:t>бюджет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866</w:t>
            </w:r>
          </w:p>
        </w:tc>
        <w:tc>
          <w:tcPr>
            <w:tcW w:w="113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1766</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1766</w:t>
            </w:r>
          </w:p>
        </w:tc>
      </w:tr>
      <w:tr w:rsidR="00690311" w:rsidRPr="009D549A" w:rsidTr="00DE699A">
        <w:trPr>
          <w:jc w:val="center"/>
        </w:trPr>
        <w:tc>
          <w:tcPr>
            <w:tcW w:w="1717"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771"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left"/>
              <w:rPr>
                <w:rFonts w:ascii="Times New Roman" w:hAnsi="Times New Roman"/>
                <w:sz w:val="20"/>
                <w:szCs w:val="20"/>
              </w:rPr>
            </w:pPr>
            <w:r w:rsidRPr="009D549A">
              <w:rPr>
                <w:rFonts w:ascii="Times New Roman" w:hAnsi="Times New Roman"/>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r>
      <w:tr w:rsidR="00690311" w:rsidRPr="009D549A" w:rsidTr="00DE699A">
        <w:trPr>
          <w:jc w:val="center"/>
        </w:trPr>
        <w:tc>
          <w:tcPr>
            <w:tcW w:w="1717"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771"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left"/>
              <w:rPr>
                <w:rFonts w:ascii="Times New Roman" w:hAnsi="Times New Roman"/>
                <w:sz w:val="20"/>
                <w:szCs w:val="20"/>
              </w:rPr>
            </w:pPr>
            <w:r w:rsidRPr="009D549A">
              <w:rPr>
                <w:rFonts w:ascii="Times New Roman" w:hAnsi="Times New Roman"/>
                <w:sz w:val="20"/>
                <w:szCs w:val="20"/>
              </w:rPr>
              <w:t xml:space="preserve">республиканский бюджет Республики Марий Эл* </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r>
      <w:tr w:rsidR="00690311" w:rsidRPr="009D549A" w:rsidTr="00DE699A">
        <w:trPr>
          <w:jc w:val="center"/>
        </w:trPr>
        <w:tc>
          <w:tcPr>
            <w:tcW w:w="1717" w:type="dxa"/>
            <w:vMerge/>
            <w:tcBorders>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771" w:type="dxa"/>
            <w:vMerge/>
            <w:tcBorders>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left"/>
              <w:rPr>
                <w:rFonts w:ascii="Times New Roman" w:hAnsi="Times New Roman"/>
                <w:sz w:val="20"/>
                <w:szCs w:val="20"/>
              </w:rPr>
            </w:pPr>
            <w:r w:rsidRPr="009D549A">
              <w:rPr>
                <w:rFonts w:ascii="Times New Roman" w:hAnsi="Times New Roman"/>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r>
      <w:tr w:rsidR="00690311" w:rsidRPr="009D549A" w:rsidTr="00DE699A">
        <w:trPr>
          <w:jc w:val="center"/>
        </w:trPr>
        <w:tc>
          <w:tcPr>
            <w:tcW w:w="1717" w:type="dxa"/>
            <w:vMerge w:val="restart"/>
            <w:tcBorders>
              <w:top w:val="single" w:sz="4" w:space="0" w:color="auto"/>
              <w:left w:val="single" w:sz="4" w:space="0" w:color="auto"/>
              <w:right w:val="single" w:sz="4" w:space="0" w:color="auto"/>
            </w:tcBorders>
          </w:tcPr>
          <w:p w:rsidR="00690311" w:rsidRPr="009D549A" w:rsidRDefault="00690311" w:rsidP="009D549A">
            <w:pPr>
              <w:pStyle w:val="af6"/>
              <w:rPr>
                <w:rFonts w:ascii="Times New Roman" w:hAnsi="Times New Roman"/>
                <w:sz w:val="20"/>
                <w:szCs w:val="20"/>
              </w:rPr>
            </w:pPr>
            <w:r w:rsidRPr="009D549A">
              <w:rPr>
                <w:rFonts w:ascii="Times New Roman" w:hAnsi="Times New Roman"/>
                <w:sz w:val="20"/>
                <w:szCs w:val="20"/>
              </w:rPr>
              <w:t>Подпрограмма</w:t>
            </w:r>
          </w:p>
        </w:tc>
        <w:tc>
          <w:tcPr>
            <w:tcW w:w="2771" w:type="dxa"/>
            <w:vMerge w:val="restart"/>
            <w:tcBorders>
              <w:top w:val="single" w:sz="4" w:space="0" w:color="auto"/>
              <w:left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kern w:val="28"/>
                <w:sz w:val="20"/>
                <w:szCs w:val="20"/>
              </w:rPr>
              <w:t>Профилактика терроризма и экстремизма на территории Сернурского муниципального района на 2014-2020 годы</w:t>
            </w:r>
          </w:p>
        </w:tc>
        <w:tc>
          <w:tcPr>
            <w:tcW w:w="25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left"/>
              <w:rPr>
                <w:rFonts w:ascii="Times New Roman" w:hAnsi="Times New Roman"/>
                <w:sz w:val="20"/>
                <w:szCs w:val="20"/>
              </w:rPr>
            </w:pPr>
            <w:r w:rsidRPr="009D549A">
              <w:rPr>
                <w:rFonts w:ascii="Times New Roman" w:hAnsi="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113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r>
      <w:tr w:rsidR="00690311" w:rsidRPr="009D549A" w:rsidTr="00DE699A">
        <w:trPr>
          <w:jc w:val="center"/>
        </w:trPr>
        <w:tc>
          <w:tcPr>
            <w:tcW w:w="1717"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771"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left"/>
              <w:rPr>
                <w:rFonts w:ascii="Times New Roman" w:hAnsi="Times New Roman"/>
                <w:sz w:val="20"/>
                <w:szCs w:val="20"/>
              </w:rPr>
            </w:pPr>
            <w:r w:rsidRPr="009D549A">
              <w:rPr>
                <w:rFonts w:ascii="Times New Roman" w:hAnsi="Times New Roman"/>
                <w:sz w:val="20"/>
                <w:szCs w:val="20"/>
              </w:rPr>
              <w:t>бюджет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113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r>
      <w:tr w:rsidR="00690311" w:rsidRPr="009D549A" w:rsidTr="00DE699A">
        <w:trPr>
          <w:jc w:val="center"/>
        </w:trPr>
        <w:tc>
          <w:tcPr>
            <w:tcW w:w="1717"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771"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left"/>
              <w:rPr>
                <w:rFonts w:ascii="Times New Roman" w:hAnsi="Times New Roman"/>
                <w:sz w:val="20"/>
                <w:szCs w:val="20"/>
              </w:rPr>
            </w:pPr>
            <w:r w:rsidRPr="009D549A">
              <w:rPr>
                <w:rFonts w:ascii="Times New Roman" w:hAnsi="Times New Roman"/>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r>
      <w:tr w:rsidR="00690311" w:rsidRPr="009D549A" w:rsidTr="00DE699A">
        <w:trPr>
          <w:jc w:val="center"/>
        </w:trPr>
        <w:tc>
          <w:tcPr>
            <w:tcW w:w="1717"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771" w:type="dxa"/>
            <w:vMerge/>
            <w:tcBorders>
              <w:left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left"/>
              <w:rPr>
                <w:rFonts w:ascii="Times New Roman" w:hAnsi="Times New Roman"/>
                <w:sz w:val="20"/>
                <w:szCs w:val="20"/>
              </w:rPr>
            </w:pPr>
            <w:r w:rsidRPr="009D549A">
              <w:rPr>
                <w:rFonts w:ascii="Times New Roman" w:hAnsi="Times New Roman"/>
                <w:sz w:val="20"/>
                <w:szCs w:val="20"/>
              </w:rPr>
              <w:t xml:space="preserve">республиканский бюджет Республики Марий Эл* </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r>
      <w:tr w:rsidR="00690311" w:rsidRPr="009D549A" w:rsidTr="00DE699A">
        <w:trPr>
          <w:jc w:val="center"/>
        </w:trPr>
        <w:tc>
          <w:tcPr>
            <w:tcW w:w="1717" w:type="dxa"/>
            <w:vMerge/>
            <w:tcBorders>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771" w:type="dxa"/>
            <w:vMerge/>
            <w:tcBorders>
              <w:left w:val="single" w:sz="4" w:space="0" w:color="auto"/>
              <w:bottom w:val="single" w:sz="4" w:space="0" w:color="auto"/>
              <w:right w:val="single" w:sz="4" w:space="0" w:color="auto"/>
            </w:tcBorders>
          </w:tcPr>
          <w:p w:rsidR="00690311" w:rsidRPr="009D549A" w:rsidRDefault="00690311" w:rsidP="009D549A">
            <w:pPr>
              <w:pStyle w:val="af5"/>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left"/>
              <w:rPr>
                <w:rFonts w:ascii="Times New Roman" w:hAnsi="Times New Roman"/>
                <w:sz w:val="20"/>
                <w:szCs w:val="20"/>
              </w:rPr>
            </w:pPr>
            <w:r w:rsidRPr="009D549A">
              <w:rPr>
                <w:rFonts w:ascii="Times New Roman" w:hAnsi="Times New Roman"/>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r>
    </w:tbl>
    <w:p w:rsidR="00690311" w:rsidRPr="009D549A" w:rsidRDefault="00690311" w:rsidP="009D549A">
      <w:pPr>
        <w:ind w:right="230"/>
      </w:pPr>
    </w:p>
    <w:p w:rsidR="00690311" w:rsidRPr="009D549A" w:rsidRDefault="00690311" w:rsidP="009D549A">
      <w:pPr>
        <w:pStyle w:val="afa"/>
        <w:rPr>
          <w:rFonts w:ascii="Times New Roman" w:hAnsi="Times New Roman" w:cs="Courier New"/>
        </w:rPr>
      </w:pPr>
      <w:r w:rsidRPr="009D549A">
        <w:rPr>
          <w:rFonts w:ascii="Times New Roman" w:hAnsi="Times New Roman" w:cs="Courier New"/>
        </w:rPr>
        <w:t>_____________________________</w:t>
      </w:r>
    </w:p>
    <w:p w:rsidR="00690311" w:rsidRPr="009D549A" w:rsidRDefault="00690311" w:rsidP="009D549A">
      <w:pPr>
        <w:jc w:val="both"/>
      </w:pPr>
      <w:bookmarkStart w:id="4" w:name="sub_171"/>
      <w:r w:rsidRPr="009D549A">
        <w:t>* При условии выделения средств</w:t>
      </w:r>
    </w:p>
    <w:bookmarkEnd w:id="4"/>
    <w:p w:rsidR="00690311" w:rsidRPr="009D549A" w:rsidRDefault="00690311" w:rsidP="009D549A">
      <w:pPr>
        <w:ind w:right="230"/>
      </w:pPr>
    </w:p>
    <w:p w:rsidR="00690311" w:rsidRPr="009D549A" w:rsidRDefault="00690311" w:rsidP="009D549A">
      <w:pPr>
        <w:ind w:left="8931"/>
        <w:jc w:val="center"/>
      </w:pPr>
      <w:r w:rsidRPr="009D549A">
        <w:br w:type="column"/>
      </w:r>
      <w:r w:rsidRPr="009D549A">
        <w:lastRenderedPageBreak/>
        <w:t>ПРИЛОЖЕНИЕ № 6</w:t>
      </w:r>
    </w:p>
    <w:p w:rsidR="00690311" w:rsidRPr="009D549A" w:rsidRDefault="00690311" w:rsidP="009D549A">
      <w:pPr>
        <w:ind w:left="8931"/>
        <w:jc w:val="center"/>
      </w:pPr>
      <w:r w:rsidRPr="009D549A">
        <w:t>к муниципальной программе</w:t>
      </w:r>
    </w:p>
    <w:p w:rsidR="00690311" w:rsidRPr="009D549A" w:rsidRDefault="00690311" w:rsidP="009D549A">
      <w:pPr>
        <w:ind w:left="8931"/>
        <w:jc w:val="center"/>
      </w:pPr>
      <w:r w:rsidRPr="009D549A">
        <w:t>«</w:t>
      </w:r>
      <w:r w:rsidRPr="009D549A">
        <w:rPr>
          <w:rStyle w:val="af4"/>
          <w:b w:val="0"/>
          <w:color w:val="auto"/>
        </w:rPr>
        <w:t>Устойчивое развитие территорий поселений и эффективная деятельность органов местного самоуправления в муниципальном образовании «Сернурский муниципальный район» в современных условиях на 2014-2020 годы</w:t>
      </w:r>
      <w:r w:rsidRPr="009D549A">
        <w:t>»</w:t>
      </w:r>
    </w:p>
    <w:p w:rsidR="00690311" w:rsidRPr="009D549A" w:rsidRDefault="00690311" w:rsidP="009D549A">
      <w:pPr>
        <w:pStyle w:val="1"/>
        <w:spacing w:before="0" w:after="0"/>
        <w:rPr>
          <w:rFonts w:ascii="Times New Roman" w:hAnsi="Times New Roman"/>
          <w:b w:val="0"/>
          <w:bCs w:val="0"/>
          <w:color w:val="auto"/>
        </w:rPr>
      </w:pPr>
    </w:p>
    <w:p w:rsidR="00690311" w:rsidRPr="009D549A" w:rsidRDefault="00690311" w:rsidP="009D549A"/>
    <w:p w:rsidR="00690311" w:rsidRPr="009D549A" w:rsidRDefault="00690311" w:rsidP="009D549A">
      <w:pPr>
        <w:pStyle w:val="1"/>
        <w:spacing w:before="0" w:after="0"/>
        <w:rPr>
          <w:rFonts w:ascii="Times New Roman" w:hAnsi="Times New Roman"/>
          <w:bCs w:val="0"/>
          <w:color w:val="auto"/>
          <w:sz w:val="28"/>
          <w:szCs w:val="28"/>
        </w:rPr>
      </w:pPr>
      <w:r w:rsidRPr="009D549A">
        <w:rPr>
          <w:rFonts w:ascii="Times New Roman" w:hAnsi="Times New Roman"/>
          <w:bCs w:val="0"/>
          <w:color w:val="auto"/>
          <w:sz w:val="28"/>
          <w:szCs w:val="28"/>
        </w:rPr>
        <w:t xml:space="preserve">ПЛАН </w:t>
      </w:r>
    </w:p>
    <w:p w:rsidR="00690311" w:rsidRPr="009D549A" w:rsidRDefault="00690311" w:rsidP="009D549A">
      <w:pPr>
        <w:pStyle w:val="1"/>
        <w:spacing w:before="0" w:after="0"/>
        <w:rPr>
          <w:rFonts w:ascii="Times New Roman" w:hAnsi="Times New Roman"/>
          <w:bCs w:val="0"/>
          <w:color w:val="auto"/>
          <w:sz w:val="28"/>
          <w:szCs w:val="28"/>
        </w:rPr>
      </w:pPr>
      <w:r w:rsidRPr="009D549A">
        <w:rPr>
          <w:rFonts w:ascii="Times New Roman" w:hAnsi="Times New Roman"/>
          <w:bCs w:val="0"/>
          <w:color w:val="auto"/>
          <w:sz w:val="28"/>
          <w:szCs w:val="28"/>
        </w:rPr>
        <w:t xml:space="preserve">реализации муниципальной программы </w:t>
      </w:r>
    </w:p>
    <w:p w:rsidR="00690311" w:rsidRPr="009D549A" w:rsidRDefault="00690311" w:rsidP="009D549A">
      <w:pPr>
        <w:ind w:firstLine="720"/>
        <w:jc w:val="both"/>
      </w:pPr>
    </w:p>
    <w:p w:rsidR="00690311" w:rsidRPr="009D549A" w:rsidRDefault="00690311" w:rsidP="009D549A">
      <w:pPr>
        <w:ind w:firstLine="720"/>
        <w:jc w:val="both"/>
      </w:pPr>
    </w:p>
    <w:tbl>
      <w:tblPr>
        <w:tblW w:w="16057"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717"/>
        <w:gridCol w:w="993"/>
        <w:gridCol w:w="992"/>
        <w:gridCol w:w="1619"/>
        <w:gridCol w:w="1355"/>
        <w:gridCol w:w="961"/>
        <w:gridCol w:w="850"/>
        <w:gridCol w:w="851"/>
        <w:gridCol w:w="851"/>
        <w:gridCol w:w="1047"/>
        <w:gridCol w:w="851"/>
        <w:gridCol w:w="851"/>
        <w:gridCol w:w="851"/>
      </w:tblGrid>
      <w:tr w:rsidR="00690311" w:rsidRPr="009D549A" w:rsidTr="00DE699A">
        <w:trPr>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Наименование подпрограммы, ведомственной целевой программы, мероприятий ведомственной целевой программы, основного мероприятия, мероприятий</w:t>
            </w:r>
          </w:p>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в рамках основного мероприятия</w:t>
            </w:r>
          </w:p>
        </w:tc>
        <w:tc>
          <w:tcPr>
            <w:tcW w:w="1717" w:type="dxa"/>
            <w:vMerge w:val="restart"/>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Ответственный исполнитель (ФИО, должность)</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Срок</w:t>
            </w:r>
          </w:p>
        </w:tc>
        <w:tc>
          <w:tcPr>
            <w:tcW w:w="1619" w:type="dxa"/>
            <w:vMerge w:val="restart"/>
            <w:tcBorders>
              <w:top w:val="single" w:sz="4" w:space="0" w:color="auto"/>
              <w:left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Ожидаемый непосредствен-ный результат (краткое описание)</w:t>
            </w:r>
          </w:p>
        </w:tc>
        <w:tc>
          <w:tcPr>
            <w:tcW w:w="1355" w:type="dxa"/>
            <w:vMerge w:val="restart"/>
            <w:tcBorders>
              <w:top w:val="single" w:sz="4" w:space="0" w:color="auto"/>
              <w:left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Код бюджетной классифика-ции (местный бюджет)</w:t>
            </w:r>
          </w:p>
        </w:tc>
        <w:tc>
          <w:tcPr>
            <w:tcW w:w="7113" w:type="dxa"/>
            <w:gridSpan w:val="8"/>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Финансирование по годам</w:t>
            </w:r>
          </w:p>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(тыс. рублей)</w:t>
            </w:r>
          </w:p>
        </w:tc>
      </w:tr>
      <w:tr w:rsidR="00690311" w:rsidRPr="009D549A" w:rsidTr="00DE699A">
        <w:trPr>
          <w:jc w:val="center"/>
        </w:trPr>
        <w:tc>
          <w:tcPr>
            <w:tcW w:w="2268" w:type="dxa"/>
            <w:vMerge/>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sz w:val="20"/>
                <w:szCs w:val="20"/>
              </w:rPr>
            </w:pPr>
          </w:p>
        </w:tc>
        <w:tc>
          <w:tcPr>
            <w:tcW w:w="1717" w:type="dxa"/>
            <w:vMerge/>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ind w:left="-108" w:right="-108"/>
              <w:jc w:val="center"/>
              <w:rPr>
                <w:rFonts w:ascii="Times New Roman" w:hAnsi="Times New Roman"/>
                <w:sz w:val="20"/>
                <w:szCs w:val="20"/>
              </w:rPr>
            </w:pPr>
            <w:r w:rsidRPr="009D549A">
              <w:rPr>
                <w:rFonts w:ascii="Times New Roman" w:hAnsi="Times New Roman"/>
                <w:sz w:val="20"/>
                <w:szCs w:val="20"/>
              </w:rPr>
              <w:t>начала реализа-ции</w:t>
            </w:r>
          </w:p>
        </w:tc>
        <w:tc>
          <w:tcPr>
            <w:tcW w:w="992"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окон-чания реали-зации</w:t>
            </w:r>
          </w:p>
        </w:tc>
        <w:tc>
          <w:tcPr>
            <w:tcW w:w="1619" w:type="dxa"/>
            <w:vMerge/>
            <w:tcBorders>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sz w:val="20"/>
                <w:szCs w:val="20"/>
              </w:rPr>
            </w:pPr>
          </w:p>
        </w:tc>
        <w:tc>
          <w:tcPr>
            <w:tcW w:w="1355" w:type="dxa"/>
            <w:vMerge/>
            <w:tcBorders>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ind w:left="-108" w:right="-109"/>
              <w:jc w:val="center"/>
              <w:rPr>
                <w:rFonts w:ascii="Times New Roman" w:hAnsi="Times New Roman"/>
                <w:sz w:val="20"/>
                <w:szCs w:val="20"/>
              </w:rPr>
            </w:pPr>
            <w:r w:rsidRPr="009D549A">
              <w:rPr>
                <w:rFonts w:ascii="Times New Roman" w:hAnsi="Times New Roman"/>
                <w:sz w:val="20"/>
                <w:szCs w:val="20"/>
              </w:rPr>
              <w:t>2013 оценка</w:t>
            </w:r>
          </w:p>
        </w:tc>
        <w:tc>
          <w:tcPr>
            <w:tcW w:w="850"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0311" w:rsidRPr="009D549A" w:rsidRDefault="00690311" w:rsidP="009D549A">
            <w:pPr>
              <w:jc w:val="center"/>
              <w:rPr>
                <w:sz w:val="20"/>
                <w:szCs w:val="20"/>
              </w:rPr>
            </w:pPr>
            <w:r w:rsidRPr="009D549A">
              <w:rPr>
                <w:sz w:val="20"/>
                <w:szCs w:val="20"/>
              </w:rPr>
              <w:t>2015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0311" w:rsidRPr="009D549A" w:rsidRDefault="00690311" w:rsidP="009D549A">
            <w:pPr>
              <w:jc w:val="center"/>
              <w:rPr>
                <w:sz w:val="20"/>
                <w:szCs w:val="20"/>
              </w:rPr>
            </w:pPr>
            <w:r w:rsidRPr="009D549A">
              <w:rPr>
                <w:sz w:val="20"/>
                <w:szCs w:val="20"/>
              </w:rPr>
              <w:t>2016</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690311" w:rsidRPr="009D549A" w:rsidRDefault="00690311" w:rsidP="009D549A">
            <w:pPr>
              <w:jc w:val="center"/>
              <w:rPr>
                <w:sz w:val="20"/>
                <w:szCs w:val="20"/>
              </w:rPr>
            </w:pPr>
            <w:r w:rsidRPr="009D549A">
              <w:rPr>
                <w:sz w:val="20"/>
                <w:szCs w:val="20"/>
              </w:rPr>
              <w:t>2017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90311" w:rsidRPr="009D549A" w:rsidRDefault="00690311" w:rsidP="009D549A">
            <w:pPr>
              <w:jc w:val="center"/>
              <w:rPr>
                <w:sz w:val="20"/>
                <w:szCs w:val="20"/>
              </w:rPr>
            </w:pPr>
            <w:r w:rsidRPr="009D549A">
              <w:rPr>
                <w:sz w:val="20"/>
                <w:szCs w:val="20"/>
              </w:rPr>
              <w:t>2018</w:t>
            </w:r>
          </w:p>
        </w:tc>
        <w:tc>
          <w:tcPr>
            <w:tcW w:w="851"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jc w:val="center"/>
              <w:rPr>
                <w:sz w:val="20"/>
                <w:szCs w:val="20"/>
              </w:rPr>
            </w:pPr>
            <w:r w:rsidRPr="009D549A">
              <w:rPr>
                <w:sz w:val="20"/>
                <w:szCs w:val="20"/>
              </w:rPr>
              <w:t>2019</w:t>
            </w:r>
          </w:p>
        </w:tc>
        <w:tc>
          <w:tcPr>
            <w:tcW w:w="851" w:type="dxa"/>
            <w:tcBorders>
              <w:top w:val="single" w:sz="4" w:space="0" w:color="auto"/>
              <w:left w:val="single" w:sz="4" w:space="0" w:color="auto"/>
              <w:bottom w:val="single" w:sz="4" w:space="0" w:color="auto"/>
              <w:right w:val="single" w:sz="4" w:space="0" w:color="auto"/>
            </w:tcBorders>
            <w:vAlign w:val="center"/>
          </w:tcPr>
          <w:p w:rsidR="00690311" w:rsidRPr="009D549A" w:rsidRDefault="00690311" w:rsidP="009D549A">
            <w:pPr>
              <w:jc w:val="center"/>
              <w:rPr>
                <w:sz w:val="20"/>
                <w:szCs w:val="20"/>
              </w:rPr>
            </w:pPr>
            <w:r w:rsidRPr="009D549A">
              <w:rPr>
                <w:sz w:val="20"/>
                <w:szCs w:val="20"/>
              </w:rPr>
              <w:t>2020</w:t>
            </w:r>
          </w:p>
        </w:tc>
      </w:tr>
      <w:tr w:rsidR="00690311" w:rsidRPr="009D549A" w:rsidTr="00DE699A">
        <w:trPr>
          <w:jc w:val="center"/>
        </w:trPr>
        <w:tc>
          <w:tcPr>
            <w:tcW w:w="226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w:t>
            </w:r>
          </w:p>
        </w:tc>
        <w:tc>
          <w:tcPr>
            <w:tcW w:w="171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4</w:t>
            </w:r>
          </w:p>
        </w:tc>
        <w:tc>
          <w:tcPr>
            <w:tcW w:w="1619"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1355"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6</w:t>
            </w:r>
          </w:p>
        </w:tc>
        <w:tc>
          <w:tcPr>
            <w:tcW w:w="96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w:t>
            </w:r>
          </w:p>
        </w:tc>
      </w:tr>
      <w:tr w:rsidR="00690311" w:rsidRPr="009D549A" w:rsidTr="00DE699A">
        <w:trPr>
          <w:jc w:val="center"/>
        </w:trPr>
        <w:tc>
          <w:tcPr>
            <w:tcW w:w="226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left"/>
              <w:rPr>
                <w:rFonts w:ascii="Times New Roman" w:hAnsi="Times New Roman"/>
                <w:sz w:val="20"/>
                <w:szCs w:val="20"/>
              </w:rPr>
            </w:pPr>
            <w:r w:rsidRPr="009D549A">
              <w:rPr>
                <w:rFonts w:ascii="Times New Roman" w:hAnsi="Times New Roman"/>
                <w:sz w:val="20"/>
                <w:szCs w:val="20"/>
              </w:rPr>
              <w:t>В целом по муниципальной программе «У</w:t>
            </w:r>
            <w:r w:rsidRPr="009D549A">
              <w:rPr>
                <w:rStyle w:val="af4"/>
                <w:rFonts w:ascii="Times New Roman" w:hAnsi="Times New Roman"/>
                <w:b w:val="0"/>
                <w:color w:val="auto"/>
                <w:sz w:val="20"/>
                <w:szCs w:val="20"/>
              </w:rPr>
              <w:t xml:space="preserve">стойчивое развитие территорий поселений и эффективная деятельность органов местного самоуправления в муниципальном образовании </w:t>
            </w:r>
            <w:r w:rsidRPr="009D549A">
              <w:rPr>
                <w:rStyle w:val="af4"/>
                <w:rFonts w:ascii="Times New Roman" w:hAnsi="Times New Roman"/>
                <w:b w:val="0"/>
                <w:color w:val="auto"/>
                <w:sz w:val="20"/>
                <w:szCs w:val="20"/>
              </w:rPr>
              <w:lastRenderedPageBreak/>
              <w:t>«Сернурский муниципальный район» в современных условиях на 2014-2020 годы»</w:t>
            </w:r>
          </w:p>
        </w:tc>
        <w:tc>
          <w:tcPr>
            <w:tcW w:w="171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jc w:val="center"/>
              <w:rPr>
                <w:sz w:val="20"/>
                <w:szCs w:val="20"/>
              </w:rPr>
            </w:pPr>
            <w:r w:rsidRPr="009D549A">
              <w:rPr>
                <w:sz w:val="20"/>
                <w:szCs w:val="20"/>
              </w:rPr>
              <w:lastRenderedPageBreak/>
              <w:t>X</w:t>
            </w:r>
          </w:p>
        </w:tc>
        <w:tc>
          <w:tcPr>
            <w:tcW w:w="99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jc w:val="center"/>
              <w:rPr>
                <w:sz w:val="20"/>
                <w:szCs w:val="20"/>
              </w:rPr>
            </w:pPr>
            <w:r w:rsidRPr="009D549A">
              <w:rPr>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jc w:val="center"/>
              <w:rPr>
                <w:sz w:val="20"/>
                <w:szCs w:val="20"/>
              </w:rPr>
            </w:pPr>
            <w:r w:rsidRPr="009D549A">
              <w:rPr>
                <w:sz w:val="20"/>
                <w:szCs w:val="20"/>
              </w:rPr>
              <w:t>X</w:t>
            </w:r>
          </w:p>
        </w:tc>
        <w:tc>
          <w:tcPr>
            <w:tcW w:w="1619"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jc w:val="center"/>
              <w:rPr>
                <w:sz w:val="20"/>
                <w:szCs w:val="20"/>
              </w:rPr>
            </w:pPr>
            <w:r w:rsidRPr="009D549A">
              <w:rPr>
                <w:sz w:val="20"/>
                <w:szCs w:val="20"/>
              </w:rPr>
              <w:t>Х</w:t>
            </w:r>
          </w:p>
        </w:tc>
        <w:tc>
          <w:tcPr>
            <w:tcW w:w="1355"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jc w:val="center"/>
              <w:rPr>
                <w:sz w:val="20"/>
                <w:szCs w:val="20"/>
              </w:rPr>
            </w:pPr>
            <w:r w:rsidRPr="009D549A">
              <w:rPr>
                <w:sz w:val="20"/>
                <w:szCs w:val="20"/>
              </w:rPr>
              <w:t>X</w:t>
            </w:r>
          </w:p>
        </w:tc>
        <w:tc>
          <w:tcPr>
            <w:tcW w:w="96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jc w:val="center"/>
              <w:rPr>
                <w:b/>
                <w:bCs/>
                <w:sz w:val="20"/>
                <w:szCs w:val="20"/>
              </w:rPr>
            </w:pPr>
            <w:r w:rsidRPr="009D549A">
              <w:rPr>
                <w:b/>
                <w:bCs/>
                <w:sz w:val="20"/>
                <w:szCs w:val="20"/>
              </w:rPr>
              <w:t>19526,9</w:t>
            </w:r>
          </w:p>
        </w:tc>
        <w:tc>
          <w:tcPr>
            <w:tcW w:w="85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jc w:val="center"/>
              <w:rPr>
                <w:b/>
                <w:bCs/>
                <w:sz w:val="20"/>
                <w:szCs w:val="20"/>
              </w:rPr>
            </w:pPr>
            <w:r w:rsidRPr="009D549A">
              <w:rPr>
                <w:b/>
                <w:bCs/>
                <w:sz w:val="20"/>
                <w:szCs w:val="20"/>
              </w:rPr>
              <w:t>21961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jc w:val="center"/>
              <w:rPr>
                <w:b/>
                <w:bCs/>
                <w:sz w:val="20"/>
                <w:szCs w:val="20"/>
              </w:rPr>
            </w:pPr>
            <w:r w:rsidRPr="009D549A">
              <w:rPr>
                <w:b/>
                <w:bCs/>
                <w:sz w:val="20"/>
                <w:szCs w:val="20"/>
              </w:rPr>
              <w:t>21766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21851</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21968,5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21951</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21951</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21951</w:t>
            </w:r>
          </w:p>
        </w:tc>
      </w:tr>
      <w:tr w:rsidR="00690311" w:rsidRPr="009D549A" w:rsidTr="00DE699A">
        <w:trPr>
          <w:jc w:val="center"/>
        </w:trPr>
        <w:tc>
          <w:tcPr>
            <w:tcW w:w="226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6"/>
              <w:rPr>
                <w:rFonts w:ascii="Times New Roman" w:hAnsi="Times New Roman"/>
                <w:b/>
                <w:sz w:val="20"/>
                <w:szCs w:val="20"/>
              </w:rPr>
            </w:pPr>
            <w:r w:rsidRPr="009D549A">
              <w:rPr>
                <w:rFonts w:ascii="Times New Roman" w:hAnsi="Times New Roman"/>
                <w:b/>
                <w:sz w:val="20"/>
                <w:szCs w:val="20"/>
              </w:rPr>
              <w:lastRenderedPageBreak/>
              <w:t>Подпрограмма «Развитие местного самоуправления в муниципальном образовании «Сернурский муниципальный район» на 2014-2020 годы</w:t>
            </w:r>
          </w:p>
        </w:tc>
        <w:tc>
          <w:tcPr>
            <w:tcW w:w="171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Бердникова З.Н., заместитель главы администрации, руководитель аппарата администрации</w:t>
            </w:r>
          </w:p>
        </w:tc>
        <w:tc>
          <w:tcPr>
            <w:tcW w:w="99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2020</w:t>
            </w:r>
          </w:p>
        </w:tc>
        <w:tc>
          <w:tcPr>
            <w:tcW w:w="1619"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Х</w:t>
            </w:r>
          </w:p>
        </w:tc>
        <w:tc>
          <w:tcPr>
            <w:tcW w:w="1355"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DE699A" w:rsidP="009D549A">
            <w:pPr>
              <w:pStyle w:val="af5"/>
              <w:jc w:val="center"/>
              <w:rPr>
                <w:rFonts w:ascii="Times New Roman" w:hAnsi="Times New Roman"/>
                <w:sz w:val="20"/>
                <w:szCs w:val="20"/>
              </w:rPr>
            </w:pPr>
            <w:r>
              <w:rPr>
                <w:rFonts w:ascii="Times New Roman" w:hAnsi="Times New Roman"/>
                <w:sz w:val="20"/>
                <w:szCs w:val="20"/>
              </w:rPr>
              <w:t>20249,9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r>
      <w:tr w:rsidR="00690311" w:rsidRPr="009D549A" w:rsidTr="00DE699A">
        <w:trPr>
          <w:jc w:val="center"/>
        </w:trPr>
        <w:tc>
          <w:tcPr>
            <w:tcW w:w="226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6"/>
              <w:rPr>
                <w:rFonts w:ascii="Times New Roman" w:hAnsi="Times New Roman"/>
                <w:sz w:val="20"/>
                <w:szCs w:val="20"/>
              </w:rPr>
            </w:pPr>
            <w:r w:rsidRPr="009D549A">
              <w:rPr>
                <w:rFonts w:ascii="Times New Roman" w:hAnsi="Times New Roman"/>
                <w:sz w:val="20"/>
                <w:szCs w:val="20"/>
              </w:rPr>
              <w:t>Основное мероприятие «Территориальное общественное самоуправление»</w:t>
            </w:r>
          </w:p>
        </w:tc>
        <w:tc>
          <w:tcPr>
            <w:tcW w:w="171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Бердникова З.Н., заместитель главы администрации, руководитель аппарата администрации</w:t>
            </w:r>
          </w:p>
        </w:tc>
        <w:tc>
          <w:tcPr>
            <w:tcW w:w="99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2020</w:t>
            </w:r>
          </w:p>
        </w:tc>
        <w:tc>
          <w:tcPr>
            <w:tcW w:w="1619"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Улучшение системы правового и организационного обеспечения деятельности органов местного самоуправления в устойчивом развитии своих территорий</w:t>
            </w:r>
          </w:p>
        </w:tc>
        <w:tc>
          <w:tcPr>
            <w:tcW w:w="1355"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100</w:t>
            </w:r>
          </w:p>
        </w:tc>
      </w:tr>
      <w:tr w:rsidR="00690311" w:rsidRPr="009D549A" w:rsidTr="00DE699A">
        <w:trPr>
          <w:jc w:val="center"/>
        </w:trPr>
        <w:tc>
          <w:tcPr>
            <w:tcW w:w="226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6"/>
              <w:rPr>
                <w:rFonts w:ascii="Times New Roman" w:hAnsi="Times New Roman"/>
                <w:sz w:val="20"/>
                <w:szCs w:val="20"/>
              </w:rPr>
            </w:pPr>
            <w:r w:rsidRPr="009D549A">
              <w:rPr>
                <w:rFonts w:ascii="Times New Roman" w:hAnsi="Times New Roman"/>
                <w:sz w:val="20"/>
                <w:szCs w:val="20"/>
              </w:rPr>
              <w:t>Основное мероприятие «Муниципальная служба»</w:t>
            </w:r>
          </w:p>
        </w:tc>
        <w:tc>
          <w:tcPr>
            <w:tcW w:w="171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Бердникова З.Н., заместитель главы администрации, руководитель аппарата администрации</w:t>
            </w:r>
          </w:p>
        </w:tc>
        <w:tc>
          <w:tcPr>
            <w:tcW w:w="99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2020</w:t>
            </w:r>
          </w:p>
        </w:tc>
        <w:tc>
          <w:tcPr>
            <w:tcW w:w="1619"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Обеспечение эффективной деятельности органов местного самоуправления</w:t>
            </w:r>
          </w:p>
        </w:tc>
        <w:tc>
          <w:tcPr>
            <w:tcW w:w="1355"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13996</w:t>
            </w:r>
          </w:p>
        </w:tc>
        <w:tc>
          <w:tcPr>
            <w:tcW w:w="85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14332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14332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14332</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14332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14332</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14332</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14332</w:t>
            </w:r>
          </w:p>
        </w:tc>
      </w:tr>
      <w:tr w:rsidR="00690311" w:rsidRPr="009D549A" w:rsidTr="00DE699A">
        <w:trPr>
          <w:jc w:val="center"/>
        </w:trPr>
        <w:tc>
          <w:tcPr>
            <w:tcW w:w="226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6"/>
              <w:rPr>
                <w:rFonts w:ascii="Times New Roman" w:hAnsi="Times New Roman"/>
                <w:sz w:val="20"/>
                <w:szCs w:val="20"/>
              </w:rPr>
            </w:pPr>
            <w:r w:rsidRPr="009D549A">
              <w:rPr>
                <w:rFonts w:ascii="Times New Roman" w:hAnsi="Times New Roman"/>
                <w:sz w:val="20"/>
                <w:szCs w:val="20"/>
              </w:rPr>
              <w:t>Основное мероприятие «Кадры для бюджетных учреждений»</w:t>
            </w:r>
          </w:p>
        </w:tc>
        <w:tc>
          <w:tcPr>
            <w:tcW w:w="171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Казанцева И.Л., заместитель главы администрации по социальным вопросам</w:t>
            </w:r>
          </w:p>
        </w:tc>
        <w:tc>
          <w:tcPr>
            <w:tcW w:w="99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2020</w:t>
            </w:r>
          </w:p>
        </w:tc>
        <w:tc>
          <w:tcPr>
            <w:tcW w:w="1619"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 xml:space="preserve">Совершенствование механизма формирования и  эффективного использования </w:t>
            </w:r>
            <w:r w:rsidRPr="009D549A">
              <w:rPr>
                <w:rFonts w:ascii="Times New Roman" w:hAnsi="Times New Roman"/>
                <w:sz w:val="20"/>
                <w:szCs w:val="20"/>
              </w:rPr>
              <w:lastRenderedPageBreak/>
              <w:t>кадрового резерва</w:t>
            </w:r>
          </w:p>
        </w:tc>
        <w:tc>
          <w:tcPr>
            <w:tcW w:w="1355"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r>
      <w:tr w:rsidR="00690311" w:rsidRPr="009D549A" w:rsidTr="00DE699A">
        <w:trPr>
          <w:jc w:val="center"/>
        </w:trPr>
        <w:tc>
          <w:tcPr>
            <w:tcW w:w="226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6"/>
              <w:rPr>
                <w:rFonts w:ascii="Times New Roman" w:hAnsi="Times New Roman"/>
                <w:sz w:val="20"/>
                <w:szCs w:val="20"/>
              </w:rPr>
            </w:pPr>
            <w:r w:rsidRPr="009D549A">
              <w:rPr>
                <w:rFonts w:ascii="Times New Roman" w:hAnsi="Times New Roman"/>
                <w:sz w:val="20"/>
                <w:szCs w:val="20"/>
              </w:rPr>
              <w:lastRenderedPageBreak/>
              <w:t>Основное мероприятие «Противодействие коррупции»</w:t>
            </w:r>
          </w:p>
        </w:tc>
        <w:tc>
          <w:tcPr>
            <w:tcW w:w="171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Мамаев Д.Б., руководитель отдела организационно-правовой работы и кадров</w:t>
            </w:r>
          </w:p>
        </w:tc>
        <w:tc>
          <w:tcPr>
            <w:tcW w:w="99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2020</w:t>
            </w:r>
          </w:p>
        </w:tc>
        <w:tc>
          <w:tcPr>
            <w:tcW w:w="1619"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Устранение причин, порождающих коррупцию</w:t>
            </w:r>
          </w:p>
        </w:tc>
        <w:tc>
          <w:tcPr>
            <w:tcW w:w="1355"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r>
      <w:tr w:rsidR="00690311" w:rsidRPr="009D549A" w:rsidTr="00DE699A">
        <w:trPr>
          <w:jc w:val="center"/>
        </w:trPr>
        <w:tc>
          <w:tcPr>
            <w:tcW w:w="226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6"/>
              <w:rPr>
                <w:rFonts w:ascii="Times New Roman" w:hAnsi="Times New Roman"/>
                <w:sz w:val="20"/>
                <w:szCs w:val="20"/>
              </w:rPr>
            </w:pPr>
            <w:r w:rsidRPr="009D549A">
              <w:rPr>
                <w:rFonts w:ascii="Times New Roman" w:hAnsi="Times New Roman"/>
                <w:sz w:val="20"/>
                <w:szCs w:val="20"/>
              </w:rPr>
              <w:t>Основное мероприятие «Пенсионное обеспечение»</w:t>
            </w:r>
          </w:p>
        </w:tc>
        <w:tc>
          <w:tcPr>
            <w:tcW w:w="171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Мамаев Д.Б., руководитель отдела организационно-правовой работы и кадров</w:t>
            </w:r>
          </w:p>
        </w:tc>
        <w:tc>
          <w:tcPr>
            <w:tcW w:w="99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2020</w:t>
            </w:r>
          </w:p>
        </w:tc>
        <w:tc>
          <w:tcPr>
            <w:tcW w:w="1619"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3100</w:t>
            </w:r>
          </w:p>
        </w:tc>
        <w:tc>
          <w:tcPr>
            <w:tcW w:w="85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4300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4100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4100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4200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4200</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4200</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4200</w:t>
            </w:r>
          </w:p>
        </w:tc>
      </w:tr>
      <w:tr w:rsidR="00690311" w:rsidRPr="009D549A" w:rsidTr="00DE699A">
        <w:trPr>
          <w:jc w:val="center"/>
        </w:trPr>
        <w:tc>
          <w:tcPr>
            <w:tcW w:w="226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6"/>
              <w:rPr>
                <w:rFonts w:ascii="Times New Roman" w:hAnsi="Times New Roman"/>
                <w:sz w:val="20"/>
                <w:szCs w:val="20"/>
              </w:rPr>
            </w:pPr>
            <w:r w:rsidRPr="009D549A">
              <w:rPr>
                <w:rFonts w:ascii="Times New Roman" w:hAnsi="Times New Roman"/>
                <w:sz w:val="20"/>
                <w:szCs w:val="20"/>
              </w:rPr>
              <w:t>Основное мероприятие «Развитие суда присяжных заседателей»</w:t>
            </w:r>
          </w:p>
        </w:tc>
        <w:tc>
          <w:tcPr>
            <w:tcW w:w="171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Мамаев Д.Б., руководитель отдела организационно-правовой работы и кадров</w:t>
            </w:r>
          </w:p>
        </w:tc>
        <w:tc>
          <w:tcPr>
            <w:tcW w:w="99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2020</w:t>
            </w:r>
          </w:p>
        </w:tc>
        <w:tc>
          <w:tcPr>
            <w:tcW w:w="1619"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6,9</w:t>
            </w:r>
          </w:p>
        </w:tc>
        <w:tc>
          <w:tcPr>
            <w:tcW w:w="85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17,5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r>
      <w:tr w:rsidR="00690311" w:rsidRPr="009D549A" w:rsidTr="00DE699A">
        <w:trPr>
          <w:jc w:val="center"/>
        </w:trPr>
        <w:tc>
          <w:tcPr>
            <w:tcW w:w="226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6"/>
              <w:rPr>
                <w:rFonts w:ascii="Times New Roman" w:hAnsi="Times New Roman"/>
                <w:sz w:val="20"/>
                <w:szCs w:val="20"/>
              </w:rPr>
            </w:pPr>
            <w:r w:rsidRPr="009D549A">
              <w:rPr>
                <w:rFonts w:ascii="Times New Roman" w:hAnsi="Times New Roman"/>
                <w:sz w:val="20"/>
                <w:szCs w:val="20"/>
              </w:rPr>
              <w:t>Основное мероприятие «Развитие средств массовой информации»</w:t>
            </w:r>
          </w:p>
        </w:tc>
        <w:tc>
          <w:tcPr>
            <w:tcW w:w="171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Лебедева Е.А.,</w:t>
            </w:r>
          </w:p>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 xml:space="preserve"> гл. редактор Сернурских районных газет «Край сернурский» и «Шернур вел»</w:t>
            </w:r>
          </w:p>
        </w:tc>
        <w:tc>
          <w:tcPr>
            <w:tcW w:w="99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2020</w:t>
            </w:r>
          </w:p>
        </w:tc>
        <w:tc>
          <w:tcPr>
            <w:tcW w:w="1619"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85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1424</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1424</w:t>
            </w:r>
          </w:p>
        </w:tc>
      </w:tr>
      <w:tr w:rsidR="00690311" w:rsidRPr="009D549A" w:rsidTr="00DE699A">
        <w:trPr>
          <w:jc w:val="center"/>
        </w:trPr>
        <w:tc>
          <w:tcPr>
            <w:tcW w:w="226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6"/>
              <w:rPr>
                <w:rFonts w:ascii="Times New Roman" w:hAnsi="Times New Roman"/>
                <w:sz w:val="20"/>
                <w:szCs w:val="20"/>
              </w:rPr>
            </w:pPr>
            <w:r w:rsidRPr="009D549A">
              <w:rPr>
                <w:rFonts w:ascii="Times New Roman" w:hAnsi="Times New Roman"/>
                <w:sz w:val="20"/>
                <w:szCs w:val="20"/>
              </w:rPr>
              <w:t>Основное мероприятие «Развитие архивного дела»</w:t>
            </w:r>
          </w:p>
        </w:tc>
        <w:tc>
          <w:tcPr>
            <w:tcW w:w="171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Зарипова Д.Г., руководитель архивного отдела</w:t>
            </w:r>
          </w:p>
        </w:tc>
        <w:tc>
          <w:tcPr>
            <w:tcW w:w="99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2020</w:t>
            </w:r>
          </w:p>
        </w:tc>
        <w:tc>
          <w:tcPr>
            <w:tcW w:w="1619"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3"/>
              <w:spacing w:before="0" w:after="0"/>
              <w:jc w:val="center"/>
              <w:rPr>
                <w:rFonts w:ascii="Times New Roman" w:hAnsi="Times New Roman"/>
                <w:sz w:val="20"/>
                <w:szCs w:val="20"/>
              </w:rPr>
            </w:pPr>
            <w:r w:rsidRPr="009D549A">
              <w:rPr>
                <w:rFonts w:ascii="Times New Roman" w:hAnsi="Times New Roman"/>
                <w:sz w:val="20"/>
                <w:szCs w:val="20"/>
              </w:rPr>
              <w:t>24</w:t>
            </w:r>
          </w:p>
        </w:tc>
        <w:tc>
          <w:tcPr>
            <w:tcW w:w="85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3"/>
              <w:spacing w:before="0" w:after="0"/>
              <w:jc w:val="center"/>
              <w:rPr>
                <w:rFonts w:ascii="Times New Roman" w:hAnsi="Times New Roman"/>
                <w:sz w:val="20"/>
                <w:szCs w:val="20"/>
              </w:rPr>
            </w:pPr>
            <w:r w:rsidRPr="009D549A">
              <w:rPr>
                <w:rFonts w:ascii="Times New Roman" w:hAnsi="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3"/>
              <w:spacing w:before="0" w:after="0"/>
              <w:jc w:val="center"/>
              <w:rPr>
                <w:rFonts w:ascii="Times New Roman" w:hAnsi="Times New Roman"/>
                <w:sz w:val="20"/>
                <w:szCs w:val="20"/>
              </w:rPr>
            </w:pPr>
            <w:r w:rsidRPr="009D549A">
              <w:rPr>
                <w:rFonts w:ascii="Times New Roman" w:hAnsi="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3"/>
              <w:spacing w:before="0" w:after="0"/>
              <w:jc w:val="center"/>
              <w:rPr>
                <w:rFonts w:ascii="Times New Roman" w:hAnsi="Times New Roman"/>
                <w:sz w:val="20"/>
                <w:szCs w:val="20"/>
              </w:rPr>
            </w:pPr>
            <w:r w:rsidRPr="009D549A">
              <w:rPr>
                <w:rFonts w:ascii="Times New Roman" w:hAnsi="Times New Roman"/>
                <w:sz w:val="20"/>
                <w:szCs w:val="20"/>
              </w:rPr>
              <w:t>24</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3"/>
              <w:spacing w:before="0" w:after="0"/>
              <w:jc w:val="center"/>
              <w:rPr>
                <w:rFonts w:ascii="Times New Roman" w:hAnsi="Times New Roman"/>
                <w:sz w:val="20"/>
                <w:szCs w:val="20"/>
              </w:rPr>
            </w:pPr>
            <w:r w:rsidRPr="009D549A">
              <w:rPr>
                <w:rFonts w:ascii="Times New Roman" w:hAnsi="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3"/>
              <w:spacing w:before="0" w:after="0"/>
              <w:jc w:val="center"/>
              <w:rPr>
                <w:rFonts w:ascii="Times New Roman" w:hAnsi="Times New Roman"/>
                <w:sz w:val="20"/>
                <w:szCs w:val="20"/>
              </w:rPr>
            </w:pPr>
            <w:r w:rsidRPr="009D549A">
              <w:rPr>
                <w:rFonts w:ascii="Times New Roman" w:hAnsi="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3"/>
              <w:spacing w:before="0" w:after="0"/>
              <w:jc w:val="center"/>
              <w:rPr>
                <w:rFonts w:ascii="Times New Roman" w:hAnsi="Times New Roman"/>
                <w:sz w:val="20"/>
                <w:szCs w:val="20"/>
              </w:rPr>
            </w:pPr>
            <w:r w:rsidRPr="009D549A">
              <w:rPr>
                <w:rFonts w:ascii="Times New Roman" w:hAnsi="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3"/>
              <w:spacing w:before="0" w:after="0"/>
              <w:jc w:val="center"/>
              <w:rPr>
                <w:rFonts w:ascii="Times New Roman" w:hAnsi="Times New Roman"/>
                <w:sz w:val="20"/>
                <w:szCs w:val="20"/>
              </w:rPr>
            </w:pPr>
            <w:r w:rsidRPr="009D549A">
              <w:rPr>
                <w:rFonts w:ascii="Times New Roman" w:hAnsi="Times New Roman"/>
                <w:sz w:val="20"/>
                <w:szCs w:val="20"/>
              </w:rPr>
              <w:t>24</w:t>
            </w:r>
          </w:p>
        </w:tc>
      </w:tr>
      <w:tr w:rsidR="00690311" w:rsidRPr="009D549A" w:rsidTr="00DE699A">
        <w:trPr>
          <w:jc w:val="center"/>
        </w:trPr>
        <w:tc>
          <w:tcPr>
            <w:tcW w:w="226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6"/>
              <w:rPr>
                <w:rFonts w:ascii="Times New Roman" w:hAnsi="Times New Roman"/>
                <w:sz w:val="20"/>
                <w:szCs w:val="20"/>
              </w:rPr>
            </w:pPr>
            <w:r w:rsidRPr="009D549A">
              <w:rPr>
                <w:rFonts w:ascii="Times New Roman" w:hAnsi="Times New Roman"/>
                <w:sz w:val="20"/>
                <w:szCs w:val="20"/>
              </w:rPr>
              <w:t>Основное мероприятие «Обеспечение реализации других общегосударственных мероприятий»</w:t>
            </w:r>
          </w:p>
        </w:tc>
        <w:tc>
          <w:tcPr>
            <w:tcW w:w="171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Бердникова З.Н., заместитель главы администрации, руководитель аппарата администрации</w:t>
            </w:r>
          </w:p>
        </w:tc>
        <w:tc>
          <w:tcPr>
            <w:tcW w:w="99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2020</w:t>
            </w:r>
          </w:p>
        </w:tc>
        <w:tc>
          <w:tcPr>
            <w:tcW w:w="1619"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152,4</w:t>
            </w:r>
          </w:p>
        </w:tc>
        <w:tc>
          <w:tcPr>
            <w:tcW w:w="85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152,4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152,4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152,4</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152,4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152,4</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152,4</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152,4</w:t>
            </w:r>
          </w:p>
        </w:tc>
      </w:tr>
      <w:tr w:rsidR="00690311" w:rsidRPr="009D549A" w:rsidTr="00DE699A">
        <w:trPr>
          <w:jc w:val="center"/>
        </w:trPr>
        <w:tc>
          <w:tcPr>
            <w:tcW w:w="226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6"/>
              <w:rPr>
                <w:rFonts w:ascii="Times New Roman" w:hAnsi="Times New Roman"/>
                <w:b/>
                <w:sz w:val="20"/>
                <w:szCs w:val="20"/>
              </w:rPr>
            </w:pPr>
            <w:r w:rsidRPr="009D549A">
              <w:rPr>
                <w:rFonts w:ascii="Times New Roman" w:hAnsi="Times New Roman"/>
                <w:b/>
                <w:sz w:val="20"/>
                <w:szCs w:val="20"/>
              </w:rPr>
              <w:t xml:space="preserve">Подпрограмма «Профилактика </w:t>
            </w:r>
            <w:r w:rsidRPr="009D549A">
              <w:rPr>
                <w:rFonts w:ascii="Times New Roman" w:hAnsi="Times New Roman"/>
                <w:b/>
                <w:sz w:val="20"/>
                <w:szCs w:val="20"/>
              </w:rPr>
              <w:lastRenderedPageBreak/>
              <w:t xml:space="preserve">правонарушений и </w:t>
            </w:r>
            <w:r w:rsidRPr="009D549A">
              <w:rPr>
                <w:rFonts w:ascii="Times New Roman" w:hAnsi="Times New Roman"/>
                <w:b/>
                <w:bCs/>
                <w:sz w:val="20"/>
                <w:szCs w:val="20"/>
              </w:rPr>
              <w:t xml:space="preserve">противодействие злоупотреблению наркотиками в муниципальном образовании «Сернурский муниципальный район» </w:t>
            </w:r>
            <w:r w:rsidRPr="009D549A">
              <w:rPr>
                <w:rFonts w:ascii="Times New Roman" w:hAnsi="Times New Roman"/>
                <w:b/>
                <w:sz w:val="20"/>
                <w:szCs w:val="20"/>
              </w:rPr>
              <w:t>на 2014-2020 годы</w:t>
            </w:r>
          </w:p>
        </w:tc>
        <w:tc>
          <w:tcPr>
            <w:tcW w:w="171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2020</w:t>
            </w:r>
          </w:p>
        </w:tc>
        <w:tc>
          <w:tcPr>
            <w:tcW w:w="1619"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Х</w:t>
            </w:r>
          </w:p>
        </w:tc>
        <w:tc>
          <w:tcPr>
            <w:tcW w:w="1355"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90</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90</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90</w:t>
            </w:r>
          </w:p>
        </w:tc>
      </w:tr>
      <w:tr w:rsidR="00690311" w:rsidRPr="009D549A" w:rsidTr="00DE699A">
        <w:trPr>
          <w:jc w:val="center"/>
        </w:trPr>
        <w:tc>
          <w:tcPr>
            <w:tcW w:w="226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6"/>
              <w:rPr>
                <w:rFonts w:ascii="Times New Roman" w:hAnsi="Times New Roman"/>
                <w:sz w:val="20"/>
                <w:szCs w:val="20"/>
              </w:rPr>
            </w:pPr>
            <w:r w:rsidRPr="009D549A">
              <w:rPr>
                <w:rFonts w:ascii="Times New Roman" w:hAnsi="Times New Roman"/>
                <w:sz w:val="20"/>
                <w:szCs w:val="20"/>
              </w:rPr>
              <w:lastRenderedPageBreak/>
              <w:t>Основное мероприятие «Профилактика правонарушений»</w:t>
            </w:r>
          </w:p>
        </w:tc>
        <w:tc>
          <w:tcPr>
            <w:tcW w:w="1717" w:type="dxa"/>
            <w:tcBorders>
              <w:top w:val="single" w:sz="4" w:space="0" w:color="auto"/>
              <w:left w:val="single" w:sz="4" w:space="0" w:color="auto"/>
              <w:bottom w:val="single" w:sz="4" w:space="0" w:color="auto"/>
              <w:right w:val="single" w:sz="4" w:space="0" w:color="auto"/>
            </w:tcBorders>
          </w:tcPr>
          <w:p w:rsidR="00690311" w:rsidRPr="009D549A" w:rsidRDefault="00690311" w:rsidP="00B32676">
            <w:pPr>
              <w:pStyle w:val="af5"/>
              <w:jc w:val="center"/>
              <w:rPr>
                <w:rFonts w:ascii="Times New Roman" w:hAnsi="Times New Roman"/>
                <w:sz w:val="20"/>
                <w:szCs w:val="20"/>
              </w:rPr>
            </w:pPr>
            <w:r w:rsidRPr="009D549A">
              <w:rPr>
                <w:rFonts w:ascii="Times New Roman" w:hAnsi="Times New Roman"/>
                <w:sz w:val="20"/>
                <w:szCs w:val="20"/>
              </w:rPr>
              <w:t>заместитель главы администрации по социальным вопросам</w:t>
            </w:r>
          </w:p>
        </w:tc>
        <w:tc>
          <w:tcPr>
            <w:tcW w:w="99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2020</w:t>
            </w:r>
          </w:p>
        </w:tc>
        <w:tc>
          <w:tcPr>
            <w:tcW w:w="1619"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B32676" w:rsidP="009D549A">
            <w:pPr>
              <w:pStyle w:val="af5"/>
              <w:jc w:val="center"/>
              <w:rPr>
                <w:rFonts w:ascii="Times New Roman" w:hAnsi="Times New Roman"/>
                <w:sz w:val="20"/>
                <w:szCs w:val="20"/>
              </w:rPr>
            </w:pPr>
            <w:r>
              <w:rPr>
                <w:rFonts w:ascii="Times New Roman" w:hAnsi="Times New Roman"/>
                <w:sz w:val="20"/>
                <w:szCs w:val="20"/>
              </w:rPr>
              <w:t>2</w:t>
            </w:r>
            <w:r w:rsidR="00690311" w:rsidRPr="009D549A">
              <w:rPr>
                <w:rFonts w:ascii="Times New Roman" w:hAnsi="Times New Roman"/>
                <w:sz w:val="20"/>
                <w:szCs w:val="20"/>
              </w:rPr>
              <w:t>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B32676" w:rsidP="009D549A">
            <w:pPr>
              <w:pStyle w:val="af5"/>
              <w:jc w:val="center"/>
              <w:rPr>
                <w:rFonts w:ascii="Times New Roman" w:hAnsi="Times New Roman"/>
                <w:sz w:val="20"/>
                <w:szCs w:val="20"/>
              </w:rPr>
            </w:pPr>
            <w:r>
              <w:rPr>
                <w:rFonts w:ascii="Times New Roman" w:hAnsi="Times New Roman"/>
                <w:sz w:val="20"/>
                <w:szCs w:val="20"/>
              </w:rPr>
              <w:t>2</w:t>
            </w:r>
            <w:r w:rsidR="00690311" w:rsidRPr="009D549A">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B32676" w:rsidP="009D549A">
            <w:pPr>
              <w:pStyle w:val="af5"/>
              <w:jc w:val="center"/>
              <w:rPr>
                <w:rFonts w:ascii="Times New Roman" w:hAnsi="Times New Roman"/>
                <w:sz w:val="20"/>
                <w:szCs w:val="20"/>
              </w:rPr>
            </w:pPr>
            <w:r>
              <w:rPr>
                <w:rFonts w:ascii="Times New Roman" w:hAnsi="Times New Roman"/>
                <w:sz w:val="20"/>
                <w:szCs w:val="20"/>
              </w:rPr>
              <w:t>2</w:t>
            </w:r>
            <w:r w:rsidR="00690311" w:rsidRPr="009D549A">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B32676" w:rsidP="009D549A">
            <w:pPr>
              <w:pStyle w:val="af5"/>
              <w:jc w:val="center"/>
              <w:rPr>
                <w:rFonts w:ascii="Times New Roman" w:hAnsi="Times New Roman"/>
                <w:sz w:val="20"/>
                <w:szCs w:val="20"/>
              </w:rPr>
            </w:pPr>
            <w:r>
              <w:rPr>
                <w:rFonts w:ascii="Times New Roman" w:hAnsi="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B32676" w:rsidP="009D549A">
            <w:pPr>
              <w:pStyle w:val="af5"/>
              <w:jc w:val="center"/>
              <w:rPr>
                <w:rFonts w:ascii="Times New Roman" w:hAnsi="Times New Roman"/>
                <w:sz w:val="20"/>
                <w:szCs w:val="20"/>
              </w:rPr>
            </w:pPr>
            <w:r>
              <w:rPr>
                <w:rFonts w:ascii="Times New Roman" w:hAnsi="Times New Roman"/>
                <w:sz w:val="20"/>
                <w:szCs w:val="20"/>
              </w:rPr>
              <w:t>15</w:t>
            </w:r>
          </w:p>
        </w:tc>
      </w:tr>
      <w:tr w:rsidR="00690311" w:rsidRPr="009D549A" w:rsidTr="00DE699A">
        <w:trPr>
          <w:jc w:val="center"/>
        </w:trPr>
        <w:tc>
          <w:tcPr>
            <w:tcW w:w="226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left"/>
              <w:rPr>
                <w:rFonts w:ascii="Times New Roman" w:hAnsi="Times New Roman"/>
                <w:sz w:val="20"/>
                <w:szCs w:val="20"/>
              </w:rPr>
            </w:pPr>
            <w:r w:rsidRPr="009D549A">
              <w:rPr>
                <w:rFonts w:ascii="Times New Roman" w:hAnsi="Times New Roman"/>
                <w:sz w:val="20"/>
                <w:szCs w:val="20"/>
              </w:rPr>
              <w:t>Основное мероприятие «Проведение межведомственных оперативно-профилактических мероприятий и акций»</w:t>
            </w:r>
          </w:p>
        </w:tc>
        <w:tc>
          <w:tcPr>
            <w:tcW w:w="171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jc w:val="center"/>
              <w:rPr>
                <w:sz w:val="20"/>
                <w:szCs w:val="20"/>
              </w:rPr>
            </w:pPr>
            <w:r w:rsidRPr="009D549A">
              <w:rPr>
                <w:sz w:val="20"/>
                <w:szCs w:val="20"/>
              </w:rPr>
              <w:t xml:space="preserve"> заместитель главы администрации по социальным вопросам</w:t>
            </w:r>
          </w:p>
        </w:tc>
        <w:tc>
          <w:tcPr>
            <w:tcW w:w="99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jc w:val="center"/>
              <w:rPr>
                <w:sz w:val="20"/>
                <w:szCs w:val="20"/>
              </w:rPr>
            </w:pPr>
            <w:r w:rsidRPr="009D549A">
              <w:rPr>
                <w:sz w:val="20"/>
                <w:szCs w:val="20"/>
              </w:rPr>
              <w:t>2016</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jc w:val="center"/>
              <w:rPr>
                <w:sz w:val="20"/>
                <w:szCs w:val="20"/>
              </w:rPr>
            </w:pPr>
            <w:r w:rsidRPr="009D549A">
              <w:rPr>
                <w:sz w:val="20"/>
                <w:szCs w:val="20"/>
              </w:rPr>
              <w:t>2020</w:t>
            </w:r>
          </w:p>
        </w:tc>
        <w:tc>
          <w:tcPr>
            <w:tcW w:w="1619"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r>
      <w:tr w:rsidR="00690311" w:rsidRPr="009D549A" w:rsidTr="00DE699A">
        <w:trPr>
          <w:jc w:val="center"/>
        </w:trPr>
        <w:tc>
          <w:tcPr>
            <w:tcW w:w="226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left"/>
              <w:rPr>
                <w:rFonts w:ascii="Times New Roman" w:hAnsi="Times New Roman"/>
                <w:sz w:val="20"/>
                <w:szCs w:val="20"/>
              </w:rPr>
            </w:pPr>
            <w:r w:rsidRPr="009D549A">
              <w:rPr>
                <w:rFonts w:ascii="Times New Roman" w:hAnsi="Times New Roman"/>
                <w:sz w:val="20"/>
                <w:szCs w:val="20"/>
              </w:rPr>
              <w:t>Основное мероприятие «</w:t>
            </w:r>
            <w:r w:rsidRPr="009D549A">
              <w:rPr>
                <w:rFonts w:ascii="Times New Roman" w:hAnsi="Times New Roman"/>
                <w:sz w:val="20"/>
                <w:szCs w:val="20"/>
                <w:shd w:val="clear" w:color="auto" w:fill="FFFFFF"/>
              </w:rPr>
              <w:t>Приобретение литературы, периодических изданий, дисков по пропаганде здорового образа жизни и профилактике алкоголизма, курения, наркомании, токсикомании в сельские библиотеки»</w:t>
            </w:r>
          </w:p>
        </w:tc>
        <w:tc>
          <w:tcPr>
            <w:tcW w:w="171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jc w:val="center"/>
              <w:rPr>
                <w:sz w:val="20"/>
                <w:szCs w:val="20"/>
              </w:rPr>
            </w:pPr>
            <w:r w:rsidRPr="009D549A">
              <w:rPr>
                <w:sz w:val="20"/>
                <w:szCs w:val="20"/>
              </w:rPr>
              <w:t xml:space="preserve"> руководитель отдела культуры</w:t>
            </w:r>
          </w:p>
        </w:tc>
        <w:tc>
          <w:tcPr>
            <w:tcW w:w="99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jc w:val="center"/>
              <w:rPr>
                <w:sz w:val="20"/>
                <w:szCs w:val="20"/>
              </w:rPr>
            </w:pPr>
            <w:r w:rsidRPr="009D549A">
              <w:rPr>
                <w:sz w:val="20"/>
                <w:szCs w:val="20"/>
              </w:rPr>
              <w:t>2016</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jc w:val="center"/>
              <w:rPr>
                <w:sz w:val="20"/>
                <w:szCs w:val="20"/>
              </w:rPr>
            </w:pPr>
            <w:r w:rsidRPr="009D549A">
              <w:rPr>
                <w:sz w:val="20"/>
                <w:szCs w:val="20"/>
              </w:rPr>
              <w:t>2020</w:t>
            </w:r>
          </w:p>
        </w:tc>
        <w:tc>
          <w:tcPr>
            <w:tcW w:w="1619"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B32676" w:rsidRDefault="00690311" w:rsidP="009D549A">
            <w:pPr>
              <w:pStyle w:val="af5"/>
              <w:jc w:val="center"/>
              <w:rPr>
                <w:rFonts w:ascii="Times New Roman" w:hAnsi="Times New Roman"/>
                <w:sz w:val="20"/>
                <w:szCs w:val="20"/>
              </w:rPr>
            </w:pPr>
            <w:r w:rsidRPr="00B32676">
              <w:rPr>
                <w:rFonts w:ascii="Times New Roman" w:hAnsi="Times New Roman"/>
                <w:sz w:val="20"/>
                <w:szCs w:val="20"/>
              </w:rPr>
              <w:t>5</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90311" w:rsidRPr="00B32676" w:rsidRDefault="00690311" w:rsidP="009D549A">
            <w:pPr>
              <w:pStyle w:val="af5"/>
              <w:jc w:val="center"/>
              <w:rPr>
                <w:rFonts w:ascii="Times New Roman" w:hAnsi="Times New Roman"/>
                <w:sz w:val="20"/>
                <w:szCs w:val="20"/>
              </w:rPr>
            </w:pPr>
            <w:r w:rsidRPr="00B32676">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B32676" w:rsidRDefault="00690311" w:rsidP="009D549A">
            <w:pPr>
              <w:pStyle w:val="af5"/>
              <w:jc w:val="center"/>
              <w:rPr>
                <w:rFonts w:ascii="Times New Roman" w:hAnsi="Times New Roman"/>
                <w:sz w:val="20"/>
                <w:szCs w:val="20"/>
              </w:rPr>
            </w:pPr>
            <w:r w:rsidRPr="00B32676">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w:t>
            </w:r>
          </w:p>
        </w:tc>
      </w:tr>
      <w:tr w:rsidR="00690311" w:rsidRPr="009D549A" w:rsidTr="00DE699A">
        <w:trPr>
          <w:jc w:val="center"/>
        </w:trPr>
        <w:tc>
          <w:tcPr>
            <w:tcW w:w="226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rPr>
                <w:sz w:val="20"/>
                <w:szCs w:val="20"/>
              </w:rPr>
            </w:pPr>
            <w:r w:rsidRPr="009D549A">
              <w:rPr>
                <w:sz w:val="20"/>
                <w:szCs w:val="20"/>
              </w:rPr>
              <w:t xml:space="preserve">Основное мероприятие «Проведение Дней здоровья в общеобразовательных учреждениях, спортивных </w:t>
            </w:r>
            <w:r w:rsidRPr="009D549A">
              <w:rPr>
                <w:sz w:val="20"/>
                <w:szCs w:val="20"/>
              </w:rPr>
              <w:lastRenderedPageBreak/>
              <w:t>соревнований, мероприятий по тематике здорового образа жизни. Приобретение спортивного инвентаря»</w:t>
            </w:r>
          </w:p>
        </w:tc>
        <w:tc>
          <w:tcPr>
            <w:tcW w:w="171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jc w:val="center"/>
              <w:rPr>
                <w:sz w:val="20"/>
                <w:szCs w:val="20"/>
              </w:rPr>
            </w:pPr>
            <w:r w:rsidRPr="009D549A">
              <w:rPr>
                <w:sz w:val="20"/>
                <w:szCs w:val="20"/>
              </w:rPr>
              <w:lastRenderedPageBreak/>
              <w:t>руководитель отдела образования и по делам молодежи</w:t>
            </w:r>
          </w:p>
        </w:tc>
        <w:tc>
          <w:tcPr>
            <w:tcW w:w="99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jc w:val="center"/>
              <w:rPr>
                <w:sz w:val="20"/>
                <w:szCs w:val="20"/>
              </w:rPr>
            </w:pPr>
            <w:r w:rsidRPr="009D549A">
              <w:rPr>
                <w:sz w:val="20"/>
                <w:szCs w:val="20"/>
              </w:rPr>
              <w:t>2016</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jc w:val="center"/>
              <w:rPr>
                <w:sz w:val="20"/>
                <w:szCs w:val="20"/>
              </w:rPr>
            </w:pPr>
            <w:r w:rsidRPr="009D549A">
              <w:rPr>
                <w:sz w:val="20"/>
                <w:szCs w:val="20"/>
              </w:rPr>
              <w:t>2020</w:t>
            </w:r>
          </w:p>
        </w:tc>
        <w:tc>
          <w:tcPr>
            <w:tcW w:w="1619"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lang w:val="en-US"/>
              </w:rPr>
            </w:pPr>
            <w:r w:rsidRPr="009D549A">
              <w:rPr>
                <w:rFonts w:ascii="Times New Roman" w:hAnsi="Times New Roman"/>
                <w:sz w:val="20"/>
                <w:szCs w:val="20"/>
                <w:lang w:val="en-US"/>
              </w:rPr>
              <w:t>1</w:t>
            </w:r>
            <w:r w:rsidRPr="009D549A">
              <w:rPr>
                <w:rFonts w:ascii="Times New Roman" w:hAnsi="Times New Roman"/>
                <w:sz w:val="20"/>
                <w:szCs w:val="20"/>
              </w:rPr>
              <w:t>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lang w:val="en-US"/>
              </w:rPr>
              <w:t>1</w:t>
            </w:r>
            <w:r w:rsidRPr="009D549A">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lang w:val="en-US"/>
              </w:rPr>
              <w:t>1</w:t>
            </w:r>
            <w:r w:rsidRPr="009D549A">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10</w:t>
            </w:r>
          </w:p>
        </w:tc>
      </w:tr>
      <w:tr w:rsidR="00690311" w:rsidRPr="009D549A" w:rsidTr="00DE699A">
        <w:trPr>
          <w:jc w:val="center"/>
        </w:trPr>
        <w:tc>
          <w:tcPr>
            <w:tcW w:w="226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rPr>
                <w:sz w:val="20"/>
                <w:szCs w:val="20"/>
              </w:rPr>
            </w:pPr>
            <w:r w:rsidRPr="009D549A">
              <w:rPr>
                <w:sz w:val="20"/>
                <w:szCs w:val="20"/>
              </w:rPr>
              <w:lastRenderedPageBreak/>
              <w:t>Основное мероприятие «Проведение антинаркотического месячника»</w:t>
            </w:r>
          </w:p>
        </w:tc>
        <w:tc>
          <w:tcPr>
            <w:tcW w:w="1717" w:type="dxa"/>
            <w:tcBorders>
              <w:top w:val="single" w:sz="4" w:space="0" w:color="auto"/>
              <w:left w:val="single" w:sz="4" w:space="0" w:color="auto"/>
              <w:bottom w:val="single" w:sz="4" w:space="0" w:color="auto"/>
              <w:right w:val="single" w:sz="4" w:space="0" w:color="auto"/>
            </w:tcBorders>
          </w:tcPr>
          <w:p w:rsidR="00690311" w:rsidRPr="009D549A" w:rsidRDefault="00690311" w:rsidP="00B32676">
            <w:pPr>
              <w:jc w:val="center"/>
              <w:rPr>
                <w:sz w:val="20"/>
                <w:szCs w:val="20"/>
              </w:rPr>
            </w:pPr>
            <w:r w:rsidRPr="009D549A">
              <w:rPr>
                <w:sz w:val="20"/>
                <w:szCs w:val="20"/>
              </w:rPr>
              <w:t>заместитель главы администрации по социальным вопросам</w:t>
            </w:r>
          </w:p>
        </w:tc>
        <w:tc>
          <w:tcPr>
            <w:tcW w:w="99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jc w:val="center"/>
              <w:rPr>
                <w:sz w:val="20"/>
                <w:szCs w:val="20"/>
              </w:rPr>
            </w:pPr>
            <w:r w:rsidRPr="009D549A">
              <w:rPr>
                <w:sz w:val="20"/>
                <w:szCs w:val="20"/>
              </w:rPr>
              <w:t>2016</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jc w:val="center"/>
              <w:rPr>
                <w:sz w:val="20"/>
                <w:szCs w:val="20"/>
              </w:rPr>
            </w:pPr>
            <w:r w:rsidRPr="009D549A">
              <w:rPr>
                <w:sz w:val="20"/>
                <w:szCs w:val="20"/>
              </w:rPr>
              <w:t>2020</w:t>
            </w:r>
          </w:p>
        </w:tc>
        <w:tc>
          <w:tcPr>
            <w:tcW w:w="1619"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lang w:val="en-US"/>
              </w:rPr>
            </w:pPr>
            <w:r w:rsidRPr="009D549A">
              <w:rPr>
                <w:rFonts w:ascii="Times New Roman" w:hAnsi="Times New Roman"/>
                <w:sz w:val="20"/>
                <w:szCs w:val="20"/>
                <w:lang w:val="en-US"/>
              </w:rPr>
              <w:t>5</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lang w:val="en-US"/>
              </w:rPr>
            </w:pPr>
            <w:r w:rsidRPr="009D549A">
              <w:rPr>
                <w:rFonts w:ascii="Times New Roman" w:hAnsi="Times New Roman"/>
                <w:sz w:val="20"/>
                <w:szCs w:val="20"/>
                <w:lang w:val="en-US"/>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lang w:val="en-US"/>
              </w:rPr>
            </w:pPr>
            <w:r w:rsidRPr="009D549A">
              <w:rPr>
                <w:rFonts w:ascii="Times New Roman" w:hAnsi="Times New Roman"/>
                <w:sz w:val="20"/>
                <w:szCs w:val="20"/>
                <w:lang w:val="en-US"/>
              </w:rPr>
              <w:t>5</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w:t>
            </w:r>
          </w:p>
        </w:tc>
      </w:tr>
      <w:tr w:rsidR="00690311" w:rsidRPr="009D549A" w:rsidTr="00DE699A">
        <w:trPr>
          <w:jc w:val="center"/>
        </w:trPr>
        <w:tc>
          <w:tcPr>
            <w:tcW w:w="226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30"/>
              <w:tabs>
                <w:tab w:val="left" w:pos="993"/>
              </w:tabs>
              <w:spacing w:after="0"/>
              <w:rPr>
                <w:sz w:val="20"/>
              </w:rPr>
            </w:pPr>
            <w:r w:rsidRPr="009D549A">
              <w:rPr>
                <w:sz w:val="20"/>
              </w:rPr>
              <w:t>Основное мероприятие: «Организация временного трудоустройства в летний период несовершеннолетних граждан в возрасте от 14 до 18 лет, находящихся в трудной жизненной ситуации»</w:t>
            </w:r>
          </w:p>
        </w:tc>
        <w:tc>
          <w:tcPr>
            <w:tcW w:w="1717" w:type="dxa"/>
            <w:tcBorders>
              <w:top w:val="single" w:sz="4" w:space="0" w:color="auto"/>
              <w:left w:val="single" w:sz="4" w:space="0" w:color="auto"/>
              <w:bottom w:val="single" w:sz="4" w:space="0" w:color="auto"/>
              <w:right w:val="single" w:sz="4" w:space="0" w:color="auto"/>
            </w:tcBorders>
          </w:tcPr>
          <w:p w:rsidR="00690311" w:rsidRPr="009D549A" w:rsidRDefault="00690311" w:rsidP="00B32676">
            <w:pPr>
              <w:jc w:val="center"/>
              <w:rPr>
                <w:sz w:val="20"/>
                <w:szCs w:val="20"/>
              </w:rPr>
            </w:pPr>
            <w:r w:rsidRPr="009D549A">
              <w:rPr>
                <w:sz w:val="20"/>
                <w:szCs w:val="20"/>
              </w:rPr>
              <w:t>заместитель главы администрации по социальным вопросам</w:t>
            </w:r>
          </w:p>
        </w:tc>
        <w:tc>
          <w:tcPr>
            <w:tcW w:w="99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jc w:val="center"/>
              <w:rPr>
                <w:sz w:val="20"/>
                <w:szCs w:val="20"/>
              </w:rPr>
            </w:pPr>
            <w:r w:rsidRPr="009D549A">
              <w:rPr>
                <w:sz w:val="20"/>
                <w:szCs w:val="20"/>
              </w:rPr>
              <w:t>2014</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jc w:val="center"/>
              <w:rPr>
                <w:sz w:val="20"/>
                <w:szCs w:val="20"/>
              </w:rPr>
            </w:pPr>
            <w:r w:rsidRPr="009D549A">
              <w:rPr>
                <w:sz w:val="20"/>
                <w:szCs w:val="20"/>
              </w:rPr>
              <w:t>2020</w:t>
            </w:r>
          </w:p>
        </w:tc>
        <w:tc>
          <w:tcPr>
            <w:tcW w:w="1619"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jc w:val="center"/>
              <w:rPr>
                <w:sz w:val="20"/>
                <w:szCs w:val="20"/>
              </w:rPr>
            </w:pPr>
          </w:p>
        </w:tc>
        <w:tc>
          <w:tcPr>
            <w:tcW w:w="1355"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jc w:val="center"/>
              <w:rPr>
                <w:sz w:val="20"/>
                <w:szCs w:val="20"/>
              </w:rPr>
            </w:pPr>
          </w:p>
        </w:tc>
        <w:tc>
          <w:tcPr>
            <w:tcW w:w="96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jc w:val="center"/>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jc w:val="center"/>
              <w:rPr>
                <w:b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jc w:val="center"/>
              <w:rPr>
                <w:b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50</w:t>
            </w:r>
          </w:p>
        </w:tc>
      </w:tr>
      <w:tr w:rsidR="00690311" w:rsidRPr="009D549A" w:rsidTr="00DE699A">
        <w:trPr>
          <w:jc w:val="center"/>
        </w:trPr>
        <w:tc>
          <w:tcPr>
            <w:tcW w:w="226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6"/>
              <w:rPr>
                <w:rFonts w:ascii="Times New Roman" w:hAnsi="Times New Roman"/>
                <w:sz w:val="20"/>
                <w:szCs w:val="20"/>
              </w:rPr>
            </w:pPr>
            <w:r w:rsidRPr="009D549A">
              <w:rPr>
                <w:rFonts w:ascii="Times New Roman" w:hAnsi="Times New Roman"/>
                <w:sz w:val="20"/>
                <w:szCs w:val="20"/>
              </w:rPr>
              <w:t>Основное мероприятие «</w:t>
            </w:r>
            <w:r w:rsidRPr="009D549A">
              <w:rPr>
                <w:rFonts w:ascii="Times New Roman" w:hAnsi="Times New Roman"/>
                <w:bCs/>
                <w:sz w:val="20"/>
                <w:szCs w:val="20"/>
              </w:rPr>
              <w:t>Комплексные меры по противодействию злоупотреблению наркотиками и их незаконному обороту»</w:t>
            </w:r>
          </w:p>
        </w:tc>
        <w:tc>
          <w:tcPr>
            <w:tcW w:w="171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 xml:space="preserve"> заместитель главы администрации по социальным вопросам</w:t>
            </w:r>
          </w:p>
        </w:tc>
        <w:tc>
          <w:tcPr>
            <w:tcW w:w="99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2020</w:t>
            </w:r>
          </w:p>
        </w:tc>
        <w:tc>
          <w:tcPr>
            <w:tcW w:w="1619"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B32676" w:rsidP="009D549A">
            <w:pPr>
              <w:pStyle w:val="af5"/>
              <w:jc w:val="center"/>
              <w:rPr>
                <w:rFonts w:ascii="Times New Roman" w:hAnsi="Times New Roman"/>
                <w:sz w:val="20"/>
                <w:szCs w:val="20"/>
              </w:rPr>
            </w:pPr>
            <w:r>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B32676" w:rsidP="009D549A">
            <w:pPr>
              <w:pStyle w:val="af5"/>
              <w:jc w:val="center"/>
              <w:rPr>
                <w:rFonts w:ascii="Times New Roman" w:hAnsi="Times New Roman"/>
                <w:sz w:val="20"/>
                <w:szCs w:val="20"/>
              </w:rPr>
            </w:pPr>
            <w:r>
              <w:rPr>
                <w:rFonts w:ascii="Times New Roman" w:hAnsi="Times New Roman"/>
                <w:sz w:val="20"/>
                <w:szCs w:val="20"/>
              </w:rPr>
              <w:t>5</w:t>
            </w:r>
          </w:p>
        </w:tc>
      </w:tr>
      <w:tr w:rsidR="00B32676" w:rsidRPr="009D549A" w:rsidTr="00DE699A">
        <w:trPr>
          <w:jc w:val="center"/>
        </w:trPr>
        <w:tc>
          <w:tcPr>
            <w:tcW w:w="2268" w:type="dxa"/>
            <w:tcBorders>
              <w:top w:val="single" w:sz="4" w:space="0" w:color="auto"/>
              <w:left w:val="single" w:sz="4" w:space="0" w:color="auto"/>
              <w:bottom w:val="single" w:sz="4" w:space="0" w:color="auto"/>
              <w:right w:val="single" w:sz="4" w:space="0" w:color="auto"/>
            </w:tcBorders>
          </w:tcPr>
          <w:p w:rsidR="00C0652D" w:rsidRDefault="00B32676" w:rsidP="00C0652D">
            <w:pPr>
              <w:pStyle w:val="30"/>
              <w:tabs>
                <w:tab w:val="left" w:pos="993"/>
              </w:tabs>
              <w:jc w:val="both"/>
              <w:rPr>
                <w:sz w:val="20"/>
                <w:szCs w:val="20"/>
              </w:rPr>
            </w:pPr>
            <w:r>
              <w:rPr>
                <w:sz w:val="20"/>
                <w:szCs w:val="20"/>
              </w:rPr>
              <w:t xml:space="preserve">Основное мероприятие «Содействие в </w:t>
            </w:r>
            <w:r w:rsidRPr="00023B6A">
              <w:rPr>
                <w:sz w:val="20"/>
                <w:szCs w:val="20"/>
              </w:rPr>
              <w:t>паспортизации</w:t>
            </w:r>
            <w:r>
              <w:rPr>
                <w:sz w:val="20"/>
                <w:szCs w:val="20"/>
              </w:rPr>
              <w:t>, трудоустройстве, организации  профессионального обучения,решения</w:t>
            </w:r>
            <w:r w:rsidRPr="00023B6A">
              <w:rPr>
                <w:sz w:val="20"/>
                <w:szCs w:val="20"/>
              </w:rPr>
              <w:t xml:space="preserve"> </w:t>
            </w:r>
            <w:r>
              <w:rPr>
                <w:sz w:val="20"/>
                <w:szCs w:val="20"/>
              </w:rPr>
              <w:t xml:space="preserve">вопроса регистрации, учета  </w:t>
            </w:r>
            <w:r w:rsidRPr="00023B6A">
              <w:rPr>
                <w:sz w:val="20"/>
                <w:szCs w:val="20"/>
              </w:rPr>
              <w:t xml:space="preserve"> лиц, освободившихся из </w:t>
            </w:r>
            <w:r w:rsidRPr="00023B6A">
              <w:rPr>
                <w:sz w:val="20"/>
                <w:szCs w:val="20"/>
              </w:rPr>
              <w:lastRenderedPageBreak/>
              <w:t>мест лишения свободы;</w:t>
            </w:r>
          </w:p>
          <w:p w:rsidR="00B32676" w:rsidRPr="00023B6A" w:rsidRDefault="00B32676" w:rsidP="00C0652D">
            <w:pPr>
              <w:pStyle w:val="30"/>
              <w:tabs>
                <w:tab w:val="left" w:pos="993"/>
              </w:tabs>
              <w:jc w:val="both"/>
              <w:rPr>
                <w:sz w:val="20"/>
                <w:szCs w:val="20"/>
              </w:rPr>
            </w:pPr>
            <w:r>
              <w:rPr>
                <w:sz w:val="20"/>
                <w:szCs w:val="20"/>
              </w:rPr>
              <w:t>Создание</w:t>
            </w:r>
            <w:r w:rsidRPr="00023B6A">
              <w:rPr>
                <w:sz w:val="20"/>
                <w:szCs w:val="20"/>
              </w:rPr>
              <w:t xml:space="preserve"> необходимых условий для обеспечения максимальной занятости граждан, осужденных без изоляции от общества».</w:t>
            </w:r>
          </w:p>
          <w:p w:rsidR="00B32676" w:rsidRPr="009D549A" w:rsidRDefault="00B32676" w:rsidP="009D549A">
            <w:pPr>
              <w:pStyle w:val="af6"/>
              <w:rPr>
                <w:rFonts w:ascii="Times New Roman" w:hAnsi="Times New Roman"/>
                <w:sz w:val="20"/>
                <w:szCs w:val="20"/>
              </w:rPr>
            </w:pPr>
          </w:p>
        </w:tc>
        <w:tc>
          <w:tcPr>
            <w:tcW w:w="1717" w:type="dxa"/>
            <w:tcBorders>
              <w:top w:val="single" w:sz="4" w:space="0" w:color="auto"/>
              <w:left w:val="single" w:sz="4" w:space="0" w:color="auto"/>
              <w:bottom w:val="single" w:sz="4" w:space="0" w:color="auto"/>
              <w:right w:val="single" w:sz="4" w:space="0" w:color="auto"/>
            </w:tcBorders>
          </w:tcPr>
          <w:p w:rsidR="00B32676" w:rsidRPr="009D549A" w:rsidRDefault="00C0652D" w:rsidP="009D549A">
            <w:pPr>
              <w:pStyle w:val="af5"/>
              <w:jc w:val="center"/>
              <w:rPr>
                <w:rFonts w:ascii="Times New Roman" w:hAnsi="Times New Roman"/>
                <w:sz w:val="20"/>
                <w:szCs w:val="20"/>
              </w:rPr>
            </w:pPr>
            <w:r w:rsidRPr="009D549A">
              <w:rPr>
                <w:rFonts w:ascii="Times New Roman" w:hAnsi="Times New Roman"/>
                <w:sz w:val="20"/>
                <w:szCs w:val="20"/>
              </w:rPr>
              <w:lastRenderedPageBreak/>
              <w:t>заместитель главы администрации по социальным вопросам</w:t>
            </w:r>
          </w:p>
        </w:tc>
        <w:tc>
          <w:tcPr>
            <w:tcW w:w="993" w:type="dxa"/>
            <w:tcBorders>
              <w:top w:val="single" w:sz="4" w:space="0" w:color="auto"/>
              <w:left w:val="single" w:sz="4" w:space="0" w:color="auto"/>
              <w:bottom w:val="single" w:sz="4" w:space="0" w:color="auto"/>
              <w:right w:val="single" w:sz="4" w:space="0" w:color="auto"/>
            </w:tcBorders>
          </w:tcPr>
          <w:p w:rsidR="00B32676" w:rsidRPr="009D549A" w:rsidRDefault="00B32676" w:rsidP="009D549A">
            <w:pPr>
              <w:pStyle w:val="af5"/>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32676" w:rsidRPr="009D549A" w:rsidRDefault="00B32676" w:rsidP="009D549A">
            <w:pPr>
              <w:pStyle w:val="af5"/>
              <w:jc w:val="center"/>
              <w:rPr>
                <w:rFonts w:ascii="Times New Roman" w:hAnsi="Times New Roman"/>
                <w:sz w:val="20"/>
                <w:szCs w:val="20"/>
              </w:rPr>
            </w:pPr>
          </w:p>
        </w:tc>
        <w:tc>
          <w:tcPr>
            <w:tcW w:w="1619" w:type="dxa"/>
            <w:tcBorders>
              <w:top w:val="single" w:sz="4" w:space="0" w:color="auto"/>
              <w:left w:val="single" w:sz="4" w:space="0" w:color="auto"/>
              <w:bottom w:val="single" w:sz="4" w:space="0" w:color="auto"/>
              <w:right w:val="single" w:sz="4" w:space="0" w:color="auto"/>
            </w:tcBorders>
          </w:tcPr>
          <w:p w:rsidR="00B32676" w:rsidRPr="009D549A" w:rsidRDefault="00B32676" w:rsidP="009D549A">
            <w:pPr>
              <w:pStyle w:val="af5"/>
              <w:jc w:val="center"/>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tcPr>
          <w:p w:rsidR="00B32676" w:rsidRPr="009D549A" w:rsidRDefault="00B32676" w:rsidP="009D549A">
            <w:pPr>
              <w:pStyle w:val="af5"/>
              <w:jc w:val="center"/>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B32676" w:rsidRPr="009D549A" w:rsidRDefault="00B32676" w:rsidP="009D549A">
            <w:pPr>
              <w:pStyle w:val="af5"/>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B32676" w:rsidRPr="009D549A" w:rsidRDefault="00B32676"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2676" w:rsidRPr="009D549A" w:rsidRDefault="00B32676"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2676" w:rsidRPr="009D549A" w:rsidRDefault="00B32676" w:rsidP="009D549A">
            <w:pPr>
              <w:pStyle w:val="af5"/>
              <w:jc w:val="center"/>
              <w:rPr>
                <w:rFonts w:ascii="Times New Roman" w:hAnsi="Times New Roman"/>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B32676" w:rsidRPr="009D549A" w:rsidRDefault="00B32676"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2676" w:rsidRPr="009D549A" w:rsidRDefault="00B32676"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32676" w:rsidRDefault="00B32676" w:rsidP="009D549A">
            <w:pPr>
              <w:pStyle w:val="af5"/>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32676" w:rsidRDefault="00B32676" w:rsidP="009D549A">
            <w:pPr>
              <w:pStyle w:val="af5"/>
              <w:jc w:val="center"/>
              <w:rPr>
                <w:rFonts w:ascii="Times New Roman" w:hAnsi="Times New Roman"/>
                <w:sz w:val="20"/>
                <w:szCs w:val="20"/>
              </w:rPr>
            </w:pPr>
          </w:p>
        </w:tc>
      </w:tr>
      <w:tr w:rsidR="00690311" w:rsidRPr="009D549A" w:rsidTr="00DE699A">
        <w:trPr>
          <w:jc w:val="center"/>
        </w:trPr>
        <w:tc>
          <w:tcPr>
            <w:tcW w:w="226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6"/>
              <w:rPr>
                <w:rFonts w:ascii="Times New Roman" w:hAnsi="Times New Roman"/>
                <w:b/>
                <w:sz w:val="20"/>
                <w:szCs w:val="20"/>
              </w:rPr>
            </w:pPr>
            <w:r w:rsidRPr="009D549A">
              <w:rPr>
                <w:rFonts w:ascii="Times New Roman" w:hAnsi="Times New Roman"/>
                <w:b/>
                <w:sz w:val="20"/>
                <w:szCs w:val="20"/>
              </w:rPr>
              <w:lastRenderedPageBreak/>
              <w:t>Подпрограмма «Экологическая безопасность и защита населения от природных и техногенных угроз в муниципальном образовании «Сернурский муниципальный район» на 2014-2020 годы</w:t>
            </w:r>
          </w:p>
        </w:tc>
        <w:tc>
          <w:tcPr>
            <w:tcW w:w="171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2020</w:t>
            </w:r>
          </w:p>
        </w:tc>
        <w:tc>
          <w:tcPr>
            <w:tcW w:w="1619"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Х</w:t>
            </w:r>
          </w:p>
        </w:tc>
        <w:tc>
          <w:tcPr>
            <w:tcW w:w="1355"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826</w:t>
            </w:r>
          </w:p>
        </w:tc>
        <w:tc>
          <w:tcPr>
            <w:tcW w:w="85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1726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1726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1726</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1726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1726</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1726</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b/>
                <w:sz w:val="20"/>
                <w:szCs w:val="20"/>
              </w:rPr>
            </w:pPr>
            <w:r w:rsidRPr="009D549A">
              <w:rPr>
                <w:rFonts w:ascii="Times New Roman" w:hAnsi="Times New Roman"/>
                <w:b/>
                <w:sz w:val="20"/>
                <w:szCs w:val="20"/>
              </w:rPr>
              <w:t>1726</w:t>
            </w:r>
          </w:p>
        </w:tc>
      </w:tr>
      <w:tr w:rsidR="00690311" w:rsidRPr="009D549A" w:rsidTr="00DE699A">
        <w:trPr>
          <w:jc w:val="center"/>
        </w:trPr>
        <w:tc>
          <w:tcPr>
            <w:tcW w:w="226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6"/>
              <w:rPr>
                <w:rFonts w:ascii="Times New Roman" w:hAnsi="Times New Roman"/>
                <w:sz w:val="20"/>
                <w:szCs w:val="20"/>
              </w:rPr>
            </w:pPr>
            <w:r w:rsidRPr="009D549A">
              <w:rPr>
                <w:rFonts w:ascii="Times New Roman" w:hAnsi="Times New Roman"/>
                <w:sz w:val="20"/>
                <w:szCs w:val="20"/>
              </w:rPr>
              <w:t>Основное мероприятие «Защита населения и территории от чрезвычайных ситуаций и стихийных бедствий природного и техногенного характера»</w:t>
            </w:r>
          </w:p>
        </w:tc>
        <w:tc>
          <w:tcPr>
            <w:tcW w:w="171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Калинин С.И., руководитель отдела ГОЧС, архитектуры и экологической безопасности</w:t>
            </w:r>
          </w:p>
        </w:tc>
        <w:tc>
          <w:tcPr>
            <w:tcW w:w="99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2020</w:t>
            </w:r>
          </w:p>
        </w:tc>
        <w:tc>
          <w:tcPr>
            <w:tcW w:w="1619"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Повысить уровень защищенности населения и территории от опасностей и угроз мирного и военного времени</w:t>
            </w:r>
          </w:p>
        </w:tc>
        <w:tc>
          <w:tcPr>
            <w:tcW w:w="1355"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30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30</w:t>
            </w:r>
          </w:p>
        </w:tc>
      </w:tr>
      <w:tr w:rsidR="00690311" w:rsidRPr="009D549A" w:rsidTr="00DE699A">
        <w:trPr>
          <w:jc w:val="center"/>
        </w:trPr>
        <w:tc>
          <w:tcPr>
            <w:tcW w:w="226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6"/>
              <w:rPr>
                <w:rFonts w:ascii="Times New Roman" w:hAnsi="Times New Roman"/>
                <w:sz w:val="20"/>
                <w:szCs w:val="20"/>
              </w:rPr>
            </w:pPr>
            <w:r w:rsidRPr="009D549A">
              <w:rPr>
                <w:rFonts w:ascii="Times New Roman" w:hAnsi="Times New Roman"/>
                <w:sz w:val="20"/>
                <w:szCs w:val="20"/>
              </w:rPr>
              <w:t>Основное мероприятие «Единая дежурно-диспетчерская служба»</w:t>
            </w:r>
          </w:p>
        </w:tc>
        <w:tc>
          <w:tcPr>
            <w:tcW w:w="171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Калинин С.И., руководитель отдела ГОЧС, архитектуры и экологической безопасности</w:t>
            </w:r>
          </w:p>
        </w:tc>
        <w:tc>
          <w:tcPr>
            <w:tcW w:w="99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2020</w:t>
            </w:r>
          </w:p>
        </w:tc>
        <w:tc>
          <w:tcPr>
            <w:tcW w:w="1619"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 xml:space="preserve">Обеспечить создание и поддержание в постоянной готовности муниципальные системы оповещения и </w:t>
            </w:r>
            <w:r w:rsidRPr="009D549A">
              <w:rPr>
                <w:rFonts w:ascii="Times New Roman" w:hAnsi="Times New Roman"/>
                <w:sz w:val="20"/>
                <w:szCs w:val="20"/>
              </w:rPr>
              <w:lastRenderedPageBreak/>
              <w:t>информирования населения о чрезвычайных ситуациях</w:t>
            </w:r>
          </w:p>
        </w:tc>
        <w:tc>
          <w:tcPr>
            <w:tcW w:w="1355"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3"/>
              <w:spacing w:before="0" w:after="0"/>
              <w:jc w:val="center"/>
              <w:rPr>
                <w:rFonts w:ascii="Times New Roman" w:hAnsi="Times New Roman"/>
                <w:sz w:val="20"/>
                <w:szCs w:val="20"/>
              </w:rPr>
            </w:pPr>
            <w:r w:rsidRPr="009D549A">
              <w:rPr>
                <w:rFonts w:ascii="Times New Roman" w:hAnsi="Times New Roman"/>
                <w:sz w:val="20"/>
                <w:szCs w:val="20"/>
              </w:rPr>
              <w:t>746</w:t>
            </w:r>
          </w:p>
        </w:tc>
        <w:tc>
          <w:tcPr>
            <w:tcW w:w="85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3"/>
              <w:spacing w:before="0" w:after="0"/>
              <w:jc w:val="center"/>
              <w:rPr>
                <w:rFonts w:ascii="Times New Roman" w:hAnsi="Times New Roman"/>
                <w:sz w:val="20"/>
                <w:szCs w:val="20"/>
              </w:rPr>
            </w:pPr>
            <w:r w:rsidRPr="009D549A">
              <w:rPr>
                <w:rFonts w:ascii="Times New Roman" w:hAnsi="Times New Roman"/>
                <w:sz w:val="20"/>
                <w:szCs w:val="20"/>
              </w:rPr>
              <w:t>746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3"/>
              <w:spacing w:before="0" w:after="0"/>
              <w:jc w:val="center"/>
              <w:rPr>
                <w:rFonts w:ascii="Times New Roman" w:hAnsi="Times New Roman"/>
                <w:sz w:val="20"/>
                <w:szCs w:val="20"/>
              </w:rPr>
            </w:pPr>
            <w:r w:rsidRPr="009D549A">
              <w:rPr>
                <w:rFonts w:ascii="Times New Roman" w:hAnsi="Times New Roman"/>
                <w:sz w:val="20"/>
                <w:szCs w:val="20"/>
              </w:rPr>
              <w:t>746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3"/>
              <w:spacing w:before="0" w:after="0"/>
              <w:jc w:val="center"/>
              <w:rPr>
                <w:rFonts w:ascii="Times New Roman" w:hAnsi="Times New Roman"/>
                <w:sz w:val="20"/>
                <w:szCs w:val="20"/>
              </w:rPr>
            </w:pPr>
            <w:r w:rsidRPr="009D549A">
              <w:rPr>
                <w:rFonts w:ascii="Times New Roman" w:hAnsi="Times New Roman"/>
                <w:sz w:val="20"/>
                <w:szCs w:val="20"/>
              </w:rPr>
              <w:t>746</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3"/>
              <w:spacing w:before="0" w:after="0"/>
              <w:jc w:val="center"/>
              <w:rPr>
                <w:rFonts w:ascii="Times New Roman" w:hAnsi="Times New Roman"/>
                <w:sz w:val="20"/>
                <w:szCs w:val="20"/>
              </w:rPr>
            </w:pPr>
            <w:r w:rsidRPr="009D549A">
              <w:rPr>
                <w:rFonts w:ascii="Times New Roman" w:hAnsi="Times New Roman"/>
                <w:sz w:val="20"/>
                <w:szCs w:val="20"/>
              </w:rPr>
              <w:t>746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3"/>
              <w:spacing w:before="0" w:after="0"/>
              <w:jc w:val="center"/>
              <w:rPr>
                <w:rFonts w:ascii="Times New Roman" w:hAnsi="Times New Roman"/>
                <w:sz w:val="20"/>
                <w:szCs w:val="20"/>
              </w:rPr>
            </w:pPr>
            <w:r w:rsidRPr="009D549A">
              <w:rPr>
                <w:rFonts w:ascii="Times New Roman" w:hAnsi="Times New Roman"/>
                <w:sz w:val="20"/>
                <w:szCs w:val="20"/>
              </w:rPr>
              <w:t>746</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3"/>
              <w:spacing w:before="0" w:after="0"/>
              <w:jc w:val="center"/>
              <w:rPr>
                <w:rFonts w:ascii="Times New Roman" w:hAnsi="Times New Roman"/>
                <w:sz w:val="20"/>
                <w:szCs w:val="20"/>
              </w:rPr>
            </w:pPr>
            <w:r w:rsidRPr="009D549A">
              <w:rPr>
                <w:rFonts w:ascii="Times New Roman" w:hAnsi="Times New Roman"/>
                <w:sz w:val="20"/>
                <w:szCs w:val="20"/>
              </w:rPr>
              <w:t>746</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3"/>
              <w:spacing w:before="0" w:after="0"/>
              <w:jc w:val="center"/>
              <w:rPr>
                <w:rFonts w:ascii="Times New Roman" w:hAnsi="Times New Roman"/>
                <w:sz w:val="20"/>
                <w:szCs w:val="20"/>
              </w:rPr>
            </w:pPr>
            <w:r w:rsidRPr="009D549A">
              <w:rPr>
                <w:rFonts w:ascii="Times New Roman" w:hAnsi="Times New Roman"/>
                <w:sz w:val="20"/>
                <w:szCs w:val="20"/>
              </w:rPr>
              <w:t>746</w:t>
            </w:r>
          </w:p>
        </w:tc>
      </w:tr>
      <w:tr w:rsidR="00690311" w:rsidRPr="009D549A" w:rsidTr="00DE699A">
        <w:trPr>
          <w:jc w:val="center"/>
        </w:trPr>
        <w:tc>
          <w:tcPr>
            <w:tcW w:w="226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6"/>
              <w:rPr>
                <w:rFonts w:ascii="Times New Roman" w:hAnsi="Times New Roman"/>
                <w:sz w:val="20"/>
                <w:szCs w:val="20"/>
              </w:rPr>
            </w:pPr>
            <w:r w:rsidRPr="009D549A">
              <w:rPr>
                <w:rFonts w:ascii="Times New Roman" w:hAnsi="Times New Roman"/>
                <w:sz w:val="20"/>
                <w:szCs w:val="20"/>
              </w:rPr>
              <w:lastRenderedPageBreak/>
              <w:t>Основное мероприятие «Охрана объектов растительного и животного мира»</w:t>
            </w:r>
          </w:p>
        </w:tc>
        <w:tc>
          <w:tcPr>
            <w:tcW w:w="171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Логинова К.М., главный специалист по экологии и природопользованию</w:t>
            </w:r>
          </w:p>
        </w:tc>
        <w:tc>
          <w:tcPr>
            <w:tcW w:w="99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2020</w:t>
            </w:r>
          </w:p>
        </w:tc>
        <w:tc>
          <w:tcPr>
            <w:tcW w:w="1619"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Уменьшить негативное воздействие хозяйственной и иной деятельности на компоненты природной среды</w:t>
            </w:r>
          </w:p>
        </w:tc>
        <w:tc>
          <w:tcPr>
            <w:tcW w:w="1355"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3"/>
              <w:spacing w:before="0" w:after="0"/>
              <w:jc w:val="center"/>
              <w:rPr>
                <w:rFonts w:ascii="Times New Roman" w:hAnsi="Times New Roman"/>
                <w:sz w:val="20"/>
                <w:szCs w:val="20"/>
              </w:rPr>
            </w:pPr>
            <w:r w:rsidRPr="009D549A">
              <w:rPr>
                <w:rFonts w:ascii="Times New Roman" w:hAnsi="Times New Roman"/>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3"/>
              <w:spacing w:before="0" w:after="0"/>
              <w:jc w:val="center"/>
              <w:rPr>
                <w:rFonts w:ascii="Times New Roman" w:hAnsi="Times New Roman"/>
                <w:sz w:val="20"/>
                <w:szCs w:val="20"/>
              </w:rPr>
            </w:pPr>
            <w:r w:rsidRPr="009D549A">
              <w:rPr>
                <w:rFonts w:ascii="Times New Roman" w:hAnsi="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3"/>
              <w:spacing w:before="0" w:after="0"/>
              <w:jc w:val="center"/>
              <w:rPr>
                <w:rFonts w:ascii="Times New Roman" w:hAnsi="Times New Roman"/>
                <w:sz w:val="20"/>
                <w:szCs w:val="20"/>
              </w:rPr>
            </w:pPr>
            <w:r w:rsidRPr="009D549A">
              <w:rPr>
                <w:rFonts w:ascii="Times New Roman" w:hAnsi="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3"/>
              <w:spacing w:before="0" w:after="0"/>
              <w:jc w:val="center"/>
              <w:rPr>
                <w:rFonts w:ascii="Times New Roman" w:hAnsi="Times New Roman"/>
                <w:sz w:val="20"/>
                <w:szCs w:val="20"/>
              </w:rPr>
            </w:pPr>
            <w:r w:rsidRPr="009D549A">
              <w:rPr>
                <w:rFonts w:ascii="Times New Roman" w:hAnsi="Times New Roman"/>
                <w:sz w:val="20"/>
                <w:szCs w:val="20"/>
              </w:rPr>
              <w:t>950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3"/>
              <w:spacing w:before="0" w:after="0"/>
              <w:jc w:val="center"/>
              <w:rPr>
                <w:rFonts w:ascii="Times New Roman" w:hAnsi="Times New Roman"/>
                <w:sz w:val="20"/>
                <w:szCs w:val="20"/>
              </w:rPr>
            </w:pPr>
            <w:r w:rsidRPr="009D549A">
              <w:rPr>
                <w:rFonts w:ascii="Times New Roman" w:hAnsi="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3"/>
              <w:spacing w:before="0" w:after="0"/>
              <w:jc w:val="center"/>
              <w:rPr>
                <w:rFonts w:ascii="Times New Roman" w:hAnsi="Times New Roman"/>
                <w:sz w:val="20"/>
                <w:szCs w:val="20"/>
              </w:rPr>
            </w:pPr>
            <w:r w:rsidRPr="009D549A">
              <w:rPr>
                <w:rFonts w:ascii="Times New Roman" w:hAnsi="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3"/>
              <w:spacing w:before="0" w:after="0"/>
              <w:jc w:val="center"/>
              <w:rPr>
                <w:rFonts w:ascii="Times New Roman" w:hAnsi="Times New Roman"/>
                <w:sz w:val="20"/>
                <w:szCs w:val="20"/>
              </w:rPr>
            </w:pPr>
            <w:r w:rsidRPr="009D549A">
              <w:rPr>
                <w:rFonts w:ascii="Times New Roman" w:hAnsi="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3"/>
              <w:spacing w:before="0" w:after="0"/>
              <w:jc w:val="center"/>
              <w:rPr>
                <w:rFonts w:ascii="Times New Roman" w:hAnsi="Times New Roman"/>
                <w:sz w:val="20"/>
                <w:szCs w:val="20"/>
              </w:rPr>
            </w:pPr>
            <w:r w:rsidRPr="009D549A">
              <w:rPr>
                <w:rFonts w:ascii="Times New Roman" w:hAnsi="Times New Roman"/>
                <w:sz w:val="20"/>
                <w:szCs w:val="20"/>
              </w:rPr>
              <w:t>950</w:t>
            </w:r>
          </w:p>
        </w:tc>
      </w:tr>
      <w:tr w:rsidR="00690311" w:rsidRPr="009D549A" w:rsidTr="00DE699A">
        <w:trPr>
          <w:jc w:val="center"/>
        </w:trPr>
        <w:tc>
          <w:tcPr>
            <w:tcW w:w="2268"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6"/>
              <w:rPr>
                <w:rFonts w:ascii="Times New Roman" w:hAnsi="Times New Roman"/>
                <w:sz w:val="20"/>
                <w:szCs w:val="20"/>
              </w:rPr>
            </w:pPr>
            <w:r w:rsidRPr="009D549A">
              <w:rPr>
                <w:rFonts w:ascii="Times New Roman" w:hAnsi="Times New Roman"/>
                <w:sz w:val="20"/>
                <w:szCs w:val="20"/>
              </w:rPr>
              <w:t>Основное мероприятие «</w:t>
            </w:r>
            <w:r w:rsidRPr="009D549A">
              <w:rPr>
                <w:rFonts w:ascii="Times New Roman" w:hAnsi="Times New Roman"/>
                <w:kern w:val="28"/>
                <w:sz w:val="20"/>
                <w:szCs w:val="20"/>
              </w:rPr>
              <w:t>П</w:t>
            </w:r>
            <w:r w:rsidRPr="009D549A">
              <w:rPr>
                <w:rStyle w:val="FontStyle76"/>
                <w:b w:val="0"/>
                <w:sz w:val="20"/>
                <w:szCs w:val="20"/>
              </w:rPr>
              <w:t>редупреждение терроризма и экстремизма в сфере межнациональных и межконфессиональных отношений</w:t>
            </w:r>
            <w:r w:rsidRPr="009D549A">
              <w:rPr>
                <w:rFonts w:ascii="Times New Roman" w:hAnsi="Times New Roman"/>
                <w:b/>
                <w:sz w:val="20"/>
                <w:szCs w:val="20"/>
              </w:rPr>
              <w:t>»</w:t>
            </w:r>
          </w:p>
        </w:tc>
        <w:tc>
          <w:tcPr>
            <w:tcW w:w="1717"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Волков Е.Б., заведующий сектором отдела ГОЧС, архитектуры и экологической безопасности</w:t>
            </w:r>
          </w:p>
        </w:tc>
        <w:tc>
          <w:tcPr>
            <w:tcW w:w="993"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2014</w:t>
            </w:r>
          </w:p>
        </w:tc>
        <w:tc>
          <w:tcPr>
            <w:tcW w:w="992"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2020</w:t>
            </w:r>
          </w:p>
        </w:tc>
        <w:tc>
          <w:tcPr>
            <w:tcW w:w="1619"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r w:rsidRPr="009D549A">
              <w:rPr>
                <w:rFonts w:ascii="Times New Roman" w:hAnsi="Times New Roman"/>
                <w:sz w:val="20"/>
                <w:szCs w:val="20"/>
              </w:rPr>
              <w:t>Повысить уровень защищенности населения и территории от опасностей и угроз мирного и военного времени</w:t>
            </w:r>
          </w:p>
        </w:tc>
        <w:tc>
          <w:tcPr>
            <w:tcW w:w="1355"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f5"/>
              <w:jc w:val="center"/>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3"/>
              <w:spacing w:before="0" w:after="0"/>
              <w:jc w:val="center"/>
              <w:rPr>
                <w:rFonts w:ascii="Times New Roman" w:hAnsi="Times New Roman"/>
                <w:sz w:val="20"/>
                <w:szCs w:val="20"/>
              </w:rPr>
            </w:pPr>
            <w:r w:rsidRPr="009D549A">
              <w:rPr>
                <w:rFonts w:ascii="Times New Roman" w:hAnsi="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3"/>
              <w:spacing w:before="0" w:after="0"/>
              <w:jc w:val="center"/>
              <w:rPr>
                <w:rFonts w:ascii="Times New Roman" w:hAnsi="Times New Roman"/>
                <w:sz w:val="20"/>
                <w:szCs w:val="20"/>
              </w:rPr>
            </w:pPr>
            <w:r w:rsidRPr="009D549A">
              <w:rPr>
                <w:rFonts w:ascii="Times New Roman" w:hAnsi="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3"/>
              <w:spacing w:before="0" w:after="0"/>
              <w:jc w:val="center"/>
              <w:rPr>
                <w:rFonts w:ascii="Times New Roman" w:hAnsi="Times New Roman"/>
                <w:sz w:val="20"/>
                <w:szCs w:val="20"/>
              </w:rPr>
            </w:pPr>
            <w:r w:rsidRPr="009D549A">
              <w:rPr>
                <w:rFonts w:ascii="Times New Roman" w:hAnsi="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3"/>
              <w:spacing w:before="0" w:after="0"/>
              <w:jc w:val="center"/>
              <w:rPr>
                <w:rFonts w:ascii="Times New Roman" w:hAnsi="Times New Roman"/>
                <w:sz w:val="20"/>
                <w:szCs w:val="20"/>
              </w:rPr>
            </w:pPr>
            <w:r w:rsidRPr="009D549A">
              <w:rPr>
                <w:rFonts w:ascii="Times New Roman" w:hAnsi="Times New Roman"/>
                <w:sz w:val="20"/>
                <w:szCs w:val="20"/>
              </w:rPr>
              <w:t>20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3"/>
              <w:spacing w:before="0" w:after="0"/>
              <w:jc w:val="center"/>
              <w:rPr>
                <w:rFonts w:ascii="Times New Roman" w:hAnsi="Times New Roman"/>
                <w:sz w:val="20"/>
                <w:szCs w:val="20"/>
              </w:rPr>
            </w:pPr>
            <w:r w:rsidRPr="009D549A">
              <w:rPr>
                <w:rFonts w:ascii="Times New Roman" w:hAnsi="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0311" w:rsidRPr="009D549A" w:rsidRDefault="00690311" w:rsidP="009D549A">
            <w:pPr>
              <w:pStyle w:val="a3"/>
              <w:spacing w:before="0" w:after="0"/>
              <w:jc w:val="center"/>
              <w:rPr>
                <w:rFonts w:ascii="Times New Roman" w:hAnsi="Times New Roman"/>
                <w:sz w:val="20"/>
                <w:szCs w:val="20"/>
              </w:rPr>
            </w:pPr>
            <w:r w:rsidRPr="009D549A">
              <w:rPr>
                <w:rFonts w:ascii="Times New Roman" w:hAnsi="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3"/>
              <w:spacing w:before="0" w:after="0"/>
              <w:jc w:val="center"/>
              <w:rPr>
                <w:rFonts w:ascii="Times New Roman" w:hAnsi="Times New Roman"/>
                <w:sz w:val="20"/>
                <w:szCs w:val="20"/>
              </w:rPr>
            </w:pPr>
            <w:r w:rsidRPr="009D549A">
              <w:rPr>
                <w:rFonts w:ascii="Times New Roman" w:hAnsi="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690311" w:rsidRPr="009D549A" w:rsidRDefault="00690311" w:rsidP="009D549A">
            <w:pPr>
              <w:pStyle w:val="a3"/>
              <w:spacing w:before="0" w:after="0"/>
              <w:jc w:val="center"/>
              <w:rPr>
                <w:rFonts w:ascii="Times New Roman" w:hAnsi="Times New Roman"/>
                <w:sz w:val="20"/>
                <w:szCs w:val="20"/>
              </w:rPr>
            </w:pPr>
            <w:r w:rsidRPr="009D549A">
              <w:rPr>
                <w:rFonts w:ascii="Times New Roman" w:hAnsi="Times New Roman"/>
                <w:sz w:val="20"/>
                <w:szCs w:val="20"/>
              </w:rPr>
              <w:t>20</w:t>
            </w:r>
          </w:p>
        </w:tc>
      </w:tr>
    </w:tbl>
    <w:p w:rsidR="00690311" w:rsidRPr="009D549A" w:rsidRDefault="00690311" w:rsidP="009D549A"/>
    <w:p w:rsidR="00F83FB7" w:rsidRPr="009D549A" w:rsidRDefault="00F83FB7" w:rsidP="009D549A">
      <w:pPr>
        <w:ind w:right="230"/>
        <w:sectPr w:rsidR="00F83FB7" w:rsidRPr="009D549A" w:rsidSect="00DB66F9">
          <w:pgSz w:w="16838" w:h="11906" w:orient="landscape"/>
          <w:pgMar w:top="1701" w:right="1134" w:bottom="1134" w:left="1134" w:header="720" w:footer="720" w:gutter="0"/>
          <w:cols w:space="720"/>
          <w:docGrid w:linePitch="360"/>
        </w:sectPr>
      </w:pPr>
    </w:p>
    <w:p w:rsidR="00F83FB7" w:rsidRPr="009D549A" w:rsidRDefault="006A124F" w:rsidP="009D549A">
      <w:pPr>
        <w:ind w:left="4111" w:right="-1"/>
        <w:jc w:val="center"/>
      </w:pPr>
      <w:r w:rsidRPr="009D549A">
        <w:lastRenderedPageBreak/>
        <w:t>ПРИЛОЖЕНИЕ № 7</w:t>
      </w:r>
    </w:p>
    <w:p w:rsidR="00F83FB7" w:rsidRPr="009D549A" w:rsidRDefault="00F83FB7" w:rsidP="009D549A">
      <w:pPr>
        <w:ind w:left="4111" w:right="-1"/>
        <w:jc w:val="center"/>
      </w:pPr>
      <w:r w:rsidRPr="009D549A">
        <w:t xml:space="preserve">к муниципальной программе </w:t>
      </w:r>
    </w:p>
    <w:p w:rsidR="00F83FB7" w:rsidRPr="009D549A" w:rsidRDefault="00F83FB7" w:rsidP="009D549A">
      <w:pPr>
        <w:ind w:left="4111" w:right="-1"/>
        <w:jc w:val="center"/>
        <w:rPr>
          <w:rStyle w:val="af4"/>
          <w:b w:val="0"/>
          <w:color w:val="auto"/>
        </w:rPr>
      </w:pPr>
      <w:r w:rsidRPr="009D549A">
        <w:t>«</w:t>
      </w:r>
      <w:r w:rsidRPr="009D549A">
        <w:rPr>
          <w:rStyle w:val="af4"/>
          <w:b w:val="0"/>
          <w:color w:val="auto"/>
        </w:rPr>
        <w:t>Устойчивое развитие территорий поселений и эффективная деятельность органов местного самоуправления в муниципальном образовании «Сернурский муниципальный район» в современных условиях на 201</w:t>
      </w:r>
      <w:r w:rsidR="00DF743A" w:rsidRPr="009D549A">
        <w:rPr>
          <w:rStyle w:val="af4"/>
          <w:b w:val="0"/>
          <w:color w:val="auto"/>
        </w:rPr>
        <w:t>4</w:t>
      </w:r>
      <w:r w:rsidRPr="009D549A">
        <w:rPr>
          <w:rStyle w:val="af4"/>
          <w:b w:val="0"/>
          <w:color w:val="auto"/>
        </w:rPr>
        <w:t>-</w:t>
      </w:r>
      <w:r w:rsidR="009D549A">
        <w:rPr>
          <w:rStyle w:val="af4"/>
          <w:b w:val="0"/>
          <w:color w:val="auto"/>
        </w:rPr>
        <w:t>2020</w:t>
      </w:r>
      <w:r w:rsidRPr="009D549A">
        <w:rPr>
          <w:rStyle w:val="af4"/>
          <w:b w:val="0"/>
          <w:color w:val="auto"/>
        </w:rPr>
        <w:t xml:space="preserve"> годы»</w:t>
      </w:r>
    </w:p>
    <w:p w:rsidR="00F83FB7" w:rsidRPr="009D549A" w:rsidRDefault="00F83FB7" w:rsidP="009D549A">
      <w:pPr>
        <w:ind w:right="-1"/>
        <w:rPr>
          <w:rStyle w:val="af4"/>
          <w:b w:val="0"/>
          <w:color w:val="auto"/>
        </w:rPr>
      </w:pPr>
    </w:p>
    <w:p w:rsidR="00F83FB7" w:rsidRPr="009D549A" w:rsidRDefault="00F83FB7" w:rsidP="009D549A">
      <w:pPr>
        <w:ind w:right="-1"/>
        <w:rPr>
          <w:sz w:val="28"/>
          <w:szCs w:val="28"/>
        </w:rPr>
      </w:pPr>
    </w:p>
    <w:p w:rsidR="00F83FB7" w:rsidRPr="009D549A" w:rsidRDefault="00F83FB7" w:rsidP="009D549A">
      <w:pPr>
        <w:ind w:right="-1"/>
        <w:jc w:val="center"/>
        <w:rPr>
          <w:b/>
          <w:sz w:val="28"/>
          <w:szCs w:val="28"/>
        </w:rPr>
      </w:pPr>
      <w:r w:rsidRPr="009D549A">
        <w:rPr>
          <w:b/>
          <w:sz w:val="28"/>
          <w:szCs w:val="28"/>
        </w:rPr>
        <w:t>ПОДПРОГРАММА</w:t>
      </w:r>
    </w:p>
    <w:p w:rsidR="00F83FB7" w:rsidRPr="009D549A" w:rsidRDefault="00F83FB7" w:rsidP="009D549A">
      <w:pPr>
        <w:ind w:right="-1"/>
        <w:jc w:val="center"/>
        <w:rPr>
          <w:b/>
          <w:sz w:val="28"/>
          <w:szCs w:val="28"/>
        </w:rPr>
      </w:pPr>
      <w:r w:rsidRPr="009D549A">
        <w:rPr>
          <w:b/>
          <w:sz w:val="28"/>
          <w:szCs w:val="28"/>
        </w:rPr>
        <w:t xml:space="preserve">«Развитие местного самоуправления в муниципальном образовании «Сернурский муниципальный район» </w:t>
      </w:r>
    </w:p>
    <w:p w:rsidR="00F83FB7" w:rsidRPr="009D549A" w:rsidRDefault="00DF743A" w:rsidP="009D549A">
      <w:pPr>
        <w:ind w:right="-1"/>
        <w:jc w:val="center"/>
        <w:rPr>
          <w:b/>
          <w:sz w:val="28"/>
          <w:szCs w:val="28"/>
        </w:rPr>
      </w:pPr>
      <w:r w:rsidRPr="009D549A">
        <w:rPr>
          <w:b/>
          <w:sz w:val="28"/>
          <w:szCs w:val="28"/>
        </w:rPr>
        <w:t>на 2014</w:t>
      </w:r>
      <w:r w:rsidR="00F83FB7" w:rsidRPr="009D549A">
        <w:rPr>
          <w:b/>
          <w:sz w:val="28"/>
          <w:szCs w:val="28"/>
        </w:rPr>
        <w:t>-</w:t>
      </w:r>
      <w:r w:rsidR="009D549A">
        <w:rPr>
          <w:b/>
          <w:sz w:val="28"/>
          <w:szCs w:val="28"/>
        </w:rPr>
        <w:t>2020</w:t>
      </w:r>
      <w:r w:rsidR="00F83FB7" w:rsidRPr="009D549A">
        <w:rPr>
          <w:b/>
          <w:sz w:val="28"/>
          <w:szCs w:val="28"/>
        </w:rPr>
        <w:t xml:space="preserve"> годы</w:t>
      </w:r>
    </w:p>
    <w:p w:rsidR="00604E70" w:rsidRPr="009D549A" w:rsidRDefault="00604E70" w:rsidP="009D549A">
      <w:pPr>
        <w:ind w:right="-1"/>
        <w:jc w:val="center"/>
        <w:rPr>
          <w:sz w:val="28"/>
          <w:szCs w:val="28"/>
        </w:rPr>
      </w:pPr>
    </w:p>
    <w:p w:rsidR="00604E70" w:rsidRPr="009D549A" w:rsidRDefault="00604E70" w:rsidP="009D549A">
      <w:pPr>
        <w:ind w:right="-1"/>
        <w:jc w:val="center"/>
        <w:rPr>
          <w:sz w:val="28"/>
          <w:szCs w:val="28"/>
        </w:rPr>
      </w:pPr>
    </w:p>
    <w:p w:rsidR="00604E70" w:rsidRPr="009D549A" w:rsidRDefault="00604E70" w:rsidP="009D549A">
      <w:pPr>
        <w:ind w:right="-1"/>
        <w:jc w:val="center"/>
        <w:rPr>
          <w:sz w:val="28"/>
          <w:szCs w:val="28"/>
        </w:rPr>
      </w:pPr>
      <w:r w:rsidRPr="009D549A">
        <w:rPr>
          <w:sz w:val="28"/>
          <w:szCs w:val="28"/>
        </w:rPr>
        <w:t>ПАСПОРТ</w:t>
      </w:r>
    </w:p>
    <w:p w:rsidR="00604E70" w:rsidRPr="009D549A" w:rsidRDefault="00604E70" w:rsidP="009D549A">
      <w:pPr>
        <w:ind w:right="-1"/>
        <w:jc w:val="center"/>
        <w:rPr>
          <w:sz w:val="28"/>
          <w:szCs w:val="28"/>
        </w:rPr>
      </w:pPr>
      <w:r w:rsidRPr="009D549A">
        <w:rPr>
          <w:sz w:val="28"/>
          <w:szCs w:val="28"/>
        </w:rPr>
        <w:t xml:space="preserve">подпрограммы «Развитие местного самоуправления в муниципальном образовании «Сернурский муниципальный район» </w:t>
      </w:r>
    </w:p>
    <w:p w:rsidR="00604E70" w:rsidRPr="009D549A" w:rsidRDefault="00DF743A" w:rsidP="009D549A">
      <w:pPr>
        <w:ind w:right="-1"/>
        <w:jc w:val="center"/>
        <w:rPr>
          <w:sz w:val="28"/>
          <w:szCs w:val="28"/>
        </w:rPr>
      </w:pPr>
      <w:r w:rsidRPr="009D549A">
        <w:rPr>
          <w:sz w:val="28"/>
          <w:szCs w:val="28"/>
        </w:rPr>
        <w:t>на 2014</w:t>
      </w:r>
      <w:r w:rsidR="00604E70" w:rsidRPr="009D549A">
        <w:rPr>
          <w:sz w:val="28"/>
          <w:szCs w:val="28"/>
        </w:rPr>
        <w:t>-</w:t>
      </w:r>
      <w:r w:rsidR="009D549A">
        <w:rPr>
          <w:sz w:val="28"/>
          <w:szCs w:val="28"/>
        </w:rPr>
        <w:t>2020</w:t>
      </w:r>
      <w:r w:rsidR="00604E70" w:rsidRPr="009D549A">
        <w:rPr>
          <w:sz w:val="28"/>
          <w:szCs w:val="28"/>
        </w:rPr>
        <w:t xml:space="preserve"> годы</w:t>
      </w:r>
    </w:p>
    <w:p w:rsidR="001B5162" w:rsidRPr="009D549A" w:rsidRDefault="001B5162" w:rsidP="009D549A">
      <w:pPr>
        <w:ind w:right="-1"/>
        <w:jc w:val="center"/>
        <w:rPr>
          <w:sz w:val="28"/>
          <w:szCs w:val="28"/>
        </w:rPr>
      </w:pPr>
    </w:p>
    <w:tbl>
      <w:tblPr>
        <w:tblW w:w="9322" w:type="dxa"/>
        <w:tblLayout w:type="fixed"/>
        <w:tblLook w:val="0000"/>
      </w:tblPr>
      <w:tblGrid>
        <w:gridCol w:w="3227"/>
        <w:gridCol w:w="6095"/>
      </w:tblGrid>
      <w:tr w:rsidR="001B5162" w:rsidRPr="009D549A">
        <w:tc>
          <w:tcPr>
            <w:tcW w:w="3227" w:type="dxa"/>
          </w:tcPr>
          <w:p w:rsidR="001B5162" w:rsidRPr="009D549A" w:rsidRDefault="001B5162" w:rsidP="009D549A">
            <w:pPr>
              <w:pStyle w:val="af6"/>
              <w:rPr>
                <w:rFonts w:ascii="Times New Roman" w:hAnsi="Times New Roman"/>
                <w:sz w:val="26"/>
                <w:szCs w:val="26"/>
              </w:rPr>
            </w:pPr>
            <w:r w:rsidRPr="009D549A">
              <w:rPr>
                <w:rFonts w:ascii="Times New Roman" w:hAnsi="Times New Roman"/>
                <w:sz w:val="26"/>
                <w:szCs w:val="26"/>
              </w:rPr>
              <w:t xml:space="preserve">Ответственный исполнитель </w:t>
            </w:r>
            <w:r w:rsidR="00C95DCA" w:rsidRPr="009D549A">
              <w:rPr>
                <w:rFonts w:ascii="Times New Roman" w:hAnsi="Times New Roman"/>
                <w:sz w:val="26"/>
                <w:szCs w:val="26"/>
              </w:rPr>
              <w:t>под</w:t>
            </w:r>
            <w:r w:rsidRPr="009D549A">
              <w:rPr>
                <w:rFonts w:ascii="Times New Roman" w:hAnsi="Times New Roman"/>
                <w:sz w:val="26"/>
                <w:szCs w:val="26"/>
              </w:rPr>
              <w:t>программы</w:t>
            </w:r>
          </w:p>
        </w:tc>
        <w:tc>
          <w:tcPr>
            <w:tcW w:w="6095" w:type="dxa"/>
            <w:tcBorders>
              <w:bottom w:val="dotted" w:sz="4" w:space="0" w:color="auto"/>
            </w:tcBorders>
          </w:tcPr>
          <w:p w:rsidR="001B5162" w:rsidRPr="009D549A" w:rsidRDefault="001B5162" w:rsidP="009D549A">
            <w:pPr>
              <w:rPr>
                <w:sz w:val="26"/>
                <w:szCs w:val="26"/>
              </w:rPr>
            </w:pPr>
            <w:r w:rsidRPr="009D549A">
              <w:rPr>
                <w:sz w:val="26"/>
                <w:szCs w:val="26"/>
              </w:rPr>
              <w:t>- Заместитель главы администрации, руководитель аппарата администрации Сернурского муниципального района.</w:t>
            </w:r>
          </w:p>
        </w:tc>
      </w:tr>
      <w:tr w:rsidR="001B5162" w:rsidRPr="009D549A">
        <w:tc>
          <w:tcPr>
            <w:tcW w:w="3227" w:type="dxa"/>
          </w:tcPr>
          <w:p w:rsidR="001B5162" w:rsidRPr="009D549A" w:rsidRDefault="001B5162" w:rsidP="009D549A">
            <w:pPr>
              <w:pStyle w:val="af6"/>
              <w:rPr>
                <w:rFonts w:ascii="Times New Roman" w:hAnsi="Times New Roman"/>
                <w:sz w:val="26"/>
                <w:szCs w:val="26"/>
              </w:rPr>
            </w:pPr>
            <w:r w:rsidRPr="009D549A">
              <w:rPr>
                <w:rFonts w:ascii="Times New Roman" w:hAnsi="Times New Roman"/>
                <w:sz w:val="26"/>
                <w:szCs w:val="26"/>
              </w:rPr>
              <w:t xml:space="preserve">Соисполнители </w:t>
            </w:r>
            <w:r w:rsidR="00C95DCA" w:rsidRPr="009D549A">
              <w:rPr>
                <w:rFonts w:ascii="Times New Roman" w:hAnsi="Times New Roman"/>
                <w:sz w:val="26"/>
                <w:szCs w:val="26"/>
              </w:rPr>
              <w:t>подпрограммы</w:t>
            </w:r>
          </w:p>
        </w:tc>
        <w:tc>
          <w:tcPr>
            <w:tcW w:w="6095" w:type="dxa"/>
            <w:tcBorders>
              <w:top w:val="dotted" w:sz="4" w:space="0" w:color="auto"/>
              <w:bottom w:val="dotted" w:sz="4" w:space="0" w:color="auto"/>
            </w:tcBorders>
          </w:tcPr>
          <w:p w:rsidR="001B5162" w:rsidRPr="009D549A" w:rsidRDefault="001B5162" w:rsidP="009D549A">
            <w:pPr>
              <w:rPr>
                <w:sz w:val="26"/>
                <w:szCs w:val="26"/>
              </w:rPr>
            </w:pPr>
            <w:r w:rsidRPr="009D549A">
              <w:rPr>
                <w:sz w:val="26"/>
                <w:szCs w:val="26"/>
              </w:rPr>
              <w:t>- Заместитель главы администрации Сернурского муниципального района по социальным вопросам;</w:t>
            </w:r>
          </w:p>
          <w:p w:rsidR="001B5162" w:rsidRPr="009D549A" w:rsidRDefault="001B5162" w:rsidP="009D549A">
            <w:pPr>
              <w:pStyle w:val="af5"/>
              <w:jc w:val="left"/>
              <w:rPr>
                <w:rFonts w:ascii="Times New Roman" w:hAnsi="Times New Roman"/>
                <w:sz w:val="26"/>
                <w:szCs w:val="26"/>
              </w:rPr>
            </w:pPr>
            <w:r w:rsidRPr="009D549A">
              <w:rPr>
                <w:rFonts w:ascii="Times New Roman" w:hAnsi="Times New Roman"/>
                <w:sz w:val="26"/>
                <w:szCs w:val="26"/>
              </w:rPr>
              <w:t xml:space="preserve">- отдел по правовым вопросам, взаимодействию с органами местного самоуправления поселений, общественными организациями и населением (далее </w:t>
            </w:r>
            <w:r w:rsidR="0054140E" w:rsidRPr="009D549A">
              <w:rPr>
                <w:rFonts w:ascii="Times New Roman" w:hAnsi="Times New Roman"/>
                <w:sz w:val="26"/>
                <w:szCs w:val="26"/>
              </w:rPr>
              <w:t>–</w:t>
            </w:r>
            <w:r w:rsidRPr="009D549A">
              <w:rPr>
                <w:rFonts w:ascii="Times New Roman" w:hAnsi="Times New Roman"/>
                <w:sz w:val="26"/>
                <w:szCs w:val="26"/>
              </w:rPr>
              <w:t xml:space="preserve"> отдел по правовым вопросам);</w:t>
            </w:r>
          </w:p>
          <w:p w:rsidR="001B5162" w:rsidRPr="009D549A" w:rsidRDefault="001B5162" w:rsidP="009D549A">
            <w:pPr>
              <w:rPr>
                <w:sz w:val="26"/>
                <w:szCs w:val="26"/>
              </w:rPr>
            </w:pPr>
            <w:r w:rsidRPr="009D549A">
              <w:rPr>
                <w:sz w:val="26"/>
                <w:szCs w:val="26"/>
              </w:rPr>
              <w:t>- архивный отдел администрации МО «Сернурский муниципальный район»;</w:t>
            </w:r>
          </w:p>
          <w:p w:rsidR="001B5162" w:rsidRPr="009D549A" w:rsidRDefault="001B5162" w:rsidP="009D549A">
            <w:pPr>
              <w:rPr>
                <w:sz w:val="26"/>
                <w:szCs w:val="26"/>
              </w:rPr>
            </w:pPr>
            <w:r w:rsidRPr="009D549A">
              <w:rPr>
                <w:sz w:val="26"/>
                <w:szCs w:val="26"/>
              </w:rPr>
              <w:t>- АУ «Редакция Сернурских районных газет «Край сернурский» и «Шернур вел».</w:t>
            </w:r>
          </w:p>
        </w:tc>
      </w:tr>
      <w:tr w:rsidR="001B5162" w:rsidRPr="009D549A">
        <w:tc>
          <w:tcPr>
            <w:tcW w:w="3227" w:type="dxa"/>
          </w:tcPr>
          <w:p w:rsidR="001B5162" w:rsidRPr="009D549A" w:rsidRDefault="001B5162" w:rsidP="009D549A">
            <w:pPr>
              <w:pStyle w:val="af6"/>
              <w:rPr>
                <w:rFonts w:ascii="Times New Roman" w:hAnsi="Times New Roman"/>
                <w:sz w:val="26"/>
                <w:szCs w:val="26"/>
              </w:rPr>
            </w:pPr>
            <w:r w:rsidRPr="009D549A">
              <w:rPr>
                <w:rFonts w:ascii="Times New Roman" w:hAnsi="Times New Roman"/>
                <w:sz w:val="26"/>
                <w:szCs w:val="26"/>
              </w:rPr>
              <w:t xml:space="preserve">Участники </w:t>
            </w:r>
            <w:r w:rsidR="00C95DCA" w:rsidRPr="009D549A">
              <w:rPr>
                <w:rFonts w:ascii="Times New Roman" w:hAnsi="Times New Roman"/>
                <w:sz w:val="26"/>
                <w:szCs w:val="26"/>
              </w:rPr>
              <w:t>подпрограммы</w:t>
            </w:r>
          </w:p>
        </w:tc>
        <w:tc>
          <w:tcPr>
            <w:tcW w:w="6095" w:type="dxa"/>
            <w:tcBorders>
              <w:top w:val="dotted" w:sz="4" w:space="0" w:color="auto"/>
              <w:bottom w:val="dotted" w:sz="4" w:space="0" w:color="auto"/>
            </w:tcBorders>
          </w:tcPr>
          <w:p w:rsidR="001B5162" w:rsidRPr="009D549A" w:rsidRDefault="001B5162" w:rsidP="009D549A">
            <w:pPr>
              <w:pStyle w:val="af5"/>
              <w:jc w:val="left"/>
              <w:rPr>
                <w:rFonts w:ascii="Times New Roman" w:hAnsi="Times New Roman"/>
                <w:sz w:val="26"/>
                <w:szCs w:val="26"/>
              </w:rPr>
            </w:pPr>
            <w:r w:rsidRPr="009D549A">
              <w:rPr>
                <w:rFonts w:ascii="Times New Roman" w:hAnsi="Times New Roman"/>
                <w:sz w:val="26"/>
                <w:szCs w:val="26"/>
              </w:rPr>
              <w:t>- Администрация Сернурского муниципального района;</w:t>
            </w:r>
          </w:p>
          <w:p w:rsidR="001B5162" w:rsidRPr="009D549A" w:rsidRDefault="001B5162" w:rsidP="009D549A">
            <w:pPr>
              <w:rPr>
                <w:sz w:val="26"/>
                <w:szCs w:val="26"/>
              </w:rPr>
            </w:pPr>
            <w:r w:rsidRPr="009D549A">
              <w:rPr>
                <w:sz w:val="26"/>
                <w:szCs w:val="26"/>
              </w:rPr>
              <w:t>- отраслевые (функциональные) отделы и структурные подразделения администрации Сернурского муниципального района;</w:t>
            </w:r>
          </w:p>
          <w:p w:rsidR="001B5162" w:rsidRPr="009D549A" w:rsidRDefault="001B5162" w:rsidP="009D549A">
            <w:pPr>
              <w:rPr>
                <w:sz w:val="26"/>
                <w:szCs w:val="26"/>
              </w:rPr>
            </w:pPr>
            <w:r w:rsidRPr="009D549A">
              <w:rPr>
                <w:sz w:val="26"/>
                <w:szCs w:val="26"/>
              </w:rPr>
              <w:t>- органы местного самоуправления городского и сельских поселений (по согласованию);</w:t>
            </w:r>
          </w:p>
          <w:p w:rsidR="001B5162" w:rsidRPr="009D549A" w:rsidRDefault="001B5162" w:rsidP="009D549A">
            <w:pPr>
              <w:rPr>
                <w:sz w:val="26"/>
                <w:szCs w:val="26"/>
              </w:rPr>
            </w:pPr>
            <w:r w:rsidRPr="009D549A">
              <w:rPr>
                <w:sz w:val="26"/>
                <w:szCs w:val="26"/>
              </w:rPr>
              <w:t>- финансовый отдел муниципального образования «Сернурский муниципальный район» (по согласованию);</w:t>
            </w:r>
          </w:p>
          <w:p w:rsidR="001B5162" w:rsidRPr="009D549A" w:rsidRDefault="001B5162" w:rsidP="009D549A">
            <w:pPr>
              <w:rPr>
                <w:sz w:val="26"/>
                <w:szCs w:val="26"/>
              </w:rPr>
            </w:pPr>
            <w:r w:rsidRPr="009D549A">
              <w:rPr>
                <w:sz w:val="26"/>
                <w:szCs w:val="26"/>
              </w:rPr>
              <w:t>- органы территориального общественного самоуправления (по согласованию);</w:t>
            </w:r>
          </w:p>
          <w:p w:rsidR="001B5162" w:rsidRPr="009D549A" w:rsidRDefault="001B5162" w:rsidP="009D549A">
            <w:pPr>
              <w:pStyle w:val="af1"/>
              <w:ind w:right="-64"/>
              <w:rPr>
                <w:sz w:val="26"/>
                <w:szCs w:val="26"/>
              </w:rPr>
            </w:pPr>
            <w:r w:rsidRPr="009D549A">
              <w:rPr>
                <w:sz w:val="26"/>
                <w:szCs w:val="26"/>
              </w:rPr>
              <w:t>- коллегиальные органы при администрации МО «Сернурский муниципальный район» по вопросам своей деятельности</w:t>
            </w:r>
          </w:p>
          <w:p w:rsidR="001B5162" w:rsidRPr="009D549A" w:rsidRDefault="001B5162" w:rsidP="009D549A">
            <w:pPr>
              <w:pStyle w:val="af1"/>
              <w:ind w:right="-64"/>
              <w:rPr>
                <w:sz w:val="26"/>
                <w:szCs w:val="26"/>
              </w:rPr>
            </w:pPr>
            <w:r w:rsidRPr="009D549A">
              <w:rPr>
                <w:sz w:val="26"/>
                <w:szCs w:val="26"/>
              </w:rPr>
              <w:lastRenderedPageBreak/>
              <w:t>- правоохранительные органы (по согласованию);</w:t>
            </w:r>
          </w:p>
          <w:p w:rsidR="001B5162" w:rsidRPr="009D549A" w:rsidRDefault="001B5162" w:rsidP="009D549A">
            <w:pPr>
              <w:pStyle w:val="af1"/>
              <w:ind w:right="-64"/>
              <w:rPr>
                <w:sz w:val="26"/>
                <w:szCs w:val="26"/>
              </w:rPr>
            </w:pPr>
            <w:r w:rsidRPr="009D549A">
              <w:rPr>
                <w:sz w:val="26"/>
                <w:szCs w:val="26"/>
              </w:rPr>
              <w:t>- общественные объединения граждан и иные общественные организации.</w:t>
            </w:r>
          </w:p>
        </w:tc>
      </w:tr>
      <w:tr w:rsidR="001B5162" w:rsidRPr="009D549A">
        <w:trPr>
          <w:trHeight w:val="699"/>
        </w:trPr>
        <w:tc>
          <w:tcPr>
            <w:tcW w:w="3227" w:type="dxa"/>
          </w:tcPr>
          <w:p w:rsidR="001B5162" w:rsidRPr="009D549A" w:rsidRDefault="001B5162" w:rsidP="009D549A">
            <w:pPr>
              <w:pStyle w:val="af6"/>
              <w:rPr>
                <w:rFonts w:ascii="Times New Roman" w:hAnsi="Times New Roman"/>
                <w:sz w:val="26"/>
                <w:szCs w:val="26"/>
              </w:rPr>
            </w:pPr>
            <w:r w:rsidRPr="009D549A">
              <w:rPr>
                <w:rFonts w:ascii="Times New Roman" w:hAnsi="Times New Roman"/>
                <w:sz w:val="26"/>
                <w:szCs w:val="26"/>
              </w:rPr>
              <w:lastRenderedPageBreak/>
              <w:t>Основные мероприятия</w:t>
            </w:r>
          </w:p>
        </w:tc>
        <w:tc>
          <w:tcPr>
            <w:tcW w:w="6095" w:type="dxa"/>
            <w:tcBorders>
              <w:top w:val="dotted" w:sz="4" w:space="0" w:color="auto"/>
            </w:tcBorders>
          </w:tcPr>
          <w:p w:rsidR="001B5162" w:rsidRPr="009D549A" w:rsidRDefault="001B5162" w:rsidP="009D549A">
            <w:pPr>
              <w:pStyle w:val="af5"/>
              <w:numPr>
                <w:ilvl w:val="0"/>
                <w:numId w:val="17"/>
              </w:numPr>
              <w:tabs>
                <w:tab w:val="clear" w:pos="720"/>
                <w:tab w:val="left" w:pos="339"/>
              </w:tabs>
              <w:ind w:left="34" w:firstLine="0"/>
              <w:jc w:val="left"/>
              <w:rPr>
                <w:rFonts w:ascii="Times New Roman" w:hAnsi="Times New Roman"/>
                <w:sz w:val="26"/>
                <w:szCs w:val="26"/>
              </w:rPr>
            </w:pPr>
            <w:r w:rsidRPr="009D549A">
              <w:rPr>
                <w:rFonts w:ascii="Times New Roman" w:hAnsi="Times New Roman"/>
                <w:sz w:val="26"/>
                <w:szCs w:val="26"/>
              </w:rPr>
              <w:t>Территориальное общественное самоуправление.</w:t>
            </w:r>
          </w:p>
          <w:p w:rsidR="001B5162" w:rsidRPr="009D549A" w:rsidRDefault="001B5162" w:rsidP="009D549A">
            <w:pPr>
              <w:numPr>
                <w:ilvl w:val="0"/>
                <w:numId w:val="17"/>
              </w:numPr>
              <w:tabs>
                <w:tab w:val="clear" w:pos="720"/>
                <w:tab w:val="left" w:pos="339"/>
              </w:tabs>
              <w:ind w:left="34" w:firstLine="0"/>
              <w:rPr>
                <w:sz w:val="26"/>
                <w:szCs w:val="26"/>
              </w:rPr>
            </w:pPr>
            <w:r w:rsidRPr="009D549A">
              <w:rPr>
                <w:sz w:val="26"/>
                <w:szCs w:val="26"/>
              </w:rPr>
              <w:t>Муниципальная служба.</w:t>
            </w:r>
          </w:p>
          <w:p w:rsidR="001B5162" w:rsidRPr="009D549A" w:rsidRDefault="001B5162" w:rsidP="009D549A">
            <w:pPr>
              <w:numPr>
                <w:ilvl w:val="0"/>
                <w:numId w:val="17"/>
              </w:numPr>
              <w:tabs>
                <w:tab w:val="clear" w:pos="720"/>
                <w:tab w:val="left" w:pos="339"/>
              </w:tabs>
              <w:ind w:left="34" w:firstLine="0"/>
              <w:rPr>
                <w:sz w:val="26"/>
                <w:szCs w:val="26"/>
              </w:rPr>
            </w:pPr>
            <w:r w:rsidRPr="009D549A">
              <w:rPr>
                <w:sz w:val="26"/>
                <w:szCs w:val="26"/>
              </w:rPr>
              <w:t>Кадры для бюджетных учреждений.</w:t>
            </w:r>
          </w:p>
          <w:p w:rsidR="001B5162" w:rsidRPr="009D549A" w:rsidRDefault="001B5162" w:rsidP="009D549A">
            <w:pPr>
              <w:pStyle w:val="af5"/>
              <w:numPr>
                <w:ilvl w:val="0"/>
                <w:numId w:val="17"/>
              </w:numPr>
              <w:tabs>
                <w:tab w:val="clear" w:pos="720"/>
                <w:tab w:val="left" w:pos="339"/>
              </w:tabs>
              <w:ind w:left="34" w:firstLine="0"/>
              <w:jc w:val="left"/>
              <w:rPr>
                <w:rFonts w:ascii="Times New Roman" w:hAnsi="Times New Roman"/>
                <w:sz w:val="26"/>
                <w:szCs w:val="26"/>
              </w:rPr>
            </w:pPr>
            <w:r w:rsidRPr="009D549A">
              <w:rPr>
                <w:rFonts w:ascii="Times New Roman" w:hAnsi="Times New Roman"/>
                <w:sz w:val="26"/>
                <w:szCs w:val="26"/>
              </w:rPr>
              <w:t>Противодействие коррупции.</w:t>
            </w:r>
          </w:p>
          <w:p w:rsidR="001B5162" w:rsidRPr="009D549A" w:rsidRDefault="001B5162" w:rsidP="009D549A">
            <w:pPr>
              <w:numPr>
                <w:ilvl w:val="0"/>
                <w:numId w:val="17"/>
              </w:numPr>
              <w:tabs>
                <w:tab w:val="clear" w:pos="720"/>
                <w:tab w:val="left" w:pos="339"/>
              </w:tabs>
              <w:ind w:left="34" w:firstLine="0"/>
              <w:rPr>
                <w:sz w:val="26"/>
                <w:szCs w:val="26"/>
              </w:rPr>
            </w:pPr>
            <w:r w:rsidRPr="009D549A">
              <w:rPr>
                <w:sz w:val="26"/>
                <w:szCs w:val="26"/>
              </w:rPr>
              <w:t>Пенсионное обеспечение.</w:t>
            </w:r>
          </w:p>
          <w:p w:rsidR="001B5162" w:rsidRPr="009D549A" w:rsidRDefault="001B5162" w:rsidP="009D549A">
            <w:pPr>
              <w:numPr>
                <w:ilvl w:val="0"/>
                <w:numId w:val="17"/>
              </w:numPr>
              <w:tabs>
                <w:tab w:val="clear" w:pos="720"/>
                <w:tab w:val="left" w:pos="339"/>
              </w:tabs>
              <w:ind w:left="34" w:firstLine="0"/>
              <w:rPr>
                <w:sz w:val="26"/>
                <w:szCs w:val="26"/>
              </w:rPr>
            </w:pPr>
            <w:r w:rsidRPr="009D549A">
              <w:rPr>
                <w:sz w:val="26"/>
                <w:szCs w:val="26"/>
              </w:rPr>
              <w:t>Развитие суда присяжных заседателей.</w:t>
            </w:r>
          </w:p>
          <w:p w:rsidR="001B5162" w:rsidRPr="009D549A" w:rsidRDefault="001B5162" w:rsidP="009D549A">
            <w:pPr>
              <w:numPr>
                <w:ilvl w:val="0"/>
                <w:numId w:val="17"/>
              </w:numPr>
              <w:tabs>
                <w:tab w:val="clear" w:pos="720"/>
                <w:tab w:val="left" w:pos="459"/>
              </w:tabs>
              <w:ind w:left="34" w:firstLine="0"/>
              <w:rPr>
                <w:sz w:val="26"/>
                <w:szCs w:val="26"/>
              </w:rPr>
            </w:pPr>
            <w:r w:rsidRPr="009D549A">
              <w:rPr>
                <w:sz w:val="26"/>
                <w:szCs w:val="26"/>
              </w:rPr>
              <w:t>Развитие средств массовой информации.</w:t>
            </w:r>
          </w:p>
          <w:p w:rsidR="001B5162" w:rsidRPr="009D549A" w:rsidRDefault="001B5162" w:rsidP="009D549A">
            <w:pPr>
              <w:numPr>
                <w:ilvl w:val="0"/>
                <w:numId w:val="17"/>
              </w:numPr>
              <w:tabs>
                <w:tab w:val="clear" w:pos="720"/>
                <w:tab w:val="left" w:pos="459"/>
              </w:tabs>
              <w:ind w:left="34" w:firstLine="0"/>
              <w:rPr>
                <w:sz w:val="26"/>
                <w:szCs w:val="26"/>
              </w:rPr>
            </w:pPr>
            <w:r w:rsidRPr="009D549A">
              <w:rPr>
                <w:sz w:val="26"/>
                <w:szCs w:val="26"/>
              </w:rPr>
              <w:t>Развитие архивного дела.</w:t>
            </w:r>
          </w:p>
          <w:p w:rsidR="001B5162" w:rsidRPr="009D549A" w:rsidRDefault="001B5162" w:rsidP="009D549A">
            <w:pPr>
              <w:numPr>
                <w:ilvl w:val="0"/>
                <w:numId w:val="17"/>
              </w:numPr>
              <w:tabs>
                <w:tab w:val="clear" w:pos="720"/>
                <w:tab w:val="left" w:pos="459"/>
              </w:tabs>
              <w:ind w:left="34" w:firstLine="0"/>
              <w:rPr>
                <w:sz w:val="26"/>
                <w:szCs w:val="26"/>
              </w:rPr>
            </w:pPr>
            <w:r w:rsidRPr="009D549A">
              <w:rPr>
                <w:sz w:val="26"/>
                <w:szCs w:val="26"/>
              </w:rPr>
              <w:t>Обеспечение реализации других общегосударственных мероприятий.</w:t>
            </w:r>
          </w:p>
        </w:tc>
      </w:tr>
      <w:tr w:rsidR="001B5162" w:rsidRPr="009D549A">
        <w:tc>
          <w:tcPr>
            <w:tcW w:w="3227" w:type="dxa"/>
          </w:tcPr>
          <w:p w:rsidR="001B5162" w:rsidRPr="009D549A" w:rsidRDefault="001B5162" w:rsidP="009D549A">
            <w:pPr>
              <w:pStyle w:val="af6"/>
              <w:rPr>
                <w:rFonts w:ascii="Times New Roman" w:hAnsi="Times New Roman"/>
                <w:sz w:val="26"/>
                <w:szCs w:val="26"/>
              </w:rPr>
            </w:pPr>
            <w:r w:rsidRPr="009D549A">
              <w:rPr>
                <w:rFonts w:ascii="Times New Roman" w:hAnsi="Times New Roman"/>
                <w:sz w:val="26"/>
                <w:szCs w:val="26"/>
              </w:rPr>
              <w:t xml:space="preserve">Цели </w:t>
            </w:r>
            <w:r w:rsidR="00C95DCA" w:rsidRPr="009D549A">
              <w:rPr>
                <w:rFonts w:ascii="Times New Roman" w:hAnsi="Times New Roman"/>
                <w:sz w:val="26"/>
                <w:szCs w:val="26"/>
              </w:rPr>
              <w:t>подпрограммы</w:t>
            </w:r>
          </w:p>
        </w:tc>
        <w:tc>
          <w:tcPr>
            <w:tcW w:w="6095" w:type="dxa"/>
            <w:tcBorders>
              <w:top w:val="dotted" w:sz="4" w:space="0" w:color="auto"/>
              <w:bottom w:val="dotted" w:sz="4" w:space="0" w:color="auto"/>
            </w:tcBorders>
          </w:tcPr>
          <w:p w:rsidR="00CA0DDD" w:rsidRPr="009D549A" w:rsidRDefault="00CA0DDD" w:rsidP="009D549A">
            <w:pPr>
              <w:numPr>
                <w:ilvl w:val="0"/>
                <w:numId w:val="18"/>
              </w:numPr>
              <w:tabs>
                <w:tab w:val="clear" w:pos="720"/>
                <w:tab w:val="left" w:pos="317"/>
              </w:tabs>
              <w:ind w:left="0" w:firstLine="34"/>
              <w:rPr>
                <w:sz w:val="26"/>
                <w:szCs w:val="26"/>
              </w:rPr>
            </w:pPr>
            <w:r w:rsidRPr="009D549A">
              <w:rPr>
                <w:sz w:val="26"/>
                <w:szCs w:val="26"/>
              </w:rPr>
              <w:t>Содействие развитию территориального общественного самоуправления на территории Сернурского муниципального района.</w:t>
            </w:r>
          </w:p>
          <w:p w:rsidR="009D6734" w:rsidRPr="009D549A" w:rsidRDefault="00B44F75" w:rsidP="009D549A">
            <w:pPr>
              <w:numPr>
                <w:ilvl w:val="0"/>
                <w:numId w:val="18"/>
              </w:numPr>
              <w:tabs>
                <w:tab w:val="clear" w:pos="720"/>
                <w:tab w:val="left" w:pos="317"/>
              </w:tabs>
              <w:ind w:left="0" w:firstLine="34"/>
              <w:rPr>
                <w:sz w:val="26"/>
                <w:szCs w:val="26"/>
              </w:rPr>
            </w:pPr>
            <w:r w:rsidRPr="009D549A">
              <w:rPr>
                <w:sz w:val="26"/>
                <w:szCs w:val="26"/>
              </w:rPr>
              <w:t>Развитие и совершенствование муниципальной службы в Сернурском муниципальном районе.</w:t>
            </w:r>
          </w:p>
          <w:p w:rsidR="009D6734" w:rsidRPr="009D549A" w:rsidRDefault="009D6734" w:rsidP="009D549A">
            <w:pPr>
              <w:numPr>
                <w:ilvl w:val="0"/>
                <w:numId w:val="18"/>
              </w:numPr>
              <w:tabs>
                <w:tab w:val="clear" w:pos="720"/>
                <w:tab w:val="left" w:pos="317"/>
              </w:tabs>
              <w:ind w:left="0" w:firstLine="34"/>
              <w:rPr>
                <w:sz w:val="26"/>
                <w:szCs w:val="26"/>
              </w:rPr>
            </w:pPr>
            <w:r w:rsidRPr="009D549A">
              <w:rPr>
                <w:sz w:val="26"/>
                <w:szCs w:val="26"/>
              </w:rPr>
              <w:t>Создание эффективных технологий и современных методов кадровой работы, направленных на повышение профессиональной компетентности, мотивации муниципальных служащих к исполнению должностных обязанностей на высоком профессиональном уровне.</w:t>
            </w:r>
          </w:p>
          <w:p w:rsidR="009B3617" w:rsidRPr="009D549A" w:rsidRDefault="009B3617" w:rsidP="009D549A">
            <w:pPr>
              <w:numPr>
                <w:ilvl w:val="0"/>
                <w:numId w:val="18"/>
              </w:numPr>
              <w:tabs>
                <w:tab w:val="clear" w:pos="720"/>
                <w:tab w:val="left" w:pos="317"/>
              </w:tabs>
              <w:ind w:left="0" w:firstLine="34"/>
              <w:rPr>
                <w:sz w:val="26"/>
                <w:szCs w:val="26"/>
              </w:rPr>
            </w:pPr>
            <w:r w:rsidRPr="009D549A">
              <w:rPr>
                <w:sz w:val="26"/>
                <w:szCs w:val="26"/>
              </w:rPr>
              <w:t>Совершенствование механизма формирования и эффективного использования кадрового потенциала для учреждений бюджетной сферы.</w:t>
            </w:r>
          </w:p>
          <w:p w:rsidR="00B44F75" w:rsidRPr="009D549A" w:rsidRDefault="00B44F75" w:rsidP="009D549A">
            <w:pPr>
              <w:numPr>
                <w:ilvl w:val="0"/>
                <w:numId w:val="18"/>
              </w:numPr>
              <w:tabs>
                <w:tab w:val="clear" w:pos="720"/>
                <w:tab w:val="left" w:pos="317"/>
              </w:tabs>
              <w:ind w:left="0" w:firstLine="34"/>
              <w:rPr>
                <w:sz w:val="26"/>
                <w:szCs w:val="26"/>
              </w:rPr>
            </w:pPr>
            <w:r w:rsidRPr="009D549A">
              <w:rPr>
                <w:sz w:val="26"/>
                <w:szCs w:val="26"/>
              </w:rPr>
              <w:t>Создание условий для закрепления квалифицированных кадров за бюджетными учреждениями в Сернурском районе.</w:t>
            </w:r>
          </w:p>
          <w:p w:rsidR="0089180B" w:rsidRPr="009D549A" w:rsidRDefault="0089180B" w:rsidP="009D549A">
            <w:pPr>
              <w:numPr>
                <w:ilvl w:val="0"/>
                <w:numId w:val="18"/>
              </w:numPr>
              <w:tabs>
                <w:tab w:val="clear" w:pos="720"/>
                <w:tab w:val="left" w:pos="317"/>
              </w:tabs>
              <w:ind w:left="0" w:firstLine="34"/>
              <w:rPr>
                <w:sz w:val="26"/>
                <w:szCs w:val="26"/>
              </w:rPr>
            </w:pPr>
            <w:r w:rsidRPr="009D549A">
              <w:rPr>
                <w:sz w:val="26"/>
                <w:szCs w:val="26"/>
              </w:rPr>
              <w:t>Проведение эффективной политики по предупреждению коррупции.</w:t>
            </w:r>
          </w:p>
          <w:p w:rsidR="001B5162" w:rsidRPr="009D549A" w:rsidRDefault="0089180B" w:rsidP="009D549A">
            <w:pPr>
              <w:numPr>
                <w:ilvl w:val="0"/>
                <w:numId w:val="18"/>
              </w:numPr>
              <w:tabs>
                <w:tab w:val="clear" w:pos="720"/>
                <w:tab w:val="left" w:pos="317"/>
              </w:tabs>
              <w:ind w:left="0" w:firstLine="34"/>
              <w:rPr>
                <w:sz w:val="26"/>
                <w:szCs w:val="26"/>
              </w:rPr>
            </w:pPr>
            <w:r w:rsidRPr="009D549A">
              <w:rPr>
                <w:sz w:val="26"/>
                <w:szCs w:val="26"/>
              </w:rPr>
              <w:t>Социальное обеспечение лиц, замещавших муниципальные должности в органах местного самоуправления и органах государственной власти Сернурского района Марийской АССР (Марийской ССР).</w:t>
            </w:r>
          </w:p>
          <w:p w:rsidR="0089180B" w:rsidRPr="009D549A" w:rsidRDefault="0008181C" w:rsidP="009D549A">
            <w:pPr>
              <w:numPr>
                <w:ilvl w:val="0"/>
                <w:numId w:val="18"/>
              </w:numPr>
              <w:tabs>
                <w:tab w:val="clear" w:pos="720"/>
                <w:tab w:val="left" w:pos="317"/>
              </w:tabs>
              <w:ind w:left="0" w:firstLine="34"/>
              <w:rPr>
                <w:sz w:val="26"/>
                <w:szCs w:val="26"/>
              </w:rPr>
            </w:pPr>
            <w:r w:rsidRPr="009D549A">
              <w:rPr>
                <w:sz w:val="26"/>
                <w:szCs w:val="26"/>
              </w:rPr>
              <w:t>Создание условий для реализации гражданами права на судопроизводство.</w:t>
            </w:r>
          </w:p>
          <w:p w:rsidR="00811FD0" w:rsidRPr="009D549A" w:rsidRDefault="00811FD0" w:rsidP="009D549A">
            <w:pPr>
              <w:numPr>
                <w:ilvl w:val="0"/>
                <w:numId w:val="18"/>
              </w:numPr>
              <w:tabs>
                <w:tab w:val="clear" w:pos="720"/>
                <w:tab w:val="left" w:pos="317"/>
              </w:tabs>
              <w:ind w:left="0" w:firstLine="34"/>
              <w:rPr>
                <w:sz w:val="26"/>
                <w:szCs w:val="26"/>
              </w:rPr>
            </w:pPr>
            <w:r w:rsidRPr="009D549A">
              <w:rPr>
                <w:sz w:val="26"/>
                <w:szCs w:val="26"/>
              </w:rPr>
              <w:t>Создание условий для развития средства массовой информации и повышения эффективности их работы.</w:t>
            </w:r>
          </w:p>
          <w:p w:rsidR="009B3617" w:rsidRPr="009D549A" w:rsidRDefault="009B3617" w:rsidP="009D549A">
            <w:pPr>
              <w:numPr>
                <w:ilvl w:val="0"/>
                <w:numId w:val="18"/>
              </w:numPr>
              <w:tabs>
                <w:tab w:val="clear" w:pos="720"/>
                <w:tab w:val="left" w:pos="459"/>
              </w:tabs>
              <w:ind w:left="0" w:firstLine="34"/>
              <w:rPr>
                <w:sz w:val="26"/>
                <w:szCs w:val="26"/>
              </w:rPr>
            </w:pPr>
            <w:r w:rsidRPr="009D549A">
              <w:rPr>
                <w:bCs/>
                <w:iCs/>
                <w:sz w:val="26"/>
                <w:szCs w:val="26"/>
              </w:rPr>
              <w:t>О</w:t>
            </w:r>
            <w:r w:rsidRPr="009D549A">
              <w:rPr>
                <w:bCs/>
                <w:sz w:val="26"/>
                <w:szCs w:val="26"/>
              </w:rPr>
              <w:t>беспечение гарантированной сохранности документального наследия муниципального района.</w:t>
            </w:r>
          </w:p>
        </w:tc>
      </w:tr>
      <w:tr w:rsidR="001B5162" w:rsidRPr="009D549A">
        <w:tc>
          <w:tcPr>
            <w:tcW w:w="3227" w:type="dxa"/>
          </w:tcPr>
          <w:p w:rsidR="001B5162" w:rsidRPr="009D549A" w:rsidRDefault="001B5162" w:rsidP="009D549A">
            <w:pPr>
              <w:pStyle w:val="af6"/>
              <w:rPr>
                <w:rFonts w:ascii="Times New Roman" w:hAnsi="Times New Roman"/>
                <w:sz w:val="26"/>
                <w:szCs w:val="26"/>
              </w:rPr>
            </w:pPr>
            <w:r w:rsidRPr="009D549A">
              <w:rPr>
                <w:rFonts w:ascii="Times New Roman" w:hAnsi="Times New Roman"/>
                <w:sz w:val="26"/>
                <w:szCs w:val="26"/>
              </w:rPr>
              <w:t xml:space="preserve">Задачи </w:t>
            </w:r>
            <w:r w:rsidR="00C95DCA" w:rsidRPr="009D549A">
              <w:rPr>
                <w:rFonts w:ascii="Times New Roman" w:hAnsi="Times New Roman"/>
                <w:sz w:val="26"/>
                <w:szCs w:val="26"/>
              </w:rPr>
              <w:t>подпрограммы</w:t>
            </w:r>
          </w:p>
        </w:tc>
        <w:tc>
          <w:tcPr>
            <w:tcW w:w="6095" w:type="dxa"/>
            <w:tcBorders>
              <w:top w:val="dotted" w:sz="4" w:space="0" w:color="auto"/>
              <w:bottom w:val="dotted" w:sz="4" w:space="0" w:color="auto"/>
            </w:tcBorders>
          </w:tcPr>
          <w:p w:rsidR="00002B3B" w:rsidRPr="009D549A" w:rsidRDefault="00002B3B" w:rsidP="009D549A">
            <w:pPr>
              <w:numPr>
                <w:ilvl w:val="0"/>
                <w:numId w:val="19"/>
              </w:numPr>
              <w:tabs>
                <w:tab w:val="clear" w:pos="787"/>
                <w:tab w:val="left" w:pos="317"/>
              </w:tabs>
              <w:ind w:left="34" w:firstLine="0"/>
              <w:rPr>
                <w:sz w:val="26"/>
                <w:szCs w:val="26"/>
              </w:rPr>
            </w:pPr>
            <w:r w:rsidRPr="009D549A">
              <w:rPr>
                <w:sz w:val="26"/>
                <w:szCs w:val="26"/>
              </w:rPr>
              <w:t>Выявление, подбор и подготовка инициаторов, организаторов общественных инициатив, координация и обеспечение их деятельности.</w:t>
            </w:r>
          </w:p>
          <w:p w:rsidR="00002B3B" w:rsidRPr="009D549A" w:rsidRDefault="00002B3B" w:rsidP="009D549A">
            <w:pPr>
              <w:numPr>
                <w:ilvl w:val="0"/>
                <w:numId w:val="19"/>
              </w:numPr>
              <w:tabs>
                <w:tab w:val="clear" w:pos="787"/>
                <w:tab w:val="left" w:pos="317"/>
              </w:tabs>
              <w:ind w:left="34" w:firstLine="0"/>
              <w:rPr>
                <w:sz w:val="26"/>
                <w:szCs w:val="26"/>
              </w:rPr>
            </w:pPr>
            <w:r w:rsidRPr="009D549A">
              <w:rPr>
                <w:sz w:val="26"/>
                <w:szCs w:val="26"/>
              </w:rPr>
              <w:lastRenderedPageBreak/>
              <w:t>Совершенствование нормативно-правовой и экономической базы ТОС, создание механизма регулирования самодеятельности населения по решению собственных и одновременно общественно значимых проблем.</w:t>
            </w:r>
          </w:p>
          <w:p w:rsidR="00002B3B" w:rsidRPr="009D549A" w:rsidRDefault="00002B3B" w:rsidP="009D549A">
            <w:pPr>
              <w:numPr>
                <w:ilvl w:val="0"/>
                <w:numId w:val="19"/>
              </w:numPr>
              <w:tabs>
                <w:tab w:val="clear" w:pos="787"/>
                <w:tab w:val="left" w:pos="317"/>
              </w:tabs>
              <w:ind w:left="34" w:firstLine="0"/>
              <w:rPr>
                <w:sz w:val="26"/>
                <w:szCs w:val="26"/>
              </w:rPr>
            </w:pPr>
            <w:r w:rsidRPr="009D549A">
              <w:rPr>
                <w:sz w:val="26"/>
                <w:szCs w:val="26"/>
              </w:rPr>
              <w:t>Организация обучающих мероприятий по поддержанию общественных инициатив по созданию ТОС.</w:t>
            </w:r>
          </w:p>
          <w:p w:rsidR="006A0295" w:rsidRPr="009D549A" w:rsidRDefault="00002B3B" w:rsidP="009D549A">
            <w:pPr>
              <w:numPr>
                <w:ilvl w:val="0"/>
                <w:numId w:val="19"/>
              </w:numPr>
              <w:tabs>
                <w:tab w:val="clear" w:pos="787"/>
                <w:tab w:val="left" w:pos="317"/>
              </w:tabs>
              <w:ind w:left="34" w:firstLine="0"/>
              <w:rPr>
                <w:sz w:val="26"/>
                <w:szCs w:val="26"/>
              </w:rPr>
            </w:pPr>
            <w:r w:rsidRPr="009D549A">
              <w:rPr>
                <w:sz w:val="26"/>
                <w:szCs w:val="26"/>
              </w:rPr>
              <w:t>Активизация взаимодействия ТОС с учреждениями района по работе с пожилыми людьми, инвалидами, с семьями и детьми по месту жительства.</w:t>
            </w:r>
          </w:p>
          <w:p w:rsidR="006A0295" w:rsidRPr="009D549A" w:rsidRDefault="006A0295" w:rsidP="009D549A">
            <w:pPr>
              <w:numPr>
                <w:ilvl w:val="0"/>
                <w:numId w:val="19"/>
              </w:numPr>
              <w:tabs>
                <w:tab w:val="clear" w:pos="787"/>
                <w:tab w:val="left" w:pos="317"/>
              </w:tabs>
              <w:ind w:left="34" w:firstLine="0"/>
              <w:rPr>
                <w:sz w:val="26"/>
                <w:szCs w:val="26"/>
              </w:rPr>
            </w:pPr>
            <w:r w:rsidRPr="009D549A">
              <w:rPr>
                <w:sz w:val="26"/>
                <w:szCs w:val="26"/>
              </w:rPr>
              <w:t>Развитие системы профессиональной подготовки, переподготовки и повышения квалификации муниципальных служащих.</w:t>
            </w:r>
          </w:p>
          <w:p w:rsidR="006A0295" w:rsidRPr="009D549A" w:rsidRDefault="006A0295" w:rsidP="009D549A">
            <w:pPr>
              <w:numPr>
                <w:ilvl w:val="0"/>
                <w:numId w:val="19"/>
              </w:numPr>
              <w:tabs>
                <w:tab w:val="clear" w:pos="787"/>
                <w:tab w:val="left" w:pos="317"/>
              </w:tabs>
              <w:ind w:left="34" w:firstLine="0"/>
              <w:rPr>
                <w:sz w:val="26"/>
                <w:szCs w:val="26"/>
              </w:rPr>
            </w:pPr>
            <w:r w:rsidRPr="009D549A">
              <w:rPr>
                <w:sz w:val="26"/>
                <w:szCs w:val="26"/>
              </w:rPr>
              <w:t>Внедрение механизма формирования кадрового резерва на муниципальной службе на конкурсной основе, повышение эффективности работы с кадровым резервом на муниципальной службе.</w:t>
            </w:r>
          </w:p>
          <w:p w:rsidR="006A0295" w:rsidRPr="009D549A" w:rsidRDefault="006A0295" w:rsidP="009D549A">
            <w:pPr>
              <w:numPr>
                <w:ilvl w:val="0"/>
                <w:numId w:val="19"/>
              </w:numPr>
              <w:tabs>
                <w:tab w:val="clear" w:pos="787"/>
                <w:tab w:val="left" w:pos="317"/>
              </w:tabs>
              <w:ind w:left="34" w:firstLine="0"/>
              <w:rPr>
                <w:sz w:val="26"/>
                <w:szCs w:val="26"/>
              </w:rPr>
            </w:pPr>
            <w:r w:rsidRPr="009D549A">
              <w:rPr>
                <w:sz w:val="26"/>
                <w:szCs w:val="26"/>
              </w:rPr>
              <w:t>Развитие механизма предупреждения коррупции, выявления и разрешения конфликта интересов на муниципальной службе, обеспечение соблюдения муниципальными служащими ограничений и запретов, установленных федеральными законами.</w:t>
            </w:r>
          </w:p>
          <w:p w:rsidR="001B40BD" w:rsidRPr="009D549A" w:rsidRDefault="001B40BD" w:rsidP="009D549A">
            <w:pPr>
              <w:numPr>
                <w:ilvl w:val="0"/>
                <w:numId w:val="19"/>
              </w:numPr>
              <w:tabs>
                <w:tab w:val="clear" w:pos="787"/>
                <w:tab w:val="left" w:pos="317"/>
              </w:tabs>
              <w:ind w:left="34" w:firstLine="0"/>
              <w:rPr>
                <w:sz w:val="26"/>
                <w:szCs w:val="26"/>
              </w:rPr>
            </w:pPr>
            <w:r w:rsidRPr="009D549A">
              <w:rPr>
                <w:sz w:val="26"/>
                <w:szCs w:val="26"/>
              </w:rPr>
              <w:t>Снижение риска коррупционных действий и потерь от них.</w:t>
            </w:r>
          </w:p>
          <w:p w:rsidR="001B40BD" w:rsidRPr="009D549A" w:rsidRDefault="001B40BD" w:rsidP="009D549A">
            <w:pPr>
              <w:numPr>
                <w:ilvl w:val="0"/>
                <w:numId w:val="19"/>
              </w:numPr>
              <w:tabs>
                <w:tab w:val="clear" w:pos="787"/>
                <w:tab w:val="left" w:pos="317"/>
              </w:tabs>
              <w:ind w:left="34" w:firstLine="0"/>
              <w:rPr>
                <w:sz w:val="26"/>
                <w:szCs w:val="26"/>
              </w:rPr>
            </w:pPr>
            <w:r w:rsidRPr="009D549A">
              <w:rPr>
                <w:sz w:val="26"/>
                <w:szCs w:val="26"/>
              </w:rPr>
              <w:t>Вовлечение гражданского общества в реализацию антикоррупционной политики.</w:t>
            </w:r>
          </w:p>
          <w:p w:rsidR="001B40BD" w:rsidRPr="009D549A" w:rsidRDefault="001B40BD" w:rsidP="009D549A">
            <w:pPr>
              <w:numPr>
                <w:ilvl w:val="0"/>
                <w:numId w:val="19"/>
              </w:numPr>
              <w:tabs>
                <w:tab w:val="clear" w:pos="787"/>
                <w:tab w:val="left" w:pos="459"/>
              </w:tabs>
              <w:ind w:left="34" w:firstLine="0"/>
              <w:rPr>
                <w:sz w:val="26"/>
                <w:szCs w:val="26"/>
              </w:rPr>
            </w:pPr>
            <w:r w:rsidRPr="009D549A">
              <w:rPr>
                <w:sz w:val="26"/>
                <w:szCs w:val="26"/>
              </w:rPr>
              <w:t>Формирование нетерпимости по отношению к коррупционным действиям.</w:t>
            </w:r>
          </w:p>
          <w:p w:rsidR="001B40BD" w:rsidRPr="009D549A" w:rsidRDefault="001B40BD" w:rsidP="009D549A">
            <w:pPr>
              <w:numPr>
                <w:ilvl w:val="0"/>
                <w:numId w:val="19"/>
              </w:numPr>
              <w:tabs>
                <w:tab w:val="clear" w:pos="787"/>
                <w:tab w:val="left" w:pos="459"/>
              </w:tabs>
              <w:ind w:left="34" w:firstLine="0"/>
              <w:rPr>
                <w:sz w:val="26"/>
                <w:szCs w:val="26"/>
              </w:rPr>
            </w:pPr>
            <w:r w:rsidRPr="009D549A">
              <w:rPr>
                <w:sz w:val="26"/>
                <w:szCs w:val="26"/>
              </w:rPr>
              <w:t>Разработка дополнительных форм и средств контроля за осуществлением муниципальными служащими своих служебных полномочий.</w:t>
            </w:r>
          </w:p>
          <w:p w:rsidR="00002B3B" w:rsidRPr="009D549A" w:rsidRDefault="001B40BD" w:rsidP="009D549A">
            <w:pPr>
              <w:numPr>
                <w:ilvl w:val="0"/>
                <w:numId w:val="19"/>
              </w:numPr>
              <w:tabs>
                <w:tab w:val="clear" w:pos="787"/>
                <w:tab w:val="left" w:pos="459"/>
              </w:tabs>
              <w:ind w:left="34" w:firstLine="0"/>
              <w:rPr>
                <w:sz w:val="26"/>
                <w:szCs w:val="26"/>
              </w:rPr>
            </w:pPr>
            <w:r w:rsidRPr="009D549A">
              <w:rPr>
                <w:sz w:val="26"/>
                <w:szCs w:val="26"/>
              </w:rPr>
              <w:t>Обеспечение неотвратимости ответственности за совершение коррупционных правонарушений в случаях, предусмотренных действующим законодательством.</w:t>
            </w:r>
          </w:p>
          <w:p w:rsidR="001B40BD" w:rsidRPr="009D549A" w:rsidRDefault="00B67249" w:rsidP="009D549A">
            <w:pPr>
              <w:numPr>
                <w:ilvl w:val="0"/>
                <w:numId w:val="19"/>
              </w:numPr>
              <w:tabs>
                <w:tab w:val="clear" w:pos="787"/>
                <w:tab w:val="left" w:pos="459"/>
              </w:tabs>
              <w:ind w:left="34" w:firstLine="0"/>
              <w:rPr>
                <w:sz w:val="26"/>
                <w:szCs w:val="26"/>
              </w:rPr>
            </w:pPr>
            <w:r w:rsidRPr="009D549A">
              <w:rPr>
                <w:sz w:val="26"/>
                <w:szCs w:val="26"/>
              </w:rPr>
              <w:t>Выплата пенсии за выслугу лет лицам, замещавшим должности муниципальной службы.</w:t>
            </w:r>
          </w:p>
          <w:p w:rsidR="00B67249" w:rsidRPr="009D549A" w:rsidRDefault="00B67249" w:rsidP="009D549A">
            <w:pPr>
              <w:numPr>
                <w:ilvl w:val="0"/>
                <w:numId w:val="19"/>
              </w:numPr>
              <w:tabs>
                <w:tab w:val="clear" w:pos="787"/>
                <w:tab w:val="left" w:pos="459"/>
              </w:tabs>
              <w:ind w:left="34" w:firstLine="0"/>
              <w:rPr>
                <w:sz w:val="26"/>
                <w:szCs w:val="26"/>
              </w:rPr>
            </w:pPr>
            <w:r w:rsidRPr="009D549A">
              <w:rPr>
                <w:sz w:val="26"/>
                <w:szCs w:val="26"/>
              </w:rPr>
              <w:t>Участие граждан в судебной системе посредством суда присяжных.</w:t>
            </w:r>
          </w:p>
          <w:p w:rsidR="00B67249" w:rsidRPr="009D549A" w:rsidRDefault="00B67249" w:rsidP="009D549A">
            <w:pPr>
              <w:numPr>
                <w:ilvl w:val="0"/>
                <w:numId w:val="19"/>
              </w:numPr>
              <w:tabs>
                <w:tab w:val="clear" w:pos="787"/>
                <w:tab w:val="left" w:pos="459"/>
              </w:tabs>
              <w:ind w:left="34" w:firstLine="0"/>
              <w:rPr>
                <w:sz w:val="26"/>
                <w:szCs w:val="26"/>
              </w:rPr>
            </w:pPr>
            <w:r w:rsidRPr="009D549A">
              <w:rPr>
                <w:sz w:val="26"/>
                <w:szCs w:val="26"/>
              </w:rPr>
              <w:t>Возмещение понесенных расходов гражданами по кредитам, привлекаемым на газификацию индивидуального жилья и водоснабжение личного подсобного хозяйства.</w:t>
            </w:r>
          </w:p>
          <w:p w:rsidR="00E92E68" w:rsidRPr="009D549A" w:rsidRDefault="00E92E68" w:rsidP="009D549A">
            <w:pPr>
              <w:numPr>
                <w:ilvl w:val="0"/>
                <w:numId w:val="19"/>
              </w:numPr>
              <w:tabs>
                <w:tab w:val="clear" w:pos="787"/>
                <w:tab w:val="left" w:pos="459"/>
              </w:tabs>
              <w:ind w:left="34" w:firstLine="0"/>
              <w:rPr>
                <w:sz w:val="26"/>
                <w:szCs w:val="26"/>
              </w:rPr>
            </w:pPr>
            <w:r w:rsidRPr="009D549A">
              <w:rPr>
                <w:sz w:val="26"/>
                <w:szCs w:val="26"/>
              </w:rPr>
              <w:t xml:space="preserve">Подготовка печатных публикаций, способствующих социальной, экономической и политической стабильности в обществе, </w:t>
            </w:r>
            <w:r w:rsidRPr="009D549A">
              <w:rPr>
                <w:sz w:val="26"/>
                <w:szCs w:val="26"/>
              </w:rPr>
              <w:lastRenderedPageBreak/>
              <w:t>консолидации населения на решение общих задач.</w:t>
            </w:r>
          </w:p>
          <w:p w:rsidR="00E92E68" w:rsidRPr="009D549A" w:rsidRDefault="00E92E68" w:rsidP="009D549A">
            <w:pPr>
              <w:numPr>
                <w:ilvl w:val="0"/>
                <w:numId w:val="19"/>
              </w:numPr>
              <w:tabs>
                <w:tab w:val="clear" w:pos="787"/>
                <w:tab w:val="left" w:pos="459"/>
              </w:tabs>
              <w:ind w:left="34" w:firstLine="0"/>
              <w:rPr>
                <w:sz w:val="26"/>
                <w:szCs w:val="26"/>
              </w:rPr>
            </w:pPr>
            <w:r w:rsidRPr="009D549A">
              <w:rPr>
                <w:sz w:val="26"/>
                <w:szCs w:val="26"/>
              </w:rPr>
              <w:t>Качество, доступность и разнообразие печатных материалов.</w:t>
            </w:r>
          </w:p>
          <w:p w:rsidR="00B67249" w:rsidRPr="009D549A" w:rsidRDefault="00E92E68" w:rsidP="009D549A">
            <w:pPr>
              <w:numPr>
                <w:ilvl w:val="0"/>
                <w:numId w:val="19"/>
              </w:numPr>
              <w:tabs>
                <w:tab w:val="clear" w:pos="787"/>
                <w:tab w:val="left" w:pos="459"/>
              </w:tabs>
              <w:ind w:left="34" w:firstLine="0"/>
              <w:rPr>
                <w:sz w:val="26"/>
                <w:szCs w:val="26"/>
              </w:rPr>
            </w:pPr>
            <w:r w:rsidRPr="009D549A">
              <w:rPr>
                <w:sz w:val="26"/>
                <w:szCs w:val="26"/>
              </w:rPr>
              <w:t>Благоприятный имидж района посредством проведения целенаправленной информационной политики.</w:t>
            </w:r>
          </w:p>
          <w:p w:rsidR="00574FAC" w:rsidRPr="009D549A" w:rsidRDefault="00574FAC" w:rsidP="009D549A">
            <w:pPr>
              <w:numPr>
                <w:ilvl w:val="0"/>
                <w:numId w:val="19"/>
              </w:numPr>
              <w:tabs>
                <w:tab w:val="clear" w:pos="787"/>
                <w:tab w:val="left" w:pos="459"/>
              </w:tabs>
              <w:ind w:left="34" w:firstLine="0"/>
              <w:rPr>
                <w:sz w:val="26"/>
                <w:szCs w:val="26"/>
              </w:rPr>
            </w:pPr>
            <w:r w:rsidRPr="009D549A">
              <w:rPr>
                <w:sz w:val="26"/>
                <w:szCs w:val="26"/>
              </w:rPr>
              <w:t>С</w:t>
            </w:r>
            <w:r w:rsidR="00222713" w:rsidRPr="009D549A">
              <w:rPr>
                <w:sz w:val="26"/>
                <w:szCs w:val="26"/>
              </w:rPr>
              <w:t>охранение и преумножение архивных фондов в Сернурском районе.</w:t>
            </w:r>
          </w:p>
          <w:p w:rsidR="001B5162" w:rsidRPr="009D549A" w:rsidRDefault="00574FAC" w:rsidP="009D549A">
            <w:pPr>
              <w:numPr>
                <w:ilvl w:val="0"/>
                <w:numId w:val="19"/>
              </w:numPr>
              <w:tabs>
                <w:tab w:val="clear" w:pos="787"/>
                <w:tab w:val="left" w:pos="459"/>
              </w:tabs>
              <w:ind w:left="34" w:firstLine="0"/>
              <w:rPr>
                <w:sz w:val="26"/>
                <w:szCs w:val="26"/>
              </w:rPr>
            </w:pPr>
            <w:r w:rsidRPr="009D549A">
              <w:rPr>
                <w:sz w:val="26"/>
                <w:szCs w:val="26"/>
              </w:rPr>
              <w:t>Реализация других мероприятий, направленных на организацию эффективной деятельности органов местного самоуправления.</w:t>
            </w:r>
          </w:p>
        </w:tc>
      </w:tr>
      <w:tr w:rsidR="001B5162" w:rsidRPr="009D549A">
        <w:tc>
          <w:tcPr>
            <w:tcW w:w="3227" w:type="dxa"/>
          </w:tcPr>
          <w:p w:rsidR="001B5162" w:rsidRPr="009D549A" w:rsidRDefault="001B5162" w:rsidP="009D549A">
            <w:pPr>
              <w:pStyle w:val="af6"/>
              <w:rPr>
                <w:rFonts w:ascii="Times New Roman" w:hAnsi="Times New Roman"/>
                <w:sz w:val="26"/>
                <w:szCs w:val="26"/>
              </w:rPr>
            </w:pPr>
            <w:r w:rsidRPr="009D549A">
              <w:rPr>
                <w:rFonts w:ascii="Times New Roman" w:hAnsi="Times New Roman"/>
                <w:sz w:val="26"/>
                <w:szCs w:val="26"/>
              </w:rPr>
              <w:lastRenderedPageBreak/>
              <w:t xml:space="preserve">Целевые индикаторы и показатели </w:t>
            </w:r>
            <w:r w:rsidR="00C95DCA" w:rsidRPr="009D549A">
              <w:rPr>
                <w:rFonts w:ascii="Times New Roman" w:hAnsi="Times New Roman"/>
                <w:sz w:val="26"/>
                <w:szCs w:val="26"/>
              </w:rPr>
              <w:t>подпрограммы</w:t>
            </w:r>
          </w:p>
        </w:tc>
        <w:tc>
          <w:tcPr>
            <w:tcW w:w="6095" w:type="dxa"/>
            <w:tcBorders>
              <w:top w:val="dotted" w:sz="4" w:space="0" w:color="auto"/>
              <w:bottom w:val="dotted" w:sz="4" w:space="0" w:color="auto"/>
            </w:tcBorders>
          </w:tcPr>
          <w:p w:rsidR="001B5162" w:rsidRPr="009D549A" w:rsidRDefault="001B5162" w:rsidP="009D549A">
            <w:pPr>
              <w:numPr>
                <w:ilvl w:val="0"/>
                <w:numId w:val="24"/>
              </w:numPr>
              <w:tabs>
                <w:tab w:val="clear" w:pos="787"/>
                <w:tab w:val="left" w:pos="339"/>
              </w:tabs>
              <w:autoSpaceDE w:val="0"/>
              <w:autoSpaceDN w:val="0"/>
              <w:adjustRightInd w:val="0"/>
              <w:ind w:left="0" w:firstLine="34"/>
              <w:rPr>
                <w:sz w:val="26"/>
                <w:szCs w:val="26"/>
              </w:rPr>
            </w:pPr>
            <w:r w:rsidRPr="009D549A">
              <w:rPr>
                <w:sz w:val="26"/>
                <w:szCs w:val="26"/>
              </w:rPr>
              <w:t>Распределение территории муниципального района за территориальными общественными самоуправлениями (прогнозируется охват границами ТОС в 2014 году - 90%,  в 2015 году - 100%  территории района).</w:t>
            </w:r>
          </w:p>
          <w:p w:rsidR="001B5162" w:rsidRPr="009D549A" w:rsidRDefault="001B5162" w:rsidP="009D549A">
            <w:pPr>
              <w:numPr>
                <w:ilvl w:val="0"/>
                <w:numId w:val="24"/>
              </w:numPr>
              <w:tabs>
                <w:tab w:val="clear" w:pos="787"/>
                <w:tab w:val="left" w:pos="339"/>
              </w:tabs>
              <w:autoSpaceDE w:val="0"/>
              <w:autoSpaceDN w:val="0"/>
              <w:adjustRightInd w:val="0"/>
              <w:ind w:left="0" w:firstLine="34"/>
              <w:rPr>
                <w:sz w:val="26"/>
                <w:szCs w:val="26"/>
              </w:rPr>
            </w:pPr>
            <w:r w:rsidRPr="009D549A">
              <w:rPr>
                <w:sz w:val="26"/>
                <w:szCs w:val="26"/>
              </w:rPr>
              <w:t>Организация и регистрация территориальных общественных самоуправлений со статусом юридического лица.</w:t>
            </w:r>
          </w:p>
          <w:p w:rsidR="001B5162" w:rsidRPr="009D549A" w:rsidRDefault="001B5162" w:rsidP="009D549A">
            <w:pPr>
              <w:numPr>
                <w:ilvl w:val="0"/>
                <w:numId w:val="24"/>
              </w:numPr>
              <w:tabs>
                <w:tab w:val="clear" w:pos="787"/>
                <w:tab w:val="left" w:pos="339"/>
              </w:tabs>
              <w:autoSpaceDE w:val="0"/>
              <w:autoSpaceDN w:val="0"/>
              <w:adjustRightInd w:val="0"/>
              <w:ind w:left="0" w:firstLine="34"/>
              <w:rPr>
                <w:sz w:val="26"/>
                <w:szCs w:val="26"/>
              </w:rPr>
            </w:pPr>
            <w:r w:rsidRPr="009D549A">
              <w:rPr>
                <w:sz w:val="26"/>
                <w:szCs w:val="26"/>
              </w:rPr>
              <w:t>Создание эффективного механизма реализации и поддержки территориального общественного самоуправления.</w:t>
            </w:r>
          </w:p>
          <w:p w:rsidR="001B5162" w:rsidRPr="009D549A" w:rsidRDefault="001B5162" w:rsidP="009D549A">
            <w:pPr>
              <w:numPr>
                <w:ilvl w:val="0"/>
                <w:numId w:val="24"/>
              </w:numPr>
              <w:tabs>
                <w:tab w:val="clear" w:pos="787"/>
                <w:tab w:val="left" w:pos="339"/>
              </w:tabs>
              <w:autoSpaceDE w:val="0"/>
              <w:autoSpaceDN w:val="0"/>
              <w:adjustRightInd w:val="0"/>
              <w:ind w:left="0" w:firstLine="34"/>
              <w:rPr>
                <w:sz w:val="26"/>
                <w:szCs w:val="26"/>
              </w:rPr>
            </w:pPr>
            <w:r w:rsidRPr="009D549A">
              <w:rPr>
                <w:sz w:val="26"/>
                <w:szCs w:val="26"/>
              </w:rPr>
              <w:t>Реализация антикоррупционных мероприятий на муниципальной службе.</w:t>
            </w:r>
          </w:p>
          <w:p w:rsidR="001B5162" w:rsidRPr="009D549A" w:rsidRDefault="001B5162" w:rsidP="009D549A">
            <w:pPr>
              <w:numPr>
                <w:ilvl w:val="0"/>
                <w:numId w:val="24"/>
              </w:numPr>
              <w:tabs>
                <w:tab w:val="clear" w:pos="787"/>
                <w:tab w:val="left" w:pos="339"/>
              </w:tabs>
              <w:autoSpaceDE w:val="0"/>
              <w:autoSpaceDN w:val="0"/>
              <w:adjustRightInd w:val="0"/>
              <w:ind w:left="0" w:firstLine="34"/>
              <w:rPr>
                <w:sz w:val="26"/>
                <w:szCs w:val="26"/>
              </w:rPr>
            </w:pPr>
            <w:r w:rsidRPr="009D549A">
              <w:rPr>
                <w:sz w:val="26"/>
                <w:szCs w:val="26"/>
              </w:rPr>
              <w:t>Снижение уровня коррупции в органах местного самоуправления.</w:t>
            </w:r>
          </w:p>
          <w:p w:rsidR="001B5162" w:rsidRPr="009D549A" w:rsidRDefault="001B5162" w:rsidP="009D549A">
            <w:pPr>
              <w:numPr>
                <w:ilvl w:val="0"/>
                <w:numId w:val="24"/>
              </w:numPr>
              <w:tabs>
                <w:tab w:val="clear" w:pos="787"/>
                <w:tab w:val="left" w:pos="339"/>
                <w:tab w:val="left" w:pos="459"/>
              </w:tabs>
              <w:autoSpaceDE w:val="0"/>
              <w:autoSpaceDN w:val="0"/>
              <w:adjustRightInd w:val="0"/>
              <w:ind w:left="0" w:firstLine="34"/>
              <w:rPr>
                <w:sz w:val="26"/>
                <w:szCs w:val="26"/>
              </w:rPr>
            </w:pPr>
            <w:r w:rsidRPr="009D549A">
              <w:rPr>
                <w:sz w:val="26"/>
                <w:szCs w:val="26"/>
              </w:rPr>
              <w:t>Повышение доверия населения к органам местного самоуправления и муниципальным служащим.</w:t>
            </w:r>
          </w:p>
          <w:p w:rsidR="00022299" w:rsidRPr="009D549A" w:rsidRDefault="00022299" w:rsidP="009D549A">
            <w:pPr>
              <w:numPr>
                <w:ilvl w:val="0"/>
                <w:numId w:val="24"/>
              </w:numPr>
              <w:tabs>
                <w:tab w:val="clear" w:pos="787"/>
                <w:tab w:val="left" w:pos="339"/>
                <w:tab w:val="left" w:pos="459"/>
              </w:tabs>
              <w:autoSpaceDE w:val="0"/>
              <w:autoSpaceDN w:val="0"/>
              <w:adjustRightInd w:val="0"/>
              <w:ind w:left="0" w:firstLine="34"/>
              <w:rPr>
                <w:sz w:val="26"/>
                <w:szCs w:val="26"/>
              </w:rPr>
            </w:pPr>
            <w:r w:rsidRPr="009D549A">
              <w:rPr>
                <w:sz w:val="26"/>
                <w:szCs w:val="26"/>
              </w:rPr>
              <w:t>Совершенствование механизма формирования и  эффективного использования кадрового резерва на муниципальной службе.</w:t>
            </w:r>
          </w:p>
          <w:p w:rsidR="00022299" w:rsidRPr="009D549A" w:rsidRDefault="00022299" w:rsidP="009D549A">
            <w:pPr>
              <w:numPr>
                <w:ilvl w:val="0"/>
                <w:numId w:val="24"/>
              </w:numPr>
              <w:tabs>
                <w:tab w:val="clear" w:pos="787"/>
                <w:tab w:val="left" w:pos="339"/>
                <w:tab w:val="left" w:pos="459"/>
              </w:tabs>
              <w:autoSpaceDE w:val="0"/>
              <w:autoSpaceDN w:val="0"/>
              <w:adjustRightInd w:val="0"/>
              <w:ind w:left="0" w:firstLine="34"/>
              <w:rPr>
                <w:sz w:val="26"/>
                <w:szCs w:val="26"/>
              </w:rPr>
            </w:pPr>
            <w:r w:rsidRPr="009D549A">
              <w:rPr>
                <w:sz w:val="26"/>
                <w:szCs w:val="26"/>
              </w:rPr>
              <w:t>Доля программ профессионального развития муниципальных служащих, основанных на индивидуальных планах их профессионального развития.</w:t>
            </w:r>
          </w:p>
          <w:p w:rsidR="00022299" w:rsidRPr="009D549A" w:rsidRDefault="00022299" w:rsidP="009D549A">
            <w:pPr>
              <w:numPr>
                <w:ilvl w:val="0"/>
                <w:numId w:val="24"/>
              </w:numPr>
              <w:tabs>
                <w:tab w:val="clear" w:pos="787"/>
                <w:tab w:val="left" w:pos="339"/>
                <w:tab w:val="left" w:pos="459"/>
              </w:tabs>
              <w:autoSpaceDE w:val="0"/>
              <w:autoSpaceDN w:val="0"/>
              <w:adjustRightInd w:val="0"/>
              <w:ind w:left="0" w:firstLine="34"/>
              <w:rPr>
                <w:sz w:val="26"/>
                <w:szCs w:val="26"/>
              </w:rPr>
            </w:pPr>
            <w:r w:rsidRPr="009D549A">
              <w:rPr>
                <w:sz w:val="26"/>
                <w:szCs w:val="26"/>
              </w:rPr>
              <w:t>Профессиональный уровень муниципальных служащих, актуализация направленности профессионального обучения   и содержания программ дополнительного профессионального образования муниципальных  служащих.</w:t>
            </w:r>
          </w:p>
          <w:p w:rsidR="001B5162" w:rsidRPr="009D549A" w:rsidRDefault="00022299" w:rsidP="009D549A">
            <w:pPr>
              <w:numPr>
                <w:ilvl w:val="0"/>
                <w:numId w:val="24"/>
              </w:numPr>
              <w:tabs>
                <w:tab w:val="clear" w:pos="787"/>
                <w:tab w:val="left" w:pos="339"/>
                <w:tab w:val="left" w:pos="459"/>
              </w:tabs>
              <w:autoSpaceDE w:val="0"/>
              <w:autoSpaceDN w:val="0"/>
              <w:adjustRightInd w:val="0"/>
              <w:ind w:left="0" w:firstLine="34"/>
              <w:rPr>
                <w:sz w:val="26"/>
                <w:szCs w:val="26"/>
              </w:rPr>
            </w:pPr>
            <w:r w:rsidRPr="009D549A">
              <w:rPr>
                <w:sz w:val="26"/>
                <w:szCs w:val="26"/>
              </w:rPr>
              <w:t>Доля инновационных образовательных технологий в процесс обучения.</w:t>
            </w:r>
          </w:p>
          <w:p w:rsidR="00022299" w:rsidRPr="009D549A" w:rsidRDefault="007D2605" w:rsidP="009D549A">
            <w:pPr>
              <w:numPr>
                <w:ilvl w:val="0"/>
                <w:numId w:val="24"/>
              </w:numPr>
              <w:tabs>
                <w:tab w:val="clear" w:pos="787"/>
                <w:tab w:val="left" w:pos="339"/>
                <w:tab w:val="left" w:pos="459"/>
              </w:tabs>
              <w:autoSpaceDE w:val="0"/>
              <w:autoSpaceDN w:val="0"/>
              <w:adjustRightInd w:val="0"/>
              <w:ind w:left="0" w:firstLine="34"/>
              <w:rPr>
                <w:sz w:val="26"/>
                <w:szCs w:val="26"/>
              </w:rPr>
            </w:pPr>
            <w:r w:rsidRPr="009D549A">
              <w:rPr>
                <w:sz w:val="26"/>
                <w:szCs w:val="26"/>
              </w:rPr>
              <w:t>Пенсия за выслугу лет.</w:t>
            </w:r>
          </w:p>
          <w:p w:rsidR="007D2605" w:rsidRPr="009D549A" w:rsidRDefault="007D2605" w:rsidP="009D549A">
            <w:pPr>
              <w:numPr>
                <w:ilvl w:val="0"/>
                <w:numId w:val="24"/>
              </w:numPr>
              <w:tabs>
                <w:tab w:val="clear" w:pos="787"/>
                <w:tab w:val="left" w:pos="339"/>
                <w:tab w:val="left" w:pos="459"/>
              </w:tabs>
              <w:autoSpaceDE w:val="0"/>
              <w:autoSpaceDN w:val="0"/>
              <w:adjustRightInd w:val="0"/>
              <w:ind w:left="0" w:firstLine="34"/>
              <w:rPr>
                <w:sz w:val="26"/>
                <w:szCs w:val="26"/>
              </w:rPr>
            </w:pPr>
            <w:r w:rsidRPr="009D549A">
              <w:rPr>
                <w:sz w:val="26"/>
                <w:szCs w:val="26"/>
              </w:rPr>
              <w:t>Численность граждан, включенных в списки присяжных заседателей по району.</w:t>
            </w:r>
          </w:p>
          <w:p w:rsidR="007D2605" w:rsidRPr="009D549A" w:rsidRDefault="007D2605" w:rsidP="009D549A">
            <w:pPr>
              <w:numPr>
                <w:ilvl w:val="0"/>
                <w:numId w:val="24"/>
              </w:numPr>
              <w:tabs>
                <w:tab w:val="clear" w:pos="787"/>
                <w:tab w:val="left" w:pos="339"/>
                <w:tab w:val="left" w:pos="459"/>
              </w:tabs>
              <w:autoSpaceDE w:val="0"/>
              <w:autoSpaceDN w:val="0"/>
              <w:adjustRightInd w:val="0"/>
              <w:ind w:left="0" w:firstLine="34"/>
              <w:rPr>
                <w:sz w:val="26"/>
                <w:szCs w:val="26"/>
              </w:rPr>
            </w:pPr>
            <w:r w:rsidRPr="009D549A">
              <w:rPr>
                <w:sz w:val="26"/>
                <w:szCs w:val="26"/>
              </w:rPr>
              <w:t>Доступность печатных СМИ для жителей муниципального района.</w:t>
            </w:r>
          </w:p>
          <w:p w:rsidR="007D2605" w:rsidRPr="009D549A" w:rsidRDefault="007D2605" w:rsidP="009D549A">
            <w:pPr>
              <w:numPr>
                <w:ilvl w:val="0"/>
                <w:numId w:val="24"/>
              </w:numPr>
              <w:tabs>
                <w:tab w:val="clear" w:pos="787"/>
                <w:tab w:val="left" w:pos="339"/>
                <w:tab w:val="left" w:pos="459"/>
              </w:tabs>
              <w:autoSpaceDE w:val="0"/>
              <w:autoSpaceDN w:val="0"/>
              <w:adjustRightInd w:val="0"/>
              <w:ind w:left="0" w:firstLine="34"/>
              <w:rPr>
                <w:sz w:val="26"/>
                <w:szCs w:val="26"/>
              </w:rPr>
            </w:pPr>
            <w:r w:rsidRPr="009D549A">
              <w:rPr>
                <w:sz w:val="26"/>
                <w:szCs w:val="26"/>
              </w:rPr>
              <w:lastRenderedPageBreak/>
              <w:t>Число активных читателей прессы.</w:t>
            </w:r>
          </w:p>
          <w:p w:rsidR="007D2605" w:rsidRPr="009D549A" w:rsidRDefault="007D2605" w:rsidP="009D549A">
            <w:pPr>
              <w:numPr>
                <w:ilvl w:val="0"/>
                <w:numId w:val="24"/>
              </w:numPr>
              <w:tabs>
                <w:tab w:val="clear" w:pos="787"/>
                <w:tab w:val="left" w:pos="339"/>
                <w:tab w:val="left" w:pos="459"/>
              </w:tabs>
              <w:autoSpaceDE w:val="0"/>
              <w:autoSpaceDN w:val="0"/>
              <w:adjustRightInd w:val="0"/>
              <w:ind w:left="0" w:firstLine="34"/>
              <w:rPr>
                <w:sz w:val="26"/>
                <w:szCs w:val="26"/>
              </w:rPr>
            </w:pPr>
            <w:r w:rsidRPr="009D549A">
              <w:rPr>
                <w:sz w:val="26"/>
                <w:szCs w:val="26"/>
              </w:rPr>
              <w:t>Разнообразная по тематике и жанрам печатная продукция высоконравственного и художественного уровня, отвечающая запросам читателей.</w:t>
            </w:r>
          </w:p>
          <w:p w:rsidR="00A3517E" w:rsidRPr="009D549A" w:rsidRDefault="00A3517E" w:rsidP="009D549A">
            <w:pPr>
              <w:numPr>
                <w:ilvl w:val="0"/>
                <w:numId w:val="24"/>
              </w:numPr>
              <w:tabs>
                <w:tab w:val="clear" w:pos="787"/>
                <w:tab w:val="left" w:pos="339"/>
                <w:tab w:val="left" w:pos="459"/>
              </w:tabs>
              <w:autoSpaceDE w:val="0"/>
              <w:autoSpaceDN w:val="0"/>
              <w:adjustRightInd w:val="0"/>
              <w:ind w:left="0" w:firstLine="34"/>
              <w:rPr>
                <w:sz w:val="26"/>
                <w:szCs w:val="26"/>
              </w:rPr>
            </w:pPr>
            <w:r w:rsidRPr="009D549A">
              <w:rPr>
                <w:sz w:val="26"/>
                <w:szCs w:val="26"/>
              </w:rPr>
              <w:t>Доля площадей архивохранилищ, оснащенных современными средствами хранения.</w:t>
            </w:r>
          </w:p>
          <w:p w:rsidR="007D2605" w:rsidRPr="009D549A" w:rsidRDefault="00A3517E" w:rsidP="009D549A">
            <w:pPr>
              <w:numPr>
                <w:ilvl w:val="0"/>
                <w:numId w:val="24"/>
              </w:numPr>
              <w:tabs>
                <w:tab w:val="clear" w:pos="787"/>
                <w:tab w:val="left" w:pos="339"/>
                <w:tab w:val="left" w:pos="459"/>
              </w:tabs>
              <w:autoSpaceDE w:val="0"/>
              <w:autoSpaceDN w:val="0"/>
              <w:adjustRightInd w:val="0"/>
              <w:ind w:left="0" w:firstLine="34"/>
              <w:rPr>
                <w:sz w:val="26"/>
                <w:szCs w:val="26"/>
              </w:rPr>
            </w:pPr>
            <w:r w:rsidRPr="009D549A">
              <w:rPr>
                <w:sz w:val="26"/>
                <w:szCs w:val="26"/>
              </w:rPr>
              <w:t>Доля особо ценных документов, переведенных в электронную форму, процент заполнения базы данных «Архивный фонд».</w:t>
            </w:r>
          </w:p>
          <w:p w:rsidR="0014183B" w:rsidRPr="009D549A" w:rsidRDefault="0014183B" w:rsidP="009D549A">
            <w:pPr>
              <w:numPr>
                <w:ilvl w:val="0"/>
                <w:numId w:val="24"/>
              </w:numPr>
              <w:tabs>
                <w:tab w:val="clear" w:pos="787"/>
                <w:tab w:val="left" w:pos="339"/>
                <w:tab w:val="left" w:pos="459"/>
              </w:tabs>
              <w:autoSpaceDE w:val="0"/>
              <w:autoSpaceDN w:val="0"/>
              <w:adjustRightInd w:val="0"/>
              <w:ind w:left="0" w:firstLine="34"/>
              <w:rPr>
                <w:sz w:val="26"/>
                <w:szCs w:val="26"/>
              </w:rPr>
            </w:pPr>
            <w:r w:rsidRPr="009D549A">
              <w:rPr>
                <w:sz w:val="26"/>
                <w:szCs w:val="26"/>
              </w:rPr>
              <w:t>Количество других мероприятий, проведенных органами местного самоуправления</w:t>
            </w:r>
            <w:r w:rsidR="007A1BB5" w:rsidRPr="009D549A">
              <w:rPr>
                <w:sz w:val="26"/>
                <w:szCs w:val="26"/>
              </w:rPr>
              <w:t xml:space="preserve"> в целях реализации подпрограммы.</w:t>
            </w:r>
          </w:p>
        </w:tc>
      </w:tr>
      <w:tr w:rsidR="001B5162" w:rsidRPr="009D549A">
        <w:tc>
          <w:tcPr>
            <w:tcW w:w="3227" w:type="dxa"/>
          </w:tcPr>
          <w:p w:rsidR="001B5162" w:rsidRPr="009D549A" w:rsidRDefault="001B5162" w:rsidP="009D549A">
            <w:pPr>
              <w:pStyle w:val="af6"/>
              <w:rPr>
                <w:rFonts w:ascii="Times New Roman" w:hAnsi="Times New Roman"/>
                <w:sz w:val="26"/>
                <w:szCs w:val="26"/>
              </w:rPr>
            </w:pPr>
            <w:r w:rsidRPr="009D549A">
              <w:rPr>
                <w:rFonts w:ascii="Times New Roman" w:hAnsi="Times New Roman"/>
                <w:sz w:val="26"/>
                <w:szCs w:val="26"/>
              </w:rPr>
              <w:lastRenderedPageBreak/>
              <w:t xml:space="preserve">Этапы и сроки реализации </w:t>
            </w:r>
            <w:r w:rsidR="00C95DCA" w:rsidRPr="009D549A">
              <w:rPr>
                <w:rFonts w:ascii="Times New Roman" w:hAnsi="Times New Roman"/>
                <w:sz w:val="26"/>
                <w:szCs w:val="26"/>
              </w:rPr>
              <w:t>подпрограммы</w:t>
            </w:r>
          </w:p>
        </w:tc>
        <w:tc>
          <w:tcPr>
            <w:tcW w:w="6095" w:type="dxa"/>
            <w:tcBorders>
              <w:top w:val="dotted" w:sz="4" w:space="0" w:color="auto"/>
              <w:bottom w:val="dotted" w:sz="4" w:space="0" w:color="auto"/>
            </w:tcBorders>
          </w:tcPr>
          <w:p w:rsidR="001B5162" w:rsidRPr="009D549A" w:rsidRDefault="00DF743A" w:rsidP="009D549A">
            <w:pPr>
              <w:pStyle w:val="af5"/>
              <w:jc w:val="left"/>
              <w:rPr>
                <w:rFonts w:ascii="Times New Roman" w:hAnsi="Times New Roman"/>
                <w:sz w:val="26"/>
                <w:szCs w:val="26"/>
              </w:rPr>
            </w:pPr>
            <w:r w:rsidRPr="009D549A">
              <w:rPr>
                <w:rFonts w:ascii="Times New Roman" w:hAnsi="Times New Roman"/>
                <w:sz w:val="26"/>
                <w:szCs w:val="26"/>
              </w:rPr>
              <w:t>2014</w:t>
            </w:r>
            <w:r w:rsidR="001B5162" w:rsidRPr="009D549A">
              <w:rPr>
                <w:rFonts w:ascii="Times New Roman" w:hAnsi="Times New Roman"/>
                <w:sz w:val="26"/>
                <w:szCs w:val="26"/>
              </w:rPr>
              <w:t>-</w:t>
            </w:r>
            <w:r w:rsidR="009D549A">
              <w:rPr>
                <w:rFonts w:ascii="Times New Roman" w:hAnsi="Times New Roman"/>
                <w:sz w:val="26"/>
                <w:szCs w:val="26"/>
              </w:rPr>
              <w:t>2020</w:t>
            </w:r>
            <w:r w:rsidR="001B5162" w:rsidRPr="009D549A">
              <w:rPr>
                <w:rFonts w:ascii="Times New Roman" w:hAnsi="Times New Roman"/>
                <w:sz w:val="26"/>
                <w:szCs w:val="26"/>
              </w:rPr>
              <w:t xml:space="preserve"> годы.</w:t>
            </w:r>
          </w:p>
        </w:tc>
      </w:tr>
      <w:tr w:rsidR="001B5162" w:rsidRPr="009D549A">
        <w:tc>
          <w:tcPr>
            <w:tcW w:w="3227" w:type="dxa"/>
          </w:tcPr>
          <w:p w:rsidR="001B5162" w:rsidRPr="009D549A" w:rsidRDefault="001B5162" w:rsidP="009D549A">
            <w:pPr>
              <w:pStyle w:val="af6"/>
              <w:rPr>
                <w:rFonts w:ascii="Times New Roman" w:hAnsi="Times New Roman"/>
                <w:sz w:val="26"/>
                <w:szCs w:val="26"/>
              </w:rPr>
            </w:pPr>
            <w:r w:rsidRPr="009D549A">
              <w:rPr>
                <w:rFonts w:ascii="Times New Roman" w:hAnsi="Times New Roman"/>
                <w:sz w:val="26"/>
                <w:szCs w:val="26"/>
              </w:rPr>
              <w:t xml:space="preserve">Объемы финансирования </w:t>
            </w:r>
            <w:r w:rsidR="00C95DCA" w:rsidRPr="009D549A">
              <w:rPr>
                <w:rFonts w:ascii="Times New Roman" w:hAnsi="Times New Roman"/>
                <w:sz w:val="26"/>
                <w:szCs w:val="26"/>
              </w:rPr>
              <w:t>подпрограммы</w:t>
            </w:r>
          </w:p>
        </w:tc>
        <w:tc>
          <w:tcPr>
            <w:tcW w:w="6095" w:type="dxa"/>
            <w:tcBorders>
              <w:top w:val="dotted" w:sz="4" w:space="0" w:color="auto"/>
              <w:bottom w:val="dotted" w:sz="4" w:space="0" w:color="auto"/>
            </w:tcBorders>
          </w:tcPr>
          <w:p w:rsidR="001B5162" w:rsidRPr="009D549A" w:rsidRDefault="001B5162" w:rsidP="009D549A">
            <w:pPr>
              <w:pStyle w:val="af5"/>
              <w:jc w:val="left"/>
              <w:rPr>
                <w:rFonts w:ascii="Times New Roman" w:hAnsi="Times New Roman"/>
                <w:sz w:val="26"/>
                <w:szCs w:val="26"/>
              </w:rPr>
            </w:pPr>
            <w:r w:rsidRPr="009D549A">
              <w:rPr>
                <w:rFonts w:ascii="Times New Roman" w:hAnsi="Times New Roman"/>
                <w:sz w:val="26"/>
                <w:szCs w:val="26"/>
              </w:rPr>
              <w:t xml:space="preserve">Реализация мероприятий </w:t>
            </w:r>
            <w:r w:rsidR="007A1BB5" w:rsidRPr="009D549A">
              <w:rPr>
                <w:rFonts w:ascii="Times New Roman" w:hAnsi="Times New Roman"/>
                <w:sz w:val="26"/>
                <w:szCs w:val="26"/>
              </w:rPr>
              <w:t>под</w:t>
            </w:r>
            <w:r w:rsidRPr="009D549A">
              <w:rPr>
                <w:rFonts w:ascii="Times New Roman" w:hAnsi="Times New Roman"/>
                <w:sz w:val="26"/>
                <w:szCs w:val="26"/>
              </w:rPr>
              <w:t xml:space="preserve">программы осуществляется за счет средств бюджета муниципального образования «Сернурский муниципальный район» в пределах выделенных сумм на соответствующий год  в сумме </w:t>
            </w:r>
            <w:r w:rsidR="00E71D88" w:rsidRPr="009D549A">
              <w:rPr>
                <w:rFonts w:ascii="Times New Roman" w:hAnsi="Times New Roman"/>
                <w:sz w:val="26"/>
                <w:szCs w:val="26"/>
              </w:rPr>
              <w:t>9</w:t>
            </w:r>
            <w:r w:rsidR="00BC54F2" w:rsidRPr="009D549A">
              <w:rPr>
                <w:rFonts w:ascii="Times New Roman" w:hAnsi="Times New Roman"/>
                <w:sz w:val="26"/>
                <w:szCs w:val="26"/>
              </w:rPr>
              <w:t>2</w:t>
            </w:r>
            <w:r w:rsidR="00E71D88" w:rsidRPr="009D549A">
              <w:rPr>
                <w:rFonts w:ascii="Times New Roman" w:hAnsi="Times New Roman"/>
                <w:sz w:val="26"/>
                <w:szCs w:val="26"/>
              </w:rPr>
              <w:t xml:space="preserve"> </w:t>
            </w:r>
            <w:r w:rsidR="00BC54F2" w:rsidRPr="009D549A">
              <w:rPr>
                <w:rFonts w:ascii="Times New Roman" w:hAnsi="Times New Roman"/>
                <w:sz w:val="26"/>
                <w:szCs w:val="26"/>
              </w:rPr>
              <w:t>402</w:t>
            </w:r>
            <w:r w:rsidRPr="009D549A">
              <w:rPr>
                <w:rFonts w:ascii="Times New Roman" w:hAnsi="Times New Roman"/>
                <w:sz w:val="26"/>
                <w:szCs w:val="26"/>
              </w:rPr>
              <w:t xml:space="preserve"> тыс. рублей.</w:t>
            </w:r>
          </w:p>
        </w:tc>
      </w:tr>
      <w:tr w:rsidR="001B5162" w:rsidRPr="009D549A">
        <w:tc>
          <w:tcPr>
            <w:tcW w:w="3227" w:type="dxa"/>
          </w:tcPr>
          <w:p w:rsidR="001B5162" w:rsidRPr="009D549A" w:rsidRDefault="001B5162" w:rsidP="009D549A">
            <w:pPr>
              <w:pStyle w:val="af6"/>
              <w:rPr>
                <w:rFonts w:ascii="Times New Roman" w:hAnsi="Times New Roman"/>
                <w:sz w:val="26"/>
                <w:szCs w:val="26"/>
              </w:rPr>
            </w:pPr>
            <w:r w:rsidRPr="009D549A">
              <w:rPr>
                <w:rFonts w:ascii="Times New Roman" w:hAnsi="Times New Roman"/>
                <w:sz w:val="26"/>
                <w:szCs w:val="26"/>
              </w:rPr>
              <w:t xml:space="preserve">Ожидаемые результаты реализации </w:t>
            </w:r>
            <w:r w:rsidR="00C95DCA" w:rsidRPr="009D549A">
              <w:rPr>
                <w:rFonts w:ascii="Times New Roman" w:hAnsi="Times New Roman"/>
                <w:sz w:val="26"/>
                <w:szCs w:val="26"/>
              </w:rPr>
              <w:t>подпрограммы</w:t>
            </w:r>
          </w:p>
        </w:tc>
        <w:tc>
          <w:tcPr>
            <w:tcW w:w="6095" w:type="dxa"/>
            <w:tcBorders>
              <w:top w:val="dotted" w:sz="4" w:space="0" w:color="auto"/>
              <w:bottom w:val="dotted" w:sz="4" w:space="0" w:color="auto"/>
            </w:tcBorders>
          </w:tcPr>
          <w:p w:rsidR="005A293B" w:rsidRPr="009D549A" w:rsidRDefault="005A293B" w:rsidP="009D549A">
            <w:pPr>
              <w:numPr>
                <w:ilvl w:val="0"/>
                <w:numId w:val="26"/>
              </w:numPr>
              <w:tabs>
                <w:tab w:val="clear" w:pos="720"/>
                <w:tab w:val="num" w:pos="317"/>
              </w:tabs>
              <w:autoSpaceDE w:val="0"/>
              <w:autoSpaceDN w:val="0"/>
              <w:adjustRightInd w:val="0"/>
              <w:ind w:left="0" w:firstLine="0"/>
              <w:rPr>
                <w:sz w:val="26"/>
                <w:szCs w:val="26"/>
              </w:rPr>
            </w:pPr>
            <w:r w:rsidRPr="009D549A">
              <w:rPr>
                <w:sz w:val="26"/>
                <w:szCs w:val="26"/>
              </w:rPr>
              <w:t>Создание системы нормативного, правового, организационного, технического и кадрового обеспечения для эффективного осуществления органами местного самоуправления полномочий, предусмотренных законодательством.</w:t>
            </w:r>
          </w:p>
          <w:p w:rsidR="001B5162" w:rsidRPr="009D549A" w:rsidRDefault="001B5162" w:rsidP="009D549A">
            <w:pPr>
              <w:numPr>
                <w:ilvl w:val="0"/>
                <w:numId w:val="26"/>
              </w:numPr>
              <w:tabs>
                <w:tab w:val="clear" w:pos="720"/>
                <w:tab w:val="num" w:pos="317"/>
              </w:tabs>
              <w:autoSpaceDE w:val="0"/>
              <w:autoSpaceDN w:val="0"/>
              <w:adjustRightInd w:val="0"/>
              <w:ind w:left="0" w:firstLine="0"/>
              <w:rPr>
                <w:sz w:val="26"/>
                <w:szCs w:val="26"/>
              </w:rPr>
            </w:pPr>
            <w:r w:rsidRPr="009D549A">
              <w:rPr>
                <w:sz w:val="26"/>
                <w:szCs w:val="26"/>
              </w:rPr>
              <w:t>Улучшение системы правового и организационного обеспечения деятельности органов местного самоуправления в устойчивом развитии своих территорий.</w:t>
            </w:r>
          </w:p>
          <w:p w:rsidR="001B5162" w:rsidRPr="009D549A" w:rsidRDefault="001B5162" w:rsidP="009D549A">
            <w:pPr>
              <w:numPr>
                <w:ilvl w:val="0"/>
                <w:numId w:val="26"/>
              </w:numPr>
              <w:tabs>
                <w:tab w:val="clear" w:pos="720"/>
                <w:tab w:val="num" w:pos="317"/>
              </w:tabs>
              <w:autoSpaceDE w:val="0"/>
              <w:autoSpaceDN w:val="0"/>
              <w:adjustRightInd w:val="0"/>
              <w:ind w:left="0" w:firstLine="0"/>
              <w:rPr>
                <w:sz w:val="26"/>
                <w:szCs w:val="26"/>
              </w:rPr>
            </w:pPr>
            <w:r w:rsidRPr="009D549A">
              <w:rPr>
                <w:sz w:val="26"/>
                <w:szCs w:val="26"/>
              </w:rPr>
              <w:t>Совершенствование механизма формирования и  эффективного использования кадрового резерва, внедрение программ развития территорий муниципального района, городского и сельских поселений.</w:t>
            </w:r>
          </w:p>
          <w:p w:rsidR="001B5162" w:rsidRPr="009D549A" w:rsidRDefault="001B5162" w:rsidP="009D549A">
            <w:pPr>
              <w:numPr>
                <w:ilvl w:val="0"/>
                <w:numId w:val="26"/>
              </w:numPr>
              <w:tabs>
                <w:tab w:val="clear" w:pos="720"/>
                <w:tab w:val="num" w:pos="317"/>
              </w:tabs>
              <w:autoSpaceDE w:val="0"/>
              <w:autoSpaceDN w:val="0"/>
              <w:adjustRightInd w:val="0"/>
              <w:ind w:left="0" w:firstLine="0"/>
              <w:rPr>
                <w:sz w:val="26"/>
                <w:szCs w:val="26"/>
              </w:rPr>
            </w:pPr>
            <w:r w:rsidRPr="009D549A">
              <w:rPr>
                <w:sz w:val="26"/>
                <w:szCs w:val="26"/>
              </w:rPr>
              <w:t>Обеспечение открытости, прозрачности деятельности органов местного самоуправления, в т.ч. прозрачность структуры расходов муниципальных учреждений и как следствие замедление роста цен на ресурсы, закупаемые за счет местных бюджетов.</w:t>
            </w:r>
          </w:p>
          <w:p w:rsidR="001B5162" w:rsidRPr="009D549A" w:rsidRDefault="001B5162" w:rsidP="009D549A">
            <w:pPr>
              <w:numPr>
                <w:ilvl w:val="0"/>
                <w:numId w:val="26"/>
              </w:numPr>
              <w:tabs>
                <w:tab w:val="clear" w:pos="720"/>
                <w:tab w:val="num" w:pos="317"/>
              </w:tabs>
              <w:autoSpaceDE w:val="0"/>
              <w:autoSpaceDN w:val="0"/>
              <w:adjustRightInd w:val="0"/>
              <w:ind w:left="0" w:firstLine="0"/>
              <w:rPr>
                <w:sz w:val="26"/>
                <w:szCs w:val="26"/>
              </w:rPr>
            </w:pPr>
            <w:r w:rsidRPr="009D549A">
              <w:rPr>
                <w:sz w:val="26"/>
                <w:szCs w:val="26"/>
              </w:rPr>
              <w:t>Повышение заинтересованности жителей в экономном расходовании ресурсов и бережном к ним отношении, создание механизма регулирования самодеятельности населения по решению собственных и одновременно общественно значимых проблем.</w:t>
            </w:r>
          </w:p>
        </w:tc>
      </w:tr>
    </w:tbl>
    <w:p w:rsidR="001B5162" w:rsidRPr="009D549A" w:rsidRDefault="001B5162" w:rsidP="009D549A">
      <w:pPr>
        <w:ind w:right="-1" w:firstLine="709"/>
        <w:jc w:val="both"/>
        <w:rPr>
          <w:sz w:val="28"/>
          <w:szCs w:val="28"/>
        </w:rPr>
      </w:pPr>
    </w:p>
    <w:p w:rsidR="005D0581" w:rsidRPr="009D549A" w:rsidRDefault="005D0581" w:rsidP="009D549A">
      <w:pPr>
        <w:ind w:right="-1" w:firstLine="709"/>
        <w:jc w:val="both"/>
        <w:rPr>
          <w:sz w:val="28"/>
          <w:szCs w:val="28"/>
        </w:rPr>
      </w:pPr>
    </w:p>
    <w:p w:rsidR="009F62FD" w:rsidRPr="009D549A" w:rsidRDefault="005D0581" w:rsidP="009D549A">
      <w:pPr>
        <w:ind w:right="-1"/>
        <w:jc w:val="center"/>
        <w:rPr>
          <w:b/>
          <w:sz w:val="28"/>
          <w:szCs w:val="28"/>
        </w:rPr>
      </w:pPr>
      <w:r w:rsidRPr="009D549A">
        <w:rPr>
          <w:rFonts w:cs="TimesNewRomanPSMT"/>
          <w:b/>
          <w:sz w:val="28"/>
          <w:szCs w:val="28"/>
        </w:rPr>
        <w:t>I. Характеристика сферы реализации подпрограммы, описание основных проблем и прогноз ее развития</w:t>
      </w:r>
    </w:p>
    <w:p w:rsidR="005D0581" w:rsidRPr="009D549A" w:rsidRDefault="005D0581" w:rsidP="009D549A">
      <w:pPr>
        <w:ind w:right="-1" w:firstLine="709"/>
        <w:jc w:val="both"/>
        <w:rPr>
          <w:sz w:val="28"/>
          <w:szCs w:val="28"/>
        </w:rPr>
      </w:pPr>
    </w:p>
    <w:p w:rsidR="009F62FD" w:rsidRPr="009D549A" w:rsidRDefault="009F62FD" w:rsidP="009D549A">
      <w:pPr>
        <w:ind w:right="-1" w:firstLine="567"/>
        <w:jc w:val="both"/>
        <w:rPr>
          <w:sz w:val="28"/>
          <w:szCs w:val="28"/>
        </w:rPr>
      </w:pPr>
      <w:r w:rsidRPr="009D549A">
        <w:rPr>
          <w:sz w:val="28"/>
          <w:szCs w:val="28"/>
        </w:rPr>
        <w:t xml:space="preserve">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w:t>
      </w:r>
      <w:r w:rsidR="00EF1617" w:rsidRPr="009D549A">
        <w:rPr>
          <w:sz w:val="28"/>
          <w:szCs w:val="28"/>
        </w:rPr>
        <w:t>самоуправление</w:t>
      </w:r>
      <w:r w:rsidRPr="009D549A">
        <w:rPr>
          <w:sz w:val="28"/>
          <w:szCs w:val="28"/>
        </w:rPr>
        <w:t xml:space="preserve">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 </w:t>
      </w:r>
    </w:p>
    <w:p w:rsidR="009F62FD" w:rsidRPr="009D549A" w:rsidRDefault="009F62FD" w:rsidP="009D549A">
      <w:pPr>
        <w:ind w:right="-1" w:firstLine="567"/>
        <w:jc w:val="both"/>
        <w:rPr>
          <w:sz w:val="28"/>
          <w:szCs w:val="28"/>
        </w:rPr>
      </w:pPr>
      <w:r w:rsidRPr="009D549A">
        <w:rPr>
          <w:sz w:val="28"/>
          <w:szCs w:val="28"/>
        </w:rPr>
        <w:t xml:space="preserve">С 1993 года были изданы указы Президента Российской Федерации, касающиеся проведения реформы местного самоуправления, принят ряд федеральных законов и более 1300 других нормативных правовых актов, регулирующих отношения в сфере местного самоуправления. </w:t>
      </w:r>
      <w:r w:rsidRPr="009D549A">
        <w:rPr>
          <w:sz w:val="28"/>
          <w:szCs w:val="28"/>
        </w:rPr>
        <w:br/>
        <w:t>       В 1996 - 1999 годах реализовывались мероприятия Федеральной программы государственной поддержки местного самоуправления, утвержденной Постановлением Правительства Российской Федерации от 27 декабря 1995 г. N 1251. Основной целью указанной Программы являлось обеспечение становления и развития самоуправления населения Российской Федерации путем создания основ для формирования власти на муниципальном уровне при условии достижения муниципальными образованиями финансово-экономической самостоятельности.</w:t>
      </w:r>
    </w:p>
    <w:p w:rsidR="009F62FD" w:rsidRPr="009D549A" w:rsidRDefault="009F62FD" w:rsidP="009D549A">
      <w:pPr>
        <w:ind w:right="-1" w:firstLine="567"/>
        <w:jc w:val="both"/>
        <w:rPr>
          <w:sz w:val="28"/>
          <w:szCs w:val="28"/>
        </w:rPr>
      </w:pPr>
      <w:r w:rsidRPr="009D549A">
        <w:rPr>
          <w:sz w:val="28"/>
          <w:szCs w:val="28"/>
        </w:rPr>
        <w:t>Прошедший этап реформирования местного самоуправления показал, что без государственной поддержки муниципальные образования не смогут обеспечить проведение реформы местного самоуправления, создание необходимых условий для осуществления возложенных полномочий.</w:t>
      </w:r>
    </w:p>
    <w:p w:rsidR="009F62FD" w:rsidRPr="009D549A" w:rsidRDefault="009F62FD" w:rsidP="009D549A">
      <w:pPr>
        <w:ind w:right="-1" w:firstLine="567"/>
        <w:jc w:val="both"/>
        <w:rPr>
          <w:sz w:val="28"/>
          <w:szCs w:val="28"/>
        </w:rPr>
      </w:pPr>
      <w:r w:rsidRPr="009D549A">
        <w:rPr>
          <w:sz w:val="28"/>
          <w:szCs w:val="28"/>
        </w:rPr>
        <w:t>До начала реализации Федерального закона от 6 октября 2003 г. N 131-ФЗ «Об общих  принципах организации местного самоуправления в Российской Федерации» (далее - Федеральный закон) местное самоуправление в Республике Марий Эл осуществлялось на уровне районов (объединенные муниципальные образования). На поселенческом уровне местное самоуправлением отсутствовало.</w:t>
      </w:r>
    </w:p>
    <w:p w:rsidR="009F62FD" w:rsidRPr="009D549A" w:rsidRDefault="009F62FD" w:rsidP="009D549A">
      <w:pPr>
        <w:ind w:right="-1" w:firstLine="567"/>
        <w:jc w:val="both"/>
        <w:rPr>
          <w:sz w:val="28"/>
          <w:szCs w:val="28"/>
        </w:rPr>
      </w:pPr>
      <w:r w:rsidRPr="009D549A">
        <w:rPr>
          <w:sz w:val="28"/>
          <w:szCs w:val="28"/>
        </w:rPr>
        <w:t>Всего на территории имеются 3 городских округа, 14 муниципальных районов, 16 городских поселений и 116 сельских поселений</w:t>
      </w:r>
      <w:r w:rsidR="00270441" w:rsidRPr="009D549A">
        <w:rPr>
          <w:sz w:val="28"/>
          <w:szCs w:val="28"/>
        </w:rPr>
        <w:t>.</w:t>
      </w:r>
    </w:p>
    <w:p w:rsidR="009F62FD" w:rsidRPr="009D549A" w:rsidRDefault="009F62FD" w:rsidP="009D549A">
      <w:pPr>
        <w:ind w:right="-1" w:firstLine="567"/>
        <w:jc w:val="both"/>
        <w:rPr>
          <w:sz w:val="28"/>
          <w:szCs w:val="28"/>
        </w:rPr>
      </w:pPr>
      <w:r w:rsidRPr="009D549A">
        <w:rPr>
          <w:sz w:val="28"/>
          <w:szCs w:val="28"/>
        </w:rPr>
        <w:t>С принятием Федерального закона основная задача органов государственной власти и органов муниципальной власти области - организация местного самоуправления на уровне поселений.</w:t>
      </w:r>
    </w:p>
    <w:p w:rsidR="00C7612F" w:rsidRPr="009D549A" w:rsidRDefault="00C7612F" w:rsidP="009D549A">
      <w:pPr>
        <w:ind w:right="-1" w:firstLine="567"/>
        <w:jc w:val="both"/>
        <w:rPr>
          <w:sz w:val="28"/>
          <w:szCs w:val="28"/>
        </w:rPr>
      </w:pPr>
      <w:r w:rsidRPr="009D549A">
        <w:rPr>
          <w:sz w:val="28"/>
          <w:szCs w:val="28"/>
        </w:rPr>
        <w:t xml:space="preserve">Необходима государственная поддержка муниципальных образований и в сфере градостроительства, учитывая значительный объем полномочий и обязанностей, определенных Градостроительным кодексом Российской Федерации, - подготовка и утверждение схем территориального планирования, правил землепользования и застройки всех поселений, </w:t>
      </w:r>
      <w:r w:rsidRPr="009D549A">
        <w:rPr>
          <w:sz w:val="28"/>
          <w:szCs w:val="28"/>
        </w:rPr>
        <w:lastRenderedPageBreak/>
        <w:t xml:space="preserve">генеральных планов всех поселений. Для решения этих задач необходимы средства, кадры и методическое обеспечение. </w:t>
      </w:r>
    </w:p>
    <w:p w:rsidR="00C7612F" w:rsidRPr="009D549A" w:rsidRDefault="00C7612F" w:rsidP="009D549A">
      <w:pPr>
        <w:ind w:right="-1" w:firstLine="567"/>
        <w:jc w:val="both"/>
        <w:rPr>
          <w:sz w:val="28"/>
          <w:szCs w:val="28"/>
        </w:rPr>
      </w:pPr>
      <w:r w:rsidRPr="009D549A">
        <w:rPr>
          <w:sz w:val="28"/>
          <w:szCs w:val="28"/>
        </w:rPr>
        <w:t xml:space="preserve">Самостоятельному обеспечению условий для эффективного самоуправления местными органами препятствует ряд проблем, в первую очередь экономических и финансовых, что  существенно затрудняет и замедляет процесс формирования муниципальной власти. </w:t>
      </w:r>
    </w:p>
    <w:p w:rsidR="00C7612F" w:rsidRPr="009D549A" w:rsidRDefault="00C7612F" w:rsidP="009D549A">
      <w:pPr>
        <w:ind w:right="-1" w:firstLine="567"/>
        <w:jc w:val="both"/>
        <w:rPr>
          <w:sz w:val="28"/>
          <w:szCs w:val="28"/>
        </w:rPr>
      </w:pPr>
      <w:r w:rsidRPr="009D549A">
        <w:rPr>
          <w:sz w:val="28"/>
          <w:szCs w:val="28"/>
        </w:rPr>
        <w:t>Среди них:</w:t>
      </w:r>
    </w:p>
    <w:p w:rsidR="00C7612F" w:rsidRPr="009D549A" w:rsidRDefault="00C7612F" w:rsidP="009D549A">
      <w:pPr>
        <w:ind w:right="-1" w:firstLine="567"/>
        <w:jc w:val="both"/>
        <w:rPr>
          <w:sz w:val="28"/>
          <w:szCs w:val="28"/>
        </w:rPr>
      </w:pPr>
      <w:r w:rsidRPr="009D549A">
        <w:rPr>
          <w:sz w:val="28"/>
          <w:szCs w:val="28"/>
        </w:rPr>
        <w:t xml:space="preserve">1) недостаточная сбалансированность бюджетов муниципальных образований; </w:t>
      </w:r>
    </w:p>
    <w:p w:rsidR="00C7612F" w:rsidRPr="009D549A" w:rsidRDefault="00C7612F" w:rsidP="009D549A">
      <w:pPr>
        <w:ind w:right="-1" w:firstLine="567"/>
        <w:jc w:val="both"/>
        <w:rPr>
          <w:sz w:val="28"/>
          <w:szCs w:val="28"/>
        </w:rPr>
      </w:pPr>
      <w:r w:rsidRPr="009D549A">
        <w:rPr>
          <w:sz w:val="28"/>
          <w:szCs w:val="28"/>
        </w:rPr>
        <w:t>2) утрата большого числа социально знач</w:t>
      </w:r>
      <w:r w:rsidR="005271E8" w:rsidRPr="009D549A">
        <w:rPr>
          <w:sz w:val="28"/>
          <w:szCs w:val="28"/>
        </w:rPr>
        <w:t>имых объектов государственной и</w:t>
      </w:r>
      <w:r w:rsidRPr="009D549A">
        <w:rPr>
          <w:sz w:val="28"/>
          <w:szCs w:val="28"/>
        </w:rPr>
        <w:t xml:space="preserve"> муниципальной собственности в результате </w:t>
      </w:r>
      <w:r w:rsidR="00336CF7" w:rsidRPr="009D549A">
        <w:rPr>
          <w:sz w:val="28"/>
          <w:szCs w:val="28"/>
        </w:rPr>
        <w:t>п</w:t>
      </w:r>
      <w:r w:rsidRPr="009D549A">
        <w:rPr>
          <w:sz w:val="28"/>
          <w:szCs w:val="28"/>
        </w:rPr>
        <w:t xml:space="preserve">риватизации; </w:t>
      </w:r>
    </w:p>
    <w:p w:rsidR="00C7612F" w:rsidRPr="009D549A" w:rsidRDefault="00C7612F" w:rsidP="009D549A">
      <w:pPr>
        <w:ind w:right="-1" w:firstLine="567"/>
        <w:jc w:val="both"/>
        <w:rPr>
          <w:sz w:val="28"/>
          <w:szCs w:val="28"/>
        </w:rPr>
      </w:pPr>
      <w:r w:rsidRPr="009D549A">
        <w:rPr>
          <w:sz w:val="28"/>
          <w:szCs w:val="28"/>
        </w:rPr>
        <w:t xml:space="preserve">3) незавершенность формирования муниципальной собственности, в том числе муниципальных земель; </w:t>
      </w:r>
    </w:p>
    <w:p w:rsidR="00C7612F" w:rsidRPr="009D549A" w:rsidRDefault="00C7612F" w:rsidP="009D549A">
      <w:pPr>
        <w:ind w:right="-1" w:firstLine="567"/>
        <w:jc w:val="both"/>
        <w:rPr>
          <w:sz w:val="28"/>
          <w:szCs w:val="28"/>
        </w:rPr>
      </w:pPr>
      <w:r w:rsidRPr="009D549A">
        <w:rPr>
          <w:sz w:val="28"/>
          <w:szCs w:val="28"/>
        </w:rPr>
        <w:t xml:space="preserve">4) недостаток средств, отсутствие материальной базы как для осуществления собственных полномочий, так и для исполнения отдельных государственных полномочий. </w:t>
      </w:r>
    </w:p>
    <w:p w:rsidR="00C7612F" w:rsidRPr="009D549A" w:rsidRDefault="00C7612F" w:rsidP="009D549A">
      <w:pPr>
        <w:ind w:right="-1" w:firstLine="567"/>
        <w:jc w:val="both"/>
        <w:rPr>
          <w:sz w:val="28"/>
          <w:szCs w:val="28"/>
        </w:rPr>
      </w:pPr>
      <w:r w:rsidRPr="009D549A">
        <w:rPr>
          <w:sz w:val="28"/>
          <w:szCs w:val="28"/>
        </w:rPr>
        <w:t xml:space="preserve">Низкий уровень эффективности осуществления местного самоуправления объясняется следующими причинами: </w:t>
      </w:r>
    </w:p>
    <w:p w:rsidR="00F6174B" w:rsidRPr="009D549A" w:rsidRDefault="00C7612F" w:rsidP="009D549A">
      <w:pPr>
        <w:ind w:right="-1" w:firstLine="567"/>
        <w:jc w:val="both"/>
        <w:rPr>
          <w:sz w:val="28"/>
          <w:szCs w:val="28"/>
        </w:rPr>
      </w:pPr>
      <w:r w:rsidRPr="009D549A">
        <w:rPr>
          <w:sz w:val="28"/>
          <w:szCs w:val="28"/>
        </w:rPr>
        <w:t>1) отсутствием четкого разграничения полномочий между органами государственной власти области и органами местного самоуправления;</w:t>
      </w:r>
    </w:p>
    <w:p w:rsidR="00F6174B" w:rsidRPr="009D549A" w:rsidRDefault="00C7612F" w:rsidP="009D549A">
      <w:pPr>
        <w:ind w:right="-1" w:firstLine="567"/>
        <w:jc w:val="both"/>
        <w:rPr>
          <w:sz w:val="28"/>
          <w:szCs w:val="28"/>
        </w:rPr>
      </w:pPr>
      <w:r w:rsidRPr="009D549A">
        <w:rPr>
          <w:sz w:val="28"/>
          <w:szCs w:val="28"/>
        </w:rPr>
        <w:t xml:space="preserve">2) низким уровнем кадрового обеспечения органов местного самоуправления; </w:t>
      </w:r>
    </w:p>
    <w:p w:rsidR="00F6174B" w:rsidRPr="009D549A" w:rsidRDefault="00C7612F" w:rsidP="009D549A">
      <w:pPr>
        <w:ind w:right="-1" w:firstLine="567"/>
        <w:jc w:val="both"/>
        <w:rPr>
          <w:sz w:val="28"/>
          <w:szCs w:val="28"/>
        </w:rPr>
      </w:pPr>
      <w:r w:rsidRPr="009D549A">
        <w:rPr>
          <w:sz w:val="28"/>
          <w:szCs w:val="28"/>
        </w:rPr>
        <w:t xml:space="preserve">3) отстраненностью населения от процесса принятия решений по вопросам местного значения. </w:t>
      </w:r>
    </w:p>
    <w:p w:rsidR="00F6174B" w:rsidRPr="009D549A" w:rsidRDefault="00C7612F" w:rsidP="009D549A">
      <w:pPr>
        <w:ind w:right="-1" w:firstLine="567"/>
        <w:jc w:val="both"/>
        <w:rPr>
          <w:sz w:val="28"/>
          <w:szCs w:val="28"/>
        </w:rPr>
      </w:pPr>
      <w:r w:rsidRPr="009D549A">
        <w:rPr>
          <w:sz w:val="28"/>
          <w:szCs w:val="28"/>
        </w:rPr>
        <w:t xml:space="preserve">Настоящая </w:t>
      </w:r>
      <w:r w:rsidR="00F6174B" w:rsidRPr="009D549A">
        <w:rPr>
          <w:sz w:val="28"/>
          <w:szCs w:val="28"/>
        </w:rPr>
        <w:t>подп</w:t>
      </w:r>
      <w:r w:rsidRPr="009D549A">
        <w:rPr>
          <w:sz w:val="28"/>
          <w:szCs w:val="28"/>
        </w:rPr>
        <w:t xml:space="preserve">рограмма определяет основные направления государственной поддержки развития местного самоуправления в области. </w:t>
      </w:r>
    </w:p>
    <w:p w:rsidR="00057FE2" w:rsidRPr="009D549A" w:rsidRDefault="00C7612F" w:rsidP="009D549A">
      <w:pPr>
        <w:ind w:right="-1" w:firstLine="567"/>
        <w:jc w:val="both"/>
        <w:rPr>
          <w:sz w:val="28"/>
          <w:szCs w:val="28"/>
        </w:rPr>
      </w:pPr>
      <w:r w:rsidRPr="009D549A">
        <w:rPr>
          <w:sz w:val="28"/>
          <w:szCs w:val="28"/>
        </w:rPr>
        <w:t>П</w:t>
      </w:r>
      <w:r w:rsidR="00F6174B" w:rsidRPr="009D549A">
        <w:rPr>
          <w:sz w:val="28"/>
          <w:szCs w:val="28"/>
        </w:rPr>
        <w:t>одп</w:t>
      </w:r>
      <w:r w:rsidRPr="009D549A">
        <w:rPr>
          <w:sz w:val="28"/>
          <w:szCs w:val="28"/>
        </w:rPr>
        <w:t xml:space="preserve">рограмма направлена на осуществление политики </w:t>
      </w:r>
      <w:r w:rsidR="00F6174B" w:rsidRPr="009D549A">
        <w:rPr>
          <w:sz w:val="28"/>
          <w:szCs w:val="28"/>
        </w:rPr>
        <w:t>в</w:t>
      </w:r>
      <w:r w:rsidRPr="009D549A">
        <w:rPr>
          <w:sz w:val="28"/>
          <w:szCs w:val="28"/>
        </w:rPr>
        <w:br/>
        <w:t>сфере местного самоуправления, активное проведение социально-экономической и</w:t>
      </w:r>
      <w:r w:rsidR="00F6174B" w:rsidRPr="009D549A">
        <w:rPr>
          <w:sz w:val="28"/>
          <w:szCs w:val="28"/>
        </w:rPr>
        <w:t xml:space="preserve"> </w:t>
      </w:r>
      <w:r w:rsidRPr="009D549A">
        <w:rPr>
          <w:sz w:val="28"/>
          <w:szCs w:val="28"/>
        </w:rPr>
        <w:t>политической реформ на муниципальном уровне.</w:t>
      </w:r>
    </w:p>
    <w:p w:rsidR="00057FE2" w:rsidRPr="009D549A" w:rsidRDefault="00057FE2" w:rsidP="009D549A">
      <w:pPr>
        <w:rPr>
          <w:sz w:val="28"/>
          <w:szCs w:val="28"/>
        </w:rPr>
      </w:pPr>
    </w:p>
    <w:p w:rsidR="00057FE2" w:rsidRPr="009D549A" w:rsidRDefault="00057FE2" w:rsidP="009D549A">
      <w:pPr>
        <w:jc w:val="center"/>
        <w:rPr>
          <w:b/>
          <w:sz w:val="28"/>
          <w:szCs w:val="28"/>
        </w:rPr>
      </w:pPr>
      <w:r w:rsidRPr="009D549A">
        <w:rPr>
          <w:rFonts w:cs="TimesNewRomanPSMT"/>
          <w:b/>
          <w:sz w:val="28"/>
          <w:szCs w:val="28"/>
        </w:rPr>
        <w:t>II. Приоритеты политики в сфере реализации подпрограммы, цели, задачи и показатели (индикаторы) их достижения, описание основных ожидаемых конечных результатов подпрограммы, сроков и контрольных этапов реализации подпрограммы</w:t>
      </w:r>
    </w:p>
    <w:p w:rsidR="00057FE2" w:rsidRPr="009D549A" w:rsidRDefault="00057FE2" w:rsidP="009D549A">
      <w:pPr>
        <w:tabs>
          <w:tab w:val="left" w:pos="2796"/>
        </w:tabs>
        <w:rPr>
          <w:sz w:val="28"/>
          <w:szCs w:val="28"/>
        </w:rPr>
      </w:pPr>
    </w:p>
    <w:p w:rsidR="00057FE2" w:rsidRPr="009D549A" w:rsidRDefault="00057FE2" w:rsidP="009D549A">
      <w:pPr>
        <w:ind w:firstLine="567"/>
        <w:jc w:val="both"/>
        <w:rPr>
          <w:rFonts w:eastAsia="Times New Roman"/>
          <w:kern w:val="0"/>
          <w:sz w:val="28"/>
          <w:szCs w:val="28"/>
        </w:rPr>
      </w:pPr>
      <w:r w:rsidRPr="009D549A">
        <w:rPr>
          <w:sz w:val="28"/>
          <w:szCs w:val="28"/>
        </w:rPr>
        <w:t xml:space="preserve">2.1. </w:t>
      </w:r>
      <w:r w:rsidRPr="009D549A">
        <w:rPr>
          <w:rFonts w:eastAsia="Times New Roman"/>
          <w:kern w:val="0"/>
          <w:sz w:val="28"/>
          <w:szCs w:val="28"/>
        </w:rPr>
        <w:t>Приоритеты муниципальной политики в сфере реализации подпрограммы:</w:t>
      </w:r>
    </w:p>
    <w:p w:rsidR="00057FE2" w:rsidRPr="009D549A" w:rsidRDefault="00057FE2" w:rsidP="009D549A">
      <w:pPr>
        <w:widowControl/>
        <w:suppressAutoHyphens w:val="0"/>
        <w:autoSpaceDE w:val="0"/>
        <w:autoSpaceDN w:val="0"/>
        <w:adjustRightInd w:val="0"/>
        <w:ind w:firstLine="567"/>
        <w:jc w:val="both"/>
        <w:rPr>
          <w:rFonts w:eastAsia="Times New Roman"/>
          <w:kern w:val="0"/>
          <w:sz w:val="28"/>
          <w:szCs w:val="28"/>
        </w:rPr>
      </w:pPr>
      <w:r w:rsidRPr="009D549A">
        <w:rPr>
          <w:rFonts w:eastAsia="Times New Roman"/>
          <w:kern w:val="0"/>
          <w:sz w:val="28"/>
          <w:szCs w:val="28"/>
        </w:rPr>
        <w:t>2.1.1. Территориальное общественное самоуправление:</w:t>
      </w:r>
    </w:p>
    <w:p w:rsidR="00057FE2" w:rsidRPr="009D549A" w:rsidRDefault="00057FE2" w:rsidP="009D549A">
      <w:pPr>
        <w:widowControl/>
        <w:suppressAutoHyphens w:val="0"/>
        <w:autoSpaceDE w:val="0"/>
        <w:autoSpaceDN w:val="0"/>
        <w:adjustRightInd w:val="0"/>
        <w:ind w:firstLine="567"/>
        <w:jc w:val="both"/>
        <w:rPr>
          <w:sz w:val="28"/>
          <w:szCs w:val="28"/>
        </w:rPr>
      </w:pPr>
      <w:r w:rsidRPr="009D549A">
        <w:rPr>
          <w:sz w:val="28"/>
          <w:szCs w:val="28"/>
        </w:rPr>
        <w:t>- выявление, подбор и подготовка инициаторов, организаторов общественных инициатив, координация и обеспечение их деятельности;</w:t>
      </w:r>
    </w:p>
    <w:p w:rsidR="00057FE2" w:rsidRPr="009D549A" w:rsidRDefault="00057FE2" w:rsidP="009D549A">
      <w:pPr>
        <w:widowControl/>
        <w:suppressAutoHyphens w:val="0"/>
        <w:autoSpaceDE w:val="0"/>
        <w:autoSpaceDN w:val="0"/>
        <w:adjustRightInd w:val="0"/>
        <w:ind w:firstLine="567"/>
        <w:jc w:val="both"/>
        <w:rPr>
          <w:sz w:val="28"/>
          <w:szCs w:val="28"/>
        </w:rPr>
      </w:pPr>
      <w:r w:rsidRPr="009D549A">
        <w:rPr>
          <w:sz w:val="28"/>
          <w:szCs w:val="28"/>
        </w:rPr>
        <w:t>- организация обучающих мероприятий по поддержанию общественных инициатив по созданию ТОС;</w:t>
      </w:r>
    </w:p>
    <w:p w:rsidR="00057FE2" w:rsidRPr="009D549A" w:rsidRDefault="00057FE2" w:rsidP="009D549A">
      <w:pPr>
        <w:widowControl/>
        <w:suppressAutoHyphens w:val="0"/>
        <w:autoSpaceDE w:val="0"/>
        <w:autoSpaceDN w:val="0"/>
        <w:adjustRightInd w:val="0"/>
        <w:ind w:firstLine="567"/>
        <w:jc w:val="both"/>
        <w:rPr>
          <w:sz w:val="28"/>
          <w:szCs w:val="28"/>
        </w:rPr>
      </w:pPr>
      <w:r w:rsidRPr="009D549A">
        <w:rPr>
          <w:sz w:val="28"/>
          <w:szCs w:val="28"/>
        </w:rPr>
        <w:t>- привлечение некоммерческих организаций через конкурсы к наведению и поддержанию порядка на своих территориях.</w:t>
      </w:r>
    </w:p>
    <w:p w:rsidR="00057FE2" w:rsidRPr="009D549A" w:rsidRDefault="00057FE2" w:rsidP="009D549A">
      <w:pPr>
        <w:ind w:firstLine="567"/>
        <w:jc w:val="both"/>
        <w:rPr>
          <w:sz w:val="28"/>
          <w:szCs w:val="28"/>
        </w:rPr>
      </w:pPr>
      <w:r w:rsidRPr="009D549A">
        <w:rPr>
          <w:rFonts w:eastAsia="Times New Roman"/>
          <w:kern w:val="0"/>
          <w:sz w:val="28"/>
          <w:szCs w:val="28"/>
        </w:rPr>
        <w:lastRenderedPageBreak/>
        <w:t xml:space="preserve">2.1.2. </w:t>
      </w:r>
      <w:r w:rsidRPr="009D549A">
        <w:rPr>
          <w:sz w:val="28"/>
          <w:szCs w:val="28"/>
        </w:rPr>
        <w:t>Муниципальная служба:</w:t>
      </w:r>
    </w:p>
    <w:p w:rsidR="00057FE2" w:rsidRPr="009D549A" w:rsidRDefault="00057FE2" w:rsidP="009D549A">
      <w:pPr>
        <w:ind w:firstLine="567"/>
        <w:jc w:val="both"/>
        <w:rPr>
          <w:sz w:val="28"/>
          <w:szCs w:val="28"/>
        </w:rPr>
      </w:pPr>
      <w:r w:rsidRPr="009D549A">
        <w:rPr>
          <w:sz w:val="28"/>
          <w:szCs w:val="28"/>
        </w:rPr>
        <w:t>- развитие и совершенствование муниципальной службы в Сернурском муниципальном районе;</w:t>
      </w:r>
    </w:p>
    <w:p w:rsidR="00057FE2" w:rsidRPr="009D549A" w:rsidRDefault="00057FE2" w:rsidP="009D549A">
      <w:pPr>
        <w:ind w:firstLine="567"/>
        <w:jc w:val="both"/>
        <w:rPr>
          <w:sz w:val="28"/>
          <w:szCs w:val="28"/>
        </w:rPr>
      </w:pPr>
      <w:r w:rsidRPr="009D549A">
        <w:rPr>
          <w:sz w:val="28"/>
          <w:szCs w:val="28"/>
        </w:rPr>
        <w:t>- непрерывное профессиональное обучение муниципальных служащих;</w:t>
      </w:r>
    </w:p>
    <w:p w:rsidR="00057FE2" w:rsidRPr="009D549A" w:rsidRDefault="00057FE2" w:rsidP="009D549A">
      <w:pPr>
        <w:ind w:firstLine="567"/>
        <w:jc w:val="both"/>
        <w:rPr>
          <w:sz w:val="28"/>
          <w:szCs w:val="28"/>
        </w:rPr>
      </w:pPr>
      <w:r w:rsidRPr="009D549A">
        <w:rPr>
          <w:sz w:val="28"/>
          <w:szCs w:val="28"/>
        </w:rPr>
        <w:t>- эффективные технологии и современные методы кадровой работы, направленные на повышение профессиональной компетентности, мотивации муниципальных служащих к исполнению должностных обязанностей на высоком профессиональном уровне;</w:t>
      </w:r>
    </w:p>
    <w:p w:rsidR="00057FE2" w:rsidRPr="009D549A" w:rsidRDefault="00057FE2" w:rsidP="009D549A">
      <w:pPr>
        <w:ind w:firstLine="567"/>
        <w:jc w:val="both"/>
        <w:rPr>
          <w:sz w:val="28"/>
          <w:szCs w:val="28"/>
        </w:rPr>
      </w:pPr>
      <w:r w:rsidRPr="009D549A">
        <w:rPr>
          <w:sz w:val="28"/>
          <w:szCs w:val="28"/>
        </w:rPr>
        <w:t>содержание управленческих аппаратов органов местного самоуправления.</w:t>
      </w:r>
    </w:p>
    <w:p w:rsidR="00057FE2" w:rsidRPr="009D549A" w:rsidRDefault="00057FE2" w:rsidP="009D549A">
      <w:pPr>
        <w:ind w:firstLine="567"/>
        <w:jc w:val="both"/>
        <w:rPr>
          <w:sz w:val="28"/>
          <w:szCs w:val="28"/>
        </w:rPr>
      </w:pPr>
      <w:r w:rsidRPr="009D549A">
        <w:rPr>
          <w:sz w:val="28"/>
          <w:szCs w:val="28"/>
        </w:rPr>
        <w:t>2.1.3. Кадры для бюджетных учреждений:</w:t>
      </w:r>
    </w:p>
    <w:p w:rsidR="00057FE2" w:rsidRPr="009D549A" w:rsidRDefault="00057FE2" w:rsidP="009D549A">
      <w:pPr>
        <w:ind w:firstLine="567"/>
        <w:jc w:val="both"/>
        <w:rPr>
          <w:sz w:val="28"/>
          <w:szCs w:val="28"/>
        </w:rPr>
      </w:pPr>
      <w:r w:rsidRPr="009D549A">
        <w:rPr>
          <w:sz w:val="28"/>
          <w:szCs w:val="28"/>
        </w:rPr>
        <w:t>- совершенствование механизма формирования и эффективного использования кадрового потенциала для учреждений бюджетной сферы.</w:t>
      </w:r>
    </w:p>
    <w:p w:rsidR="00057FE2" w:rsidRPr="009D549A" w:rsidRDefault="00057FE2" w:rsidP="009D549A">
      <w:pPr>
        <w:ind w:firstLine="567"/>
        <w:jc w:val="both"/>
        <w:rPr>
          <w:sz w:val="28"/>
          <w:szCs w:val="28"/>
        </w:rPr>
      </w:pPr>
      <w:r w:rsidRPr="009D549A">
        <w:rPr>
          <w:rFonts w:eastAsia="Times New Roman"/>
          <w:kern w:val="0"/>
          <w:sz w:val="28"/>
          <w:szCs w:val="28"/>
        </w:rPr>
        <w:t xml:space="preserve">2.1.4. </w:t>
      </w:r>
      <w:r w:rsidRPr="009D549A">
        <w:rPr>
          <w:sz w:val="28"/>
          <w:szCs w:val="28"/>
        </w:rPr>
        <w:t>Противодействие коррупции:</w:t>
      </w:r>
    </w:p>
    <w:p w:rsidR="00057FE2" w:rsidRPr="009D549A" w:rsidRDefault="00057FE2" w:rsidP="009D549A">
      <w:pPr>
        <w:ind w:firstLine="567"/>
        <w:jc w:val="both"/>
        <w:rPr>
          <w:sz w:val="28"/>
          <w:szCs w:val="28"/>
        </w:rPr>
      </w:pPr>
      <w:r w:rsidRPr="009D549A">
        <w:rPr>
          <w:sz w:val="28"/>
          <w:szCs w:val="28"/>
        </w:rPr>
        <w:t>- устранение причин, порождающих коррупцию, и противодействие условиям, способствующим ее проявлению;</w:t>
      </w:r>
    </w:p>
    <w:p w:rsidR="00057FE2" w:rsidRPr="009D549A" w:rsidRDefault="00057FE2" w:rsidP="009D549A">
      <w:pPr>
        <w:ind w:firstLine="567"/>
        <w:jc w:val="both"/>
        <w:rPr>
          <w:sz w:val="28"/>
          <w:szCs w:val="28"/>
        </w:rPr>
      </w:pPr>
      <w:r w:rsidRPr="009D549A">
        <w:rPr>
          <w:sz w:val="28"/>
          <w:szCs w:val="28"/>
        </w:rPr>
        <w:t>- снижение риска коррупционных действий и потерь от них;</w:t>
      </w:r>
    </w:p>
    <w:p w:rsidR="00057FE2" w:rsidRPr="009D549A" w:rsidRDefault="00057FE2" w:rsidP="009D549A">
      <w:pPr>
        <w:ind w:firstLine="567"/>
        <w:jc w:val="both"/>
        <w:rPr>
          <w:sz w:val="28"/>
          <w:szCs w:val="28"/>
        </w:rPr>
      </w:pPr>
      <w:r w:rsidRPr="009D549A">
        <w:rPr>
          <w:sz w:val="28"/>
          <w:szCs w:val="28"/>
        </w:rPr>
        <w:t>- увеличение выгод от действий в рамках закона и во благо общественных интересов;</w:t>
      </w:r>
    </w:p>
    <w:p w:rsidR="00057FE2" w:rsidRPr="009D549A" w:rsidRDefault="00057FE2" w:rsidP="009D549A">
      <w:pPr>
        <w:ind w:firstLine="567"/>
        <w:jc w:val="both"/>
        <w:rPr>
          <w:sz w:val="28"/>
          <w:szCs w:val="28"/>
        </w:rPr>
      </w:pPr>
      <w:r w:rsidRPr="009D549A">
        <w:rPr>
          <w:sz w:val="28"/>
          <w:szCs w:val="28"/>
        </w:rPr>
        <w:t>- вовлечение гражданского общества в реализацию антикоррупционной политики;</w:t>
      </w:r>
    </w:p>
    <w:p w:rsidR="00057FE2" w:rsidRPr="009D549A" w:rsidRDefault="00057FE2" w:rsidP="009D549A">
      <w:pPr>
        <w:ind w:firstLine="567"/>
        <w:jc w:val="both"/>
        <w:rPr>
          <w:sz w:val="28"/>
          <w:szCs w:val="28"/>
        </w:rPr>
      </w:pPr>
      <w:r w:rsidRPr="009D549A">
        <w:rPr>
          <w:sz w:val="28"/>
          <w:szCs w:val="28"/>
        </w:rPr>
        <w:t>- формирование нетерпимости по отношению к коррупционным действиям;</w:t>
      </w:r>
    </w:p>
    <w:p w:rsidR="00057FE2" w:rsidRPr="009D549A" w:rsidRDefault="00057FE2" w:rsidP="009D549A">
      <w:pPr>
        <w:ind w:firstLine="567"/>
        <w:jc w:val="both"/>
        <w:rPr>
          <w:sz w:val="28"/>
          <w:szCs w:val="28"/>
        </w:rPr>
      </w:pPr>
      <w:r w:rsidRPr="009D549A">
        <w:rPr>
          <w:sz w:val="28"/>
          <w:szCs w:val="28"/>
        </w:rPr>
        <w:t>- обеспечение неотвратимости наказания за совершение коррупционных правонарушений в случаях, предусмотренных действующим законодательством;</w:t>
      </w:r>
    </w:p>
    <w:p w:rsidR="00057FE2" w:rsidRPr="009D549A" w:rsidRDefault="00057FE2" w:rsidP="009D549A">
      <w:pPr>
        <w:ind w:firstLine="567"/>
        <w:jc w:val="both"/>
        <w:rPr>
          <w:sz w:val="28"/>
          <w:szCs w:val="28"/>
        </w:rPr>
      </w:pPr>
      <w:r w:rsidRPr="009D549A">
        <w:rPr>
          <w:sz w:val="28"/>
          <w:szCs w:val="28"/>
        </w:rPr>
        <w:t>- разработка дополнительных форм и средств контроля за осуществлением муниципальными служащими своих служебных обязанностей.</w:t>
      </w:r>
    </w:p>
    <w:p w:rsidR="00057FE2" w:rsidRPr="009D549A" w:rsidRDefault="00057FE2" w:rsidP="009D549A">
      <w:pPr>
        <w:pStyle w:val="af5"/>
        <w:ind w:firstLine="567"/>
        <w:rPr>
          <w:rFonts w:ascii="Times New Roman" w:hAnsi="Times New Roman"/>
          <w:sz w:val="28"/>
          <w:szCs w:val="28"/>
        </w:rPr>
      </w:pPr>
      <w:r w:rsidRPr="009D549A">
        <w:rPr>
          <w:rFonts w:ascii="Times New Roman" w:hAnsi="Times New Roman"/>
          <w:sz w:val="28"/>
          <w:szCs w:val="28"/>
        </w:rPr>
        <w:t>2.1.5. Пенсионное обеспечение:</w:t>
      </w:r>
    </w:p>
    <w:p w:rsidR="00057FE2" w:rsidRPr="009D549A" w:rsidRDefault="00057FE2" w:rsidP="009D549A">
      <w:pPr>
        <w:ind w:firstLine="567"/>
        <w:jc w:val="both"/>
        <w:rPr>
          <w:sz w:val="28"/>
          <w:szCs w:val="28"/>
        </w:rPr>
      </w:pPr>
      <w:r w:rsidRPr="009D549A">
        <w:rPr>
          <w:sz w:val="28"/>
          <w:szCs w:val="28"/>
        </w:rPr>
        <w:t>- выплата пенсии за выслугу лет лицам, замещавшим должности муниципальной службы.</w:t>
      </w:r>
    </w:p>
    <w:p w:rsidR="00057FE2" w:rsidRPr="009D549A" w:rsidRDefault="00057FE2" w:rsidP="009D549A">
      <w:pPr>
        <w:ind w:firstLine="567"/>
        <w:jc w:val="both"/>
        <w:rPr>
          <w:sz w:val="28"/>
          <w:szCs w:val="28"/>
        </w:rPr>
      </w:pPr>
      <w:r w:rsidRPr="009D549A">
        <w:rPr>
          <w:sz w:val="28"/>
          <w:szCs w:val="28"/>
        </w:rPr>
        <w:t>2.1.6.</w:t>
      </w:r>
      <w:r w:rsidRPr="009D549A">
        <w:rPr>
          <w:rFonts w:eastAsia="Times New Roman"/>
          <w:kern w:val="0"/>
          <w:sz w:val="28"/>
          <w:szCs w:val="28"/>
        </w:rPr>
        <w:t xml:space="preserve"> </w:t>
      </w:r>
      <w:r w:rsidRPr="009D549A">
        <w:rPr>
          <w:sz w:val="28"/>
          <w:szCs w:val="28"/>
        </w:rPr>
        <w:t>Развитие суда присяжных заседателей:</w:t>
      </w:r>
    </w:p>
    <w:p w:rsidR="00057FE2" w:rsidRPr="009D549A" w:rsidRDefault="00057FE2" w:rsidP="009D549A">
      <w:pPr>
        <w:ind w:firstLine="567"/>
        <w:jc w:val="both"/>
        <w:rPr>
          <w:sz w:val="28"/>
          <w:szCs w:val="28"/>
        </w:rPr>
      </w:pPr>
      <w:r w:rsidRPr="009D549A">
        <w:rPr>
          <w:sz w:val="28"/>
          <w:szCs w:val="28"/>
        </w:rPr>
        <w:t>- участие граждан в судебной системе посредством суда присяжных.</w:t>
      </w:r>
    </w:p>
    <w:p w:rsidR="00057FE2" w:rsidRPr="009D549A" w:rsidRDefault="00057FE2" w:rsidP="009D549A">
      <w:pPr>
        <w:pStyle w:val="af8"/>
        <w:spacing w:before="0" w:beforeAutospacing="0" w:after="0" w:afterAutospacing="0"/>
        <w:ind w:firstLine="567"/>
        <w:jc w:val="both"/>
        <w:rPr>
          <w:sz w:val="28"/>
          <w:szCs w:val="28"/>
        </w:rPr>
      </w:pPr>
      <w:r w:rsidRPr="009D549A">
        <w:rPr>
          <w:sz w:val="28"/>
          <w:szCs w:val="28"/>
        </w:rPr>
        <w:t>2.1.</w:t>
      </w:r>
      <w:r w:rsidR="005365EF" w:rsidRPr="009D549A">
        <w:rPr>
          <w:sz w:val="28"/>
          <w:szCs w:val="28"/>
        </w:rPr>
        <w:t>7</w:t>
      </w:r>
      <w:r w:rsidRPr="009D549A">
        <w:rPr>
          <w:sz w:val="28"/>
          <w:szCs w:val="28"/>
        </w:rPr>
        <w:t>. Средства массовой информации:</w:t>
      </w:r>
    </w:p>
    <w:p w:rsidR="00057FE2" w:rsidRPr="009D549A" w:rsidRDefault="00057FE2" w:rsidP="009D549A">
      <w:pPr>
        <w:pStyle w:val="af8"/>
        <w:spacing w:before="0" w:beforeAutospacing="0" w:after="0" w:afterAutospacing="0"/>
        <w:ind w:firstLine="567"/>
        <w:jc w:val="both"/>
        <w:rPr>
          <w:sz w:val="28"/>
          <w:szCs w:val="28"/>
        </w:rPr>
      </w:pPr>
      <w:r w:rsidRPr="009D549A">
        <w:rPr>
          <w:sz w:val="28"/>
          <w:szCs w:val="28"/>
        </w:rPr>
        <w:t>- повышение эффективности работы средств массовой информации;</w:t>
      </w:r>
    </w:p>
    <w:p w:rsidR="00057FE2" w:rsidRPr="009D549A" w:rsidRDefault="00057FE2" w:rsidP="009D549A">
      <w:pPr>
        <w:pStyle w:val="af8"/>
        <w:spacing w:before="0" w:beforeAutospacing="0" w:after="0" w:afterAutospacing="0"/>
        <w:ind w:firstLine="567"/>
        <w:jc w:val="both"/>
        <w:rPr>
          <w:sz w:val="28"/>
          <w:szCs w:val="28"/>
        </w:rPr>
      </w:pPr>
      <w:r w:rsidRPr="009D549A">
        <w:rPr>
          <w:sz w:val="28"/>
          <w:szCs w:val="28"/>
        </w:rPr>
        <w:t>- подготовка печатных публикаций, способствующих социальной, экономической и политической стабильности в обществе, консолидации населения на решение общих задач;</w:t>
      </w:r>
    </w:p>
    <w:p w:rsidR="00057FE2" w:rsidRPr="009D549A" w:rsidRDefault="00057FE2" w:rsidP="009D549A">
      <w:pPr>
        <w:pStyle w:val="af8"/>
        <w:spacing w:before="0" w:beforeAutospacing="0" w:after="0" w:afterAutospacing="0"/>
        <w:ind w:firstLine="567"/>
        <w:jc w:val="both"/>
        <w:rPr>
          <w:sz w:val="28"/>
          <w:szCs w:val="28"/>
        </w:rPr>
      </w:pPr>
      <w:r w:rsidRPr="009D549A">
        <w:rPr>
          <w:sz w:val="28"/>
          <w:szCs w:val="28"/>
        </w:rPr>
        <w:t>- качество, доступность и разнообразие печатных материалов;</w:t>
      </w:r>
    </w:p>
    <w:p w:rsidR="00057FE2" w:rsidRPr="009D549A" w:rsidRDefault="00057FE2" w:rsidP="009D549A">
      <w:pPr>
        <w:pStyle w:val="af8"/>
        <w:spacing w:before="0" w:beforeAutospacing="0" w:after="0" w:afterAutospacing="0"/>
        <w:ind w:firstLine="567"/>
        <w:jc w:val="both"/>
        <w:rPr>
          <w:sz w:val="28"/>
          <w:szCs w:val="28"/>
        </w:rPr>
      </w:pPr>
      <w:r w:rsidRPr="009D549A">
        <w:rPr>
          <w:sz w:val="28"/>
          <w:szCs w:val="28"/>
        </w:rPr>
        <w:t>- благоприятный имидж района посредством проведения целенаправленной информационной политики.</w:t>
      </w:r>
    </w:p>
    <w:p w:rsidR="00057FE2" w:rsidRPr="009D549A" w:rsidRDefault="00057FE2" w:rsidP="009D549A">
      <w:pPr>
        <w:ind w:firstLine="567"/>
        <w:jc w:val="both"/>
        <w:rPr>
          <w:sz w:val="28"/>
          <w:szCs w:val="28"/>
        </w:rPr>
      </w:pPr>
      <w:r w:rsidRPr="009D549A">
        <w:rPr>
          <w:sz w:val="28"/>
          <w:szCs w:val="28"/>
        </w:rPr>
        <w:t>2.1.</w:t>
      </w:r>
      <w:r w:rsidR="005365EF" w:rsidRPr="009D549A">
        <w:rPr>
          <w:sz w:val="28"/>
          <w:szCs w:val="28"/>
        </w:rPr>
        <w:t>8</w:t>
      </w:r>
      <w:r w:rsidRPr="009D549A">
        <w:rPr>
          <w:rFonts w:eastAsia="Times New Roman"/>
          <w:kern w:val="0"/>
          <w:sz w:val="28"/>
          <w:szCs w:val="28"/>
        </w:rPr>
        <w:t>. Развитие а</w:t>
      </w:r>
      <w:r w:rsidRPr="009D549A">
        <w:rPr>
          <w:sz w:val="28"/>
          <w:szCs w:val="28"/>
        </w:rPr>
        <w:t>рхивного дела:</w:t>
      </w:r>
    </w:p>
    <w:p w:rsidR="00057FE2" w:rsidRPr="009D549A" w:rsidRDefault="00057FE2" w:rsidP="009D549A">
      <w:pPr>
        <w:ind w:firstLine="567"/>
        <w:jc w:val="both"/>
        <w:rPr>
          <w:sz w:val="28"/>
          <w:szCs w:val="28"/>
        </w:rPr>
      </w:pPr>
      <w:r w:rsidRPr="009D549A">
        <w:rPr>
          <w:bCs/>
          <w:iCs/>
          <w:sz w:val="28"/>
          <w:szCs w:val="28"/>
        </w:rPr>
        <w:t>- о</w:t>
      </w:r>
      <w:r w:rsidRPr="009D549A">
        <w:rPr>
          <w:bCs/>
          <w:sz w:val="28"/>
          <w:szCs w:val="28"/>
        </w:rPr>
        <w:t xml:space="preserve">беспечение гарантированной сохранности документального </w:t>
      </w:r>
      <w:r w:rsidRPr="009D549A">
        <w:rPr>
          <w:bCs/>
          <w:sz w:val="28"/>
          <w:szCs w:val="28"/>
        </w:rPr>
        <w:lastRenderedPageBreak/>
        <w:t>наследия муниципального района.</w:t>
      </w:r>
    </w:p>
    <w:p w:rsidR="00057FE2" w:rsidRPr="009D549A" w:rsidRDefault="005365EF" w:rsidP="009D549A">
      <w:pPr>
        <w:ind w:firstLine="567"/>
        <w:jc w:val="both"/>
        <w:rPr>
          <w:sz w:val="28"/>
          <w:szCs w:val="28"/>
        </w:rPr>
      </w:pPr>
      <w:r w:rsidRPr="009D549A">
        <w:rPr>
          <w:sz w:val="28"/>
          <w:szCs w:val="28"/>
        </w:rPr>
        <w:t>2.1.9</w:t>
      </w:r>
      <w:r w:rsidR="00057FE2" w:rsidRPr="009D549A">
        <w:rPr>
          <w:sz w:val="28"/>
          <w:szCs w:val="28"/>
        </w:rPr>
        <w:t>. Обеспечение реализации других общегосударственных мероприятий:</w:t>
      </w:r>
    </w:p>
    <w:p w:rsidR="00057FE2" w:rsidRPr="009D549A" w:rsidRDefault="00057FE2" w:rsidP="009D549A">
      <w:pPr>
        <w:ind w:firstLine="567"/>
        <w:jc w:val="both"/>
        <w:rPr>
          <w:sz w:val="28"/>
          <w:szCs w:val="28"/>
        </w:rPr>
      </w:pPr>
      <w:r w:rsidRPr="009D549A">
        <w:rPr>
          <w:sz w:val="28"/>
          <w:szCs w:val="28"/>
        </w:rPr>
        <w:t>- финансирование бюджетных мероприятий по прочим расходам.</w:t>
      </w:r>
    </w:p>
    <w:p w:rsidR="00057FE2" w:rsidRPr="009D549A" w:rsidRDefault="00057FE2" w:rsidP="009D549A">
      <w:pPr>
        <w:ind w:firstLine="567"/>
        <w:jc w:val="both"/>
        <w:rPr>
          <w:sz w:val="28"/>
          <w:szCs w:val="28"/>
        </w:rPr>
      </w:pPr>
    </w:p>
    <w:p w:rsidR="00057FE2" w:rsidRPr="009D549A" w:rsidRDefault="00057FE2" w:rsidP="009D549A">
      <w:pPr>
        <w:ind w:firstLine="567"/>
        <w:jc w:val="both"/>
        <w:rPr>
          <w:rFonts w:eastAsia="Times New Roman"/>
          <w:kern w:val="0"/>
          <w:sz w:val="28"/>
          <w:szCs w:val="28"/>
        </w:rPr>
      </w:pPr>
      <w:r w:rsidRPr="009D549A">
        <w:rPr>
          <w:sz w:val="28"/>
          <w:szCs w:val="28"/>
        </w:rPr>
        <w:t>2.2. Ц</w:t>
      </w:r>
      <w:r w:rsidRPr="009D549A">
        <w:rPr>
          <w:rFonts w:eastAsia="Times New Roman"/>
          <w:kern w:val="0"/>
          <w:sz w:val="28"/>
          <w:szCs w:val="28"/>
        </w:rPr>
        <w:t xml:space="preserve">елью подпрограммы является </w:t>
      </w:r>
      <w:r w:rsidRPr="009D549A">
        <w:rPr>
          <w:sz w:val="28"/>
          <w:szCs w:val="28"/>
        </w:rPr>
        <w:t>создание условий для органов местного самоуправления в целях реализации полномочий, определенных законодательством, и повышения качества и эффективности административно-управленческих процессов в органах местного самоуправления.</w:t>
      </w:r>
    </w:p>
    <w:p w:rsidR="00057FE2" w:rsidRPr="009D549A" w:rsidRDefault="00057FE2" w:rsidP="009D549A">
      <w:pPr>
        <w:ind w:firstLine="567"/>
        <w:jc w:val="both"/>
        <w:rPr>
          <w:sz w:val="28"/>
          <w:szCs w:val="28"/>
        </w:rPr>
      </w:pPr>
    </w:p>
    <w:p w:rsidR="00057FE2" w:rsidRPr="009D549A" w:rsidRDefault="00057FE2" w:rsidP="009D549A">
      <w:pPr>
        <w:ind w:firstLine="567"/>
        <w:jc w:val="both"/>
        <w:rPr>
          <w:sz w:val="28"/>
          <w:szCs w:val="28"/>
        </w:rPr>
      </w:pPr>
      <w:r w:rsidRPr="009D549A">
        <w:rPr>
          <w:sz w:val="28"/>
          <w:szCs w:val="28"/>
        </w:rPr>
        <w:t>Подпрограмма разработана для достижения следующих целей:</w:t>
      </w:r>
    </w:p>
    <w:p w:rsidR="004355DA" w:rsidRPr="009D549A" w:rsidRDefault="004355DA" w:rsidP="009D549A">
      <w:pPr>
        <w:tabs>
          <w:tab w:val="left" w:pos="317"/>
        </w:tabs>
        <w:ind w:firstLine="567"/>
        <w:jc w:val="both"/>
        <w:rPr>
          <w:sz w:val="28"/>
          <w:szCs w:val="28"/>
        </w:rPr>
      </w:pPr>
      <w:r w:rsidRPr="009D549A">
        <w:rPr>
          <w:sz w:val="28"/>
          <w:szCs w:val="28"/>
        </w:rPr>
        <w:t>2.2.1 Содействие развитию территориального общественного самоуправления на территории Сернурского муниципального района.</w:t>
      </w:r>
    </w:p>
    <w:p w:rsidR="004355DA" w:rsidRPr="009D549A" w:rsidRDefault="004355DA" w:rsidP="009D549A">
      <w:pPr>
        <w:tabs>
          <w:tab w:val="left" w:pos="317"/>
        </w:tabs>
        <w:ind w:firstLine="567"/>
        <w:jc w:val="both"/>
        <w:rPr>
          <w:sz w:val="28"/>
          <w:szCs w:val="28"/>
        </w:rPr>
      </w:pPr>
      <w:r w:rsidRPr="009D549A">
        <w:rPr>
          <w:sz w:val="28"/>
          <w:szCs w:val="28"/>
        </w:rPr>
        <w:t>2.2.2. Развитие и совершенствование муниципальной службы в Сернурском муниципальном районе.</w:t>
      </w:r>
    </w:p>
    <w:p w:rsidR="004355DA" w:rsidRPr="009D549A" w:rsidRDefault="004355DA" w:rsidP="009D549A">
      <w:pPr>
        <w:tabs>
          <w:tab w:val="left" w:pos="317"/>
        </w:tabs>
        <w:ind w:firstLine="567"/>
        <w:jc w:val="both"/>
        <w:rPr>
          <w:sz w:val="28"/>
          <w:szCs w:val="28"/>
        </w:rPr>
      </w:pPr>
      <w:r w:rsidRPr="009D549A">
        <w:rPr>
          <w:sz w:val="28"/>
          <w:szCs w:val="28"/>
        </w:rPr>
        <w:t>2.2.3. Создание эффективных технологий и современных методов кадровой работы, направленных на повышение профессиональной компетентности, мотивации муниципальных служащих к исполнению должностных обязанностей на высоком профессиональном уровне.</w:t>
      </w:r>
    </w:p>
    <w:p w:rsidR="004355DA" w:rsidRPr="009D549A" w:rsidRDefault="004355DA" w:rsidP="009D549A">
      <w:pPr>
        <w:tabs>
          <w:tab w:val="left" w:pos="317"/>
        </w:tabs>
        <w:ind w:firstLine="567"/>
        <w:jc w:val="both"/>
        <w:rPr>
          <w:sz w:val="28"/>
          <w:szCs w:val="28"/>
        </w:rPr>
      </w:pPr>
      <w:r w:rsidRPr="009D549A">
        <w:rPr>
          <w:sz w:val="28"/>
          <w:szCs w:val="28"/>
        </w:rPr>
        <w:t>2.2.4. Совершенствование механизма формирования и эффективного использования кадрового потенциала для учреждений бюджетной сферы.</w:t>
      </w:r>
    </w:p>
    <w:p w:rsidR="004355DA" w:rsidRPr="009D549A" w:rsidRDefault="001656C4" w:rsidP="009D549A">
      <w:pPr>
        <w:tabs>
          <w:tab w:val="left" w:pos="317"/>
        </w:tabs>
        <w:ind w:firstLine="567"/>
        <w:jc w:val="both"/>
        <w:rPr>
          <w:sz w:val="28"/>
          <w:szCs w:val="28"/>
        </w:rPr>
      </w:pPr>
      <w:r w:rsidRPr="009D549A">
        <w:rPr>
          <w:sz w:val="28"/>
          <w:szCs w:val="28"/>
        </w:rPr>
        <w:t xml:space="preserve">2.2.5. </w:t>
      </w:r>
      <w:r w:rsidR="004355DA" w:rsidRPr="009D549A">
        <w:rPr>
          <w:sz w:val="28"/>
          <w:szCs w:val="28"/>
        </w:rPr>
        <w:t>Создание условий для закрепления квалифицированных кадров за бюджетными учреждениями в Сернурском районе.</w:t>
      </w:r>
    </w:p>
    <w:p w:rsidR="004355DA" w:rsidRPr="009D549A" w:rsidRDefault="00354ECC" w:rsidP="009D549A">
      <w:pPr>
        <w:tabs>
          <w:tab w:val="left" w:pos="317"/>
        </w:tabs>
        <w:ind w:firstLine="567"/>
        <w:jc w:val="both"/>
        <w:rPr>
          <w:sz w:val="28"/>
          <w:szCs w:val="28"/>
        </w:rPr>
      </w:pPr>
      <w:r w:rsidRPr="009D549A">
        <w:rPr>
          <w:sz w:val="28"/>
          <w:szCs w:val="28"/>
        </w:rPr>
        <w:t xml:space="preserve">2.2.6. </w:t>
      </w:r>
      <w:r w:rsidR="004355DA" w:rsidRPr="009D549A">
        <w:rPr>
          <w:sz w:val="28"/>
          <w:szCs w:val="28"/>
        </w:rPr>
        <w:t>Проведение эффективной политики по предупреждению коррупции.</w:t>
      </w:r>
    </w:p>
    <w:p w:rsidR="004355DA" w:rsidRPr="009D549A" w:rsidRDefault="00354ECC" w:rsidP="009D549A">
      <w:pPr>
        <w:tabs>
          <w:tab w:val="left" w:pos="317"/>
        </w:tabs>
        <w:ind w:firstLine="567"/>
        <w:jc w:val="both"/>
        <w:rPr>
          <w:sz w:val="28"/>
          <w:szCs w:val="28"/>
        </w:rPr>
      </w:pPr>
      <w:r w:rsidRPr="009D549A">
        <w:rPr>
          <w:sz w:val="28"/>
          <w:szCs w:val="28"/>
        </w:rPr>
        <w:t xml:space="preserve">2.2.7 </w:t>
      </w:r>
      <w:r w:rsidR="004355DA" w:rsidRPr="009D549A">
        <w:rPr>
          <w:sz w:val="28"/>
          <w:szCs w:val="28"/>
        </w:rPr>
        <w:t>Социальное обеспечение лиц, замещавших муниципальные должности в органах местного самоуправления и органах государственной власти Сернурского района Марийской АССР (Марийской ССР).</w:t>
      </w:r>
    </w:p>
    <w:p w:rsidR="004355DA" w:rsidRPr="009D549A" w:rsidRDefault="00354ECC" w:rsidP="009D549A">
      <w:pPr>
        <w:tabs>
          <w:tab w:val="left" w:pos="317"/>
        </w:tabs>
        <w:ind w:firstLine="567"/>
        <w:jc w:val="both"/>
        <w:rPr>
          <w:sz w:val="28"/>
          <w:szCs w:val="28"/>
        </w:rPr>
      </w:pPr>
      <w:r w:rsidRPr="009D549A">
        <w:rPr>
          <w:sz w:val="28"/>
          <w:szCs w:val="28"/>
        </w:rPr>
        <w:t xml:space="preserve">2.2.8 </w:t>
      </w:r>
      <w:r w:rsidR="004355DA" w:rsidRPr="009D549A">
        <w:rPr>
          <w:sz w:val="28"/>
          <w:szCs w:val="28"/>
        </w:rPr>
        <w:t>Создание условий для реализации гражданами права на судопроизводство.</w:t>
      </w:r>
    </w:p>
    <w:p w:rsidR="004355DA" w:rsidRPr="009D549A" w:rsidRDefault="00354ECC" w:rsidP="009D549A">
      <w:pPr>
        <w:tabs>
          <w:tab w:val="left" w:pos="317"/>
        </w:tabs>
        <w:ind w:firstLine="567"/>
        <w:jc w:val="both"/>
        <w:rPr>
          <w:sz w:val="28"/>
          <w:szCs w:val="28"/>
        </w:rPr>
      </w:pPr>
      <w:r w:rsidRPr="009D549A">
        <w:rPr>
          <w:sz w:val="28"/>
          <w:szCs w:val="28"/>
        </w:rPr>
        <w:t>2.2.</w:t>
      </w:r>
      <w:r w:rsidR="000128DE" w:rsidRPr="009D549A">
        <w:rPr>
          <w:sz w:val="28"/>
          <w:szCs w:val="28"/>
        </w:rPr>
        <w:t>9</w:t>
      </w:r>
      <w:r w:rsidRPr="009D549A">
        <w:rPr>
          <w:sz w:val="28"/>
          <w:szCs w:val="28"/>
        </w:rPr>
        <w:t xml:space="preserve">. </w:t>
      </w:r>
      <w:r w:rsidR="004355DA" w:rsidRPr="009D549A">
        <w:rPr>
          <w:sz w:val="28"/>
          <w:szCs w:val="28"/>
        </w:rPr>
        <w:t>Создание условий для развития средства массовой информации и повышения эффективности их работы.</w:t>
      </w:r>
    </w:p>
    <w:p w:rsidR="00057FE2" w:rsidRPr="009D549A" w:rsidRDefault="00397BA2" w:rsidP="009D549A">
      <w:pPr>
        <w:ind w:firstLine="567"/>
        <w:contextualSpacing/>
        <w:jc w:val="both"/>
        <w:rPr>
          <w:bCs/>
          <w:sz w:val="28"/>
          <w:szCs w:val="28"/>
        </w:rPr>
      </w:pPr>
      <w:r w:rsidRPr="009D549A">
        <w:rPr>
          <w:sz w:val="28"/>
          <w:szCs w:val="28"/>
        </w:rPr>
        <w:t>2.2.1</w:t>
      </w:r>
      <w:r w:rsidR="000128DE" w:rsidRPr="009D549A">
        <w:rPr>
          <w:sz w:val="28"/>
          <w:szCs w:val="28"/>
        </w:rPr>
        <w:t>0</w:t>
      </w:r>
      <w:r w:rsidR="00354ECC" w:rsidRPr="009D549A">
        <w:rPr>
          <w:sz w:val="28"/>
          <w:szCs w:val="28"/>
        </w:rPr>
        <w:t xml:space="preserve">. </w:t>
      </w:r>
      <w:r w:rsidR="004355DA" w:rsidRPr="009D549A">
        <w:rPr>
          <w:bCs/>
          <w:iCs/>
          <w:sz w:val="28"/>
          <w:szCs w:val="28"/>
        </w:rPr>
        <w:t>О</w:t>
      </w:r>
      <w:r w:rsidR="004355DA" w:rsidRPr="009D549A">
        <w:rPr>
          <w:bCs/>
          <w:sz w:val="28"/>
          <w:szCs w:val="28"/>
        </w:rPr>
        <w:t>беспечение гарантированной сохранности документального наследия муниципального района.</w:t>
      </w:r>
    </w:p>
    <w:p w:rsidR="00354ECC" w:rsidRPr="009D549A" w:rsidRDefault="00354ECC" w:rsidP="009D549A">
      <w:pPr>
        <w:ind w:firstLine="567"/>
        <w:contextualSpacing/>
        <w:jc w:val="both"/>
        <w:rPr>
          <w:sz w:val="28"/>
          <w:szCs w:val="28"/>
        </w:rPr>
      </w:pPr>
    </w:p>
    <w:p w:rsidR="00057FE2" w:rsidRPr="009D549A" w:rsidRDefault="00057FE2" w:rsidP="009D549A">
      <w:pPr>
        <w:ind w:firstLine="567"/>
        <w:contextualSpacing/>
        <w:jc w:val="both"/>
        <w:rPr>
          <w:rFonts w:eastAsia="Times New Roman"/>
          <w:kern w:val="0"/>
          <w:sz w:val="28"/>
          <w:szCs w:val="28"/>
        </w:rPr>
      </w:pPr>
      <w:r w:rsidRPr="009D549A">
        <w:rPr>
          <w:sz w:val="28"/>
          <w:szCs w:val="28"/>
        </w:rPr>
        <w:t xml:space="preserve">2.3. </w:t>
      </w:r>
      <w:r w:rsidR="00EB31CE" w:rsidRPr="009D549A">
        <w:rPr>
          <w:rFonts w:eastAsia="Times New Roman"/>
          <w:kern w:val="0"/>
          <w:sz w:val="28"/>
          <w:szCs w:val="28"/>
        </w:rPr>
        <w:t>Под</w:t>
      </w:r>
      <w:r w:rsidRPr="009D549A">
        <w:rPr>
          <w:rFonts w:eastAsia="Times New Roman"/>
          <w:kern w:val="0"/>
          <w:sz w:val="28"/>
          <w:szCs w:val="28"/>
        </w:rPr>
        <w:t>программа в соответствии с определенной выше системой отраслевых приоритетов ориентирована на решение следующих задач:</w:t>
      </w:r>
    </w:p>
    <w:p w:rsidR="00384EDB" w:rsidRPr="009D549A" w:rsidRDefault="00057FE2" w:rsidP="009D549A">
      <w:pPr>
        <w:ind w:firstLine="567"/>
        <w:jc w:val="both"/>
        <w:rPr>
          <w:sz w:val="28"/>
          <w:szCs w:val="28"/>
        </w:rPr>
      </w:pPr>
      <w:r w:rsidRPr="009D549A">
        <w:rPr>
          <w:sz w:val="28"/>
          <w:szCs w:val="28"/>
        </w:rPr>
        <w:t>2.3.1.</w:t>
      </w:r>
      <w:r w:rsidR="00384EDB" w:rsidRPr="009D549A">
        <w:rPr>
          <w:sz w:val="28"/>
          <w:szCs w:val="28"/>
        </w:rPr>
        <w:t xml:space="preserve"> Выявление, подбор и подготовка инициаторов, организаторов общественных инициатив, координация и обеспечение их деятельности.</w:t>
      </w:r>
    </w:p>
    <w:p w:rsidR="00384EDB" w:rsidRPr="009D549A" w:rsidRDefault="00384EDB" w:rsidP="009D549A">
      <w:pPr>
        <w:ind w:firstLine="567"/>
        <w:jc w:val="both"/>
        <w:rPr>
          <w:sz w:val="28"/>
          <w:szCs w:val="28"/>
        </w:rPr>
      </w:pPr>
      <w:r w:rsidRPr="009D549A">
        <w:rPr>
          <w:sz w:val="28"/>
          <w:szCs w:val="28"/>
        </w:rPr>
        <w:t>2.3.2. Совершенствование нормативно-правовой и экономической базы ТОС, создание механизма регулирования самодеятельности населения по решению собственных и одновременно общественно значимых проблем.</w:t>
      </w:r>
    </w:p>
    <w:p w:rsidR="00384EDB" w:rsidRPr="009D549A" w:rsidRDefault="00384EDB" w:rsidP="009D549A">
      <w:pPr>
        <w:ind w:firstLine="567"/>
        <w:jc w:val="both"/>
        <w:rPr>
          <w:sz w:val="28"/>
          <w:szCs w:val="28"/>
        </w:rPr>
      </w:pPr>
      <w:r w:rsidRPr="009D549A">
        <w:rPr>
          <w:sz w:val="28"/>
          <w:szCs w:val="28"/>
        </w:rPr>
        <w:t xml:space="preserve">2.3.3. Организация обучающих мероприятий по поддержанию </w:t>
      </w:r>
      <w:r w:rsidRPr="009D549A">
        <w:rPr>
          <w:sz w:val="28"/>
          <w:szCs w:val="28"/>
        </w:rPr>
        <w:lastRenderedPageBreak/>
        <w:t>общественных инициатив по созданию ТОС.</w:t>
      </w:r>
    </w:p>
    <w:p w:rsidR="00384EDB" w:rsidRPr="009D549A" w:rsidRDefault="00384EDB" w:rsidP="009D549A">
      <w:pPr>
        <w:ind w:firstLine="567"/>
        <w:jc w:val="both"/>
        <w:rPr>
          <w:sz w:val="28"/>
          <w:szCs w:val="28"/>
        </w:rPr>
      </w:pPr>
      <w:r w:rsidRPr="009D549A">
        <w:rPr>
          <w:sz w:val="28"/>
          <w:szCs w:val="28"/>
        </w:rPr>
        <w:t>2.3.4. Активизация взаимодействия ТОС с учреждениями района по работе с пожилыми людьми, инвалидами, с семьями и детьми по месту жительства.</w:t>
      </w:r>
    </w:p>
    <w:p w:rsidR="00384EDB" w:rsidRPr="009D549A" w:rsidRDefault="00C25F18" w:rsidP="009D549A">
      <w:pPr>
        <w:ind w:firstLine="567"/>
        <w:jc w:val="both"/>
        <w:rPr>
          <w:sz w:val="28"/>
          <w:szCs w:val="28"/>
        </w:rPr>
      </w:pPr>
      <w:r w:rsidRPr="009D549A">
        <w:rPr>
          <w:sz w:val="28"/>
          <w:szCs w:val="28"/>
        </w:rPr>
        <w:t xml:space="preserve">2.3.5. </w:t>
      </w:r>
      <w:r w:rsidR="00384EDB" w:rsidRPr="009D549A">
        <w:rPr>
          <w:sz w:val="28"/>
          <w:szCs w:val="28"/>
        </w:rPr>
        <w:t>Развитие системы профессиональной подготовки, переподготовки и повышения квалификации муниципальных служащих.</w:t>
      </w:r>
    </w:p>
    <w:p w:rsidR="00384EDB" w:rsidRPr="009D549A" w:rsidRDefault="00C25F18" w:rsidP="009D549A">
      <w:pPr>
        <w:ind w:firstLine="567"/>
        <w:jc w:val="both"/>
        <w:rPr>
          <w:sz w:val="28"/>
          <w:szCs w:val="28"/>
        </w:rPr>
      </w:pPr>
      <w:r w:rsidRPr="009D549A">
        <w:rPr>
          <w:sz w:val="28"/>
          <w:szCs w:val="28"/>
        </w:rPr>
        <w:t xml:space="preserve">2.3.6. </w:t>
      </w:r>
      <w:r w:rsidR="00384EDB" w:rsidRPr="009D549A">
        <w:rPr>
          <w:sz w:val="28"/>
          <w:szCs w:val="28"/>
        </w:rPr>
        <w:t>Внедрение механизма формирования кадрового резерва на муниципальной службе на конкурсной основе, повышение эффективности работы с кадровым резервом на муниципальной службе.</w:t>
      </w:r>
    </w:p>
    <w:p w:rsidR="00384EDB" w:rsidRPr="009D549A" w:rsidRDefault="00C25F18" w:rsidP="009D549A">
      <w:pPr>
        <w:ind w:firstLine="567"/>
        <w:jc w:val="both"/>
        <w:rPr>
          <w:sz w:val="28"/>
          <w:szCs w:val="28"/>
        </w:rPr>
      </w:pPr>
      <w:r w:rsidRPr="009D549A">
        <w:rPr>
          <w:sz w:val="28"/>
          <w:szCs w:val="28"/>
        </w:rPr>
        <w:t xml:space="preserve">2.3.7. </w:t>
      </w:r>
      <w:r w:rsidR="00384EDB" w:rsidRPr="009D549A">
        <w:rPr>
          <w:sz w:val="28"/>
          <w:szCs w:val="28"/>
        </w:rPr>
        <w:t>Развитие механизма предупреждения коррупции, выявления и разрешения конфликта интересов на муниципальной службе, обеспечение соблюдения муниципальными служащими ограничений и запретов, установленных федеральными законами.</w:t>
      </w:r>
    </w:p>
    <w:p w:rsidR="00384EDB" w:rsidRPr="009D549A" w:rsidRDefault="006261B8" w:rsidP="009D549A">
      <w:pPr>
        <w:ind w:firstLine="567"/>
        <w:jc w:val="both"/>
        <w:rPr>
          <w:sz w:val="28"/>
          <w:szCs w:val="28"/>
        </w:rPr>
      </w:pPr>
      <w:r w:rsidRPr="009D549A">
        <w:rPr>
          <w:sz w:val="28"/>
          <w:szCs w:val="28"/>
        </w:rPr>
        <w:t xml:space="preserve">2.3.8. </w:t>
      </w:r>
      <w:r w:rsidR="00384EDB" w:rsidRPr="009D549A">
        <w:rPr>
          <w:sz w:val="28"/>
          <w:szCs w:val="28"/>
        </w:rPr>
        <w:t>Снижение риска коррупционных действий и потерь от них.</w:t>
      </w:r>
    </w:p>
    <w:p w:rsidR="00384EDB" w:rsidRPr="009D549A" w:rsidRDefault="006261B8" w:rsidP="009D549A">
      <w:pPr>
        <w:ind w:firstLine="567"/>
        <w:jc w:val="both"/>
        <w:rPr>
          <w:sz w:val="28"/>
          <w:szCs w:val="28"/>
        </w:rPr>
      </w:pPr>
      <w:r w:rsidRPr="009D549A">
        <w:rPr>
          <w:sz w:val="28"/>
          <w:szCs w:val="28"/>
        </w:rPr>
        <w:t xml:space="preserve">2.3.9. </w:t>
      </w:r>
      <w:r w:rsidR="00384EDB" w:rsidRPr="009D549A">
        <w:rPr>
          <w:sz w:val="28"/>
          <w:szCs w:val="28"/>
        </w:rPr>
        <w:t>Вовлечение гражданского общества в реализацию антикоррупционной политики.</w:t>
      </w:r>
    </w:p>
    <w:p w:rsidR="00384EDB" w:rsidRPr="009D549A" w:rsidRDefault="006261B8" w:rsidP="009D549A">
      <w:pPr>
        <w:tabs>
          <w:tab w:val="left" w:pos="459"/>
        </w:tabs>
        <w:ind w:firstLine="567"/>
        <w:jc w:val="both"/>
        <w:rPr>
          <w:sz w:val="28"/>
          <w:szCs w:val="28"/>
        </w:rPr>
      </w:pPr>
      <w:r w:rsidRPr="009D549A">
        <w:rPr>
          <w:sz w:val="28"/>
          <w:szCs w:val="28"/>
        </w:rPr>
        <w:t xml:space="preserve">2.3.10. </w:t>
      </w:r>
      <w:r w:rsidR="00384EDB" w:rsidRPr="009D549A">
        <w:rPr>
          <w:sz w:val="28"/>
          <w:szCs w:val="28"/>
        </w:rPr>
        <w:t>Формирование нетерпимости по отношению к коррупционным действиям.</w:t>
      </w:r>
    </w:p>
    <w:p w:rsidR="00384EDB" w:rsidRPr="009D549A" w:rsidRDefault="006261B8" w:rsidP="009D549A">
      <w:pPr>
        <w:tabs>
          <w:tab w:val="left" w:pos="459"/>
        </w:tabs>
        <w:ind w:firstLine="567"/>
        <w:jc w:val="both"/>
        <w:rPr>
          <w:sz w:val="28"/>
          <w:szCs w:val="28"/>
        </w:rPr>
      </w:pPr>
      <w:r w:rsidRPr="009D549A">
        <w:rPr>
          <w:sz w:val="28"/>
          <w:szCs w:val="28"/>
        </w:rPr>
        <w:t xml:space="preserve">2.3.11. </w:t>
      </w:r>
      <w:r w:rsidR="00384EDB" w:rsidRPr="009D549A">
        <w:rPr>
          <w:sz w:val="28"/>
          <w:szCs w:val="28"/>
        </w:rPr>
        <w:t>Разработка дополнительных форм и средств контроля за осуществлением муниципальными служащими своих служебных полномочий.</w:t>
      </w:r>
    </w:p>
    <w:p w:rsidR="00384EDB" w:rsidRPr="009D549A" w:rsidRDefault="006261B8" w:rsidP="009D549A">
      <w:pPr>
        <w:tabs>
          <w:tab w:val="left" w:pos="459"/>
        </w:tabs>
        <w:ind w:firstLine="567"/>
        <w:jc w:val="both"/>
        <w:rPr>
          <w:sz w:val="28"/>
          <w:szCs w:val="28"/>
        </w:rPr>
      </w:pPr>
      <w:r w:rsidRPr="009D549A">
        <w:rPr>
          <w:sz w:val="28"/>
          <w:szCs w:val="28"/>
        </w:rPr>
        <w:t xml:space="preserve">2.3.12. </w:t>
      </w:r>
      <w:r w:rsidR="00384EDB" w:rsidRPr="009D549A">
        <w:rPr>
          <w:sz w:val="28"/>
          <w:szCs w:val="28"/>
        </w:rPr>
        <w:t>Обеспечение неотвратимости ответственности за совершение коррупционных правонарушений в случаях, предусмотренных действующим законодательством.</w:t>
      </w:r>
    </w:p>
    <w:p w:rsidR="00384EDB" w:rsidRPr="009D549A" w:rsidRDefault="006261B8" w:rsidP="009D549A">
      <w:pPr>
        <w:tabs>
          <w:tab w:val="left" w:pos="459"/>
        </w:tabs>
        <w:ind w:firstLine="567"/>
        <w:jc w:val="both"/>
        <w:rPr>
          <w:sz w:val="28"/>
          <w:szCs w:val="28"/>
        </w:rPr>
      </w:pPr>
      <w:r w:rsidRPr="009D549A">
        <w:rPr>
          <w:sz w:val="28"/>
          <w:szCs w:val="28"/>
        </w:rPr>
        <w:t xml:space="preserve">2.3.13. </w:t>
      </w:r>
      <w:r w:rsidR="00384EDB" w:rsidRPr="009D549A">
        <w:rPr>
          <w:sz w:val="28"/>
          <w:szCs w:val="28"/>
        </w:rPr>
        <w:t>Выплата пенсии за выслугу лет лицам, замещавшим должности муниципальной службы.</w:t>
      </w:r>
    </w:p>
    <w:p w:rsidR="00384EDB" w:rsidRPr="009D549A" w:rsidRDefault="006261B8" w:rsidP="009D549A">
      <w:pPr>
        <w:tabs>
          <w:tab w:val="left" w:pos="459"/>
        </w:tabs>
        <w:ind w:firstLine="567"/>
        <w:jc w:val="both"/>
        <w:rPr>
          <w:sz w:val="28"/>
          <w:szCs w:val="28"/>
        </w:rPr>
      </w:pPr>
      <w:r w:rsidRPr="009D549A">
        <w:rPr>
          <w:sz w:val="28"/>
          <w:szCs w:val="28"/>
        </w:rPr>
        <w:t xml:space="preserve">2.3.14. </w:t>
      </w:r>
      <w:r w:rsidR="00384EDB" w:rsidRPr="009D549A">
        <w:rPr>
          <w:sz w:val="28"/>
          <w:szCs w:val="28"/>
        </w:rPr>
        <w:t>Участие граждан в судебной системе посредством суда присяжных.</w:t>
      </w:r>
    </w:p>
    <w:p w:rsidR="00384EDB" w:rsidRPr="009D549A" w:rsidRDefault="006261B8" w:rsidP="009D549A">
      <w:pPr>
        <w:tabs>
          <w:tab w:val="left" w:pos="459"/>
        </w:tabs>
        <w:ind w:firstLine="567"/>
        <w:jc w:val="both"/>
        <w:rPr>
          <w:sz w:val="28"/>
          <w:szCs w:val="28"/>
        </w:rPr>
      </w:pPr>
      <w:r w:rsidRPr="009D549A">
        <w:rPr>
          <w:sz w:val="28"/>
          <w:szCs w:val="28"/>
        </w:rPr>
        <w:t xml:space="preserve">2.3.15. </w:t>
      </w:r>
      <w:r w:rsidR="00384EDB" w:rsidRPr="009D549A">
        <w:rPr>
          <w:sz w:val="28"/>
          <w:szCs w:val="28"/>
        </w:rPr>
        <w:t>Возмещение понесенных расходов гражданами по кредитам, привлекаемым на газификацию индивидуального жилья и водоснабжение личного подсобного хозяйства.</w:t>
      </w:r>
    </w:p>
    <w:p w:rsidR="00384EDB" w:rsidRPr="009D549A" w:rsidRDefault="006261B8" w:rsidP="009D549A">
      <w:pPr>
        <w:tabs>
          <w:tab w:val="left" w:pos="459"/>
        </w:tabs>
        <w:ind w:firstLine="567"/>
        <w:jc w:val="both"/>
        <w:rPr>
          <w:sz w:val="28"/>
          <w:szCs w:val="28"/>
        </w:rPr>
      </w:pPr>
      <w:r w:rsidRPr="009D549A">
        <w:rPr>
          <w:sz w:val="28"/>
          <w:szCs w:val="28"/>
        </w:rPr>
        <w:t xml:space="preserve">2.3.16. </w:t>
      </w:r>
      <w:r w:rsidR="00384EDB" w:rsidRPr="009D549A">
        <w:rPr>
          <w:sz w:val="28"/>
          <w:szCs w:val="28"/>
        </w:rPr>
        <w:t>Подготовка печатных публикаций, способствующих социальной, экономической и политической стабильности в обществе, консолидации населения на решение общих задач.</w:t>
      </w:r>
    </w:p>
    <w:p w:rsidR="00384EDB" w:rsidRPr="009D549A" w:rsidRDefault="008E139A" w:rsidP="009D549A">
      <w:pPr>
        <w:tabs>
          <w:tab w:val="left" w:pos="459"/>
        </w:tabs>
        <w:ind w:firstLine="567"/>
        <w:jc w:val="both"/>
        <w:rPr>
          <w:sz w:val="28"/>
          <w:szCs w:val="28"/>
        </w:rPr>
      </w:pPr>
      <w:r w:rsidRPr="009D549A">
        <w:rPr>
          <w:sz w:val="28"/>
          <w:szCs w:val="28"/>
        </w:rPr>
        <w:t>2.3.17</w:t>
      </w:r>
      <w:r w:rsidR="006261B8" w:rsidRPr="009D549A">
        <w:rPr>
          <w:sz w:val="28"/>
          <w:szCs w:val="28"/>
        </w:rPr>
        <w:t xml:space="preserve">. </w:t>
      </w:r>
      <w:r w:rsidR="00384EDB" w:rsidRPr="009D549A">
        <w:rPr>
          <w:sz w:val="28"/>
          <w:szCs w:val="28"/>
        </w:rPr>
        <w:t>Благоприятный имидж района посредством проведения целенаправленной информационной политики.</w:t>
      </w:r>
    </w:p>
    <w:p w:rsidR="00384EDB" w:rsidRPr="009D549A" w:rsidRDefault="006261B8" w:rsidP="009D549A">
      <w:pPr>
        <w:tabs>
          <w:tab w:val="left" w:pos="459"/>
        </w:tabs>
        <w:ind w:firstLine="567"/>
        <w:jc w:val="both"/>
        <w:rPr>
          <w:sz w:val="28"/>
          <w:szCs w:val="28"/>
        </w:rPr>
      </w:pPr>
      <w:r w:rsidRPr="009D549A">
        <w:rPr>
          <w:sz w:val="28"/>
          <w:szCs w:val="28"/>
        </w:rPr>
        <w:t>2.3.1</w:t>
      </w:r>
      <w:r w:rsidR="008E139A" w:rsidRPr="009D549A">
        <w:rPr>
          <w:sz w:val="28"/>
          <w:szCs w:val="28"/>
        </w:rPr>
        <w:t>8</w:t>
      </w:r>
      <w:r w:rsidRPr="009D549A">
        <w:rPr>
          <w:sz w:val="28"/>
          <w:szCs w:val="28"/>
        </w:rPr>
        <w:t xml:space="preserve">. </w:t>
      </w:r>
      <w:r w:rsidR="00384EDB" w:rsidRPr="009D549A">
        <w:rPr>
          <w:sz w:val="28"/>
          <w:szCs w:val="28"/>
        </w:rPr>
        <w:t>Сохранение и преумножение архивных фондов в Сернурском районе.</w:t>
      </w:r>
    </w:p>
    <w:p w:rsidR="00057FE2" w:rsidRPr="009D549A" w:rsidRDefault="008E139A" w:rsidP="009D549A">
      <w:pPr>
        <w:tabs>
          <w:tab w:val="left" w:pos="2796"/>
        </w:tabs>
        <w:ind w:firstLine="567"/>
        <w:jc w:val="both"/>
        <w:rPr>
          <w:sz w:val="28"/>
          <w:szCs w:val="28"/>
        </w:rPr>
      </w:pPr>
      <w:r w:rsidRPr="009D549A">
        <w:rPr>
          <w:sz w:val="28"/>
          <w:szCs w:val="28"/>
        </w:rPr>
        <w:t>2.3.19</w:t>
      </w:r>
      <w:r w:rsidR="006261B8" w:rsidRPr="009D549A">
        <w:rPr>
          <w:sz w:val="28"/>
          <w:szCs w:val="28"/>
        </w:rPr>
        <w:t xml:space="preserve">. </w:t>
      </w:r>
      <w:r w:rsidR="00384EDB" w:rsidRPr="009D549A">
        <w:rPr>
          <w:sz w:val="28"/>
          <w:szCs w:val="28"/>
        </w:rPr>
        <w:t>Реализация других мероприятий, направленных на организацию эффективной деятельности органов местного самоуправления.</w:t>
      </w:r>
    </w:p>
    <w:p w:rsidR="009D2D60" w:rsidRPr="009D549A" w:rsidRDefault="009D2D60" w:rsidP="009D549A">
      <w:pPr>
        <w:tabs>
          <w:tab w:val="left" w:pos="2796"/>
        </w:tabs>
        <w:ind w:firstLine="708"/>
        <w:jc w:val="both"/>
        <w:rPr>
          <w:sz w:val="28"/>
          <w:szCs w:val="28"/>
        </w:rPr>
      </w:pPr>
    </w:p>
    <w:p w:rsidR="009D2D60" w:rsidRPr="009D549A" w:rsidRDefault="009D2D60" w:rsidP="009D549A">
      <w:pPr>
        <w:tabs>
          <w:tab w:val="left" w:pos="2796"/>
        </w:tabs>
        <w:jc w:val="center"/>
        <w:rPr>
          <w:rFonts w:cs="TimesNewRomanPSMT"/>
          <w:b/>
          <w:sz w:val="28"/>
          <w:szCs w:val="28"/>
        </w:rPr>
      </w:pPr>
      <w:r w:rsidRPr="009D549A">
        <w:rPr>
          <w:rFonts w:cs="TimesNewRomanPSMT"/>
          <w:b/>
          <w:sz w:val="28"/>
          <w:szCs w:val="28"/>
        </w:rPr>
        <w:t>III. Характеристика основных мероприятий подпрограммы</w:t>
      </w:r>
    </w:p>
    <w:p w:rsidR="008E139A" w:rsidRPr="009D549A" w:rsidRDefault="008E139A" w:rsidP="009D549A">
      <w:pPr>
        <w:tabs>
          <w:tab w:val="left" w:pos="2796"/>
        </w:tabs>
        <w:jc w:val="center"/>
        <w:rPr>
          <w:b/>
          <w:sz w:val="28"/>
          <w:szCs w:val="28"/>
        </w:rPr>
      </w:pPr>
    </w:p>
    <w:p w:rsidR="009D2D60" w:rsidRPr="009D549A" w:rsidRDefault="009D2D60" w:rsidP="009D549A">
      <w:pPr>
        <w:tabs>
          <w:tab w:val="left" w:pos="993"/>
        </w:tabs>
        <w:ind w:firstLine="567"/>
        <w:jc w:val="both"/>
        <w:rPr>
          <w:bCs/>
          <w:sz w:val="28"/>
          <w:szCs w:val="28"/>
        </w:rPr>
      </w:pPr>
      <w:r w:rsidRPr="009D549A">
        <w:rPr>
          <w:bCs/>
          <w:sz w:val="28"/>
          <w:szCs w:val="28"/>
        </w:rPr>
        <w:t>3.1. Основными мероприятиями подпрограммы являются:</w:t>
      </w:r>
    </w:p>
    <w:p w:rsidR="009D2D60" w:rsidRPr="009D549A" w:rsidRDefault="009D2D60" w:rsidP="009D549A">
      <w:pPr>
        <w:pStyle w:val="af5"/>
        <w:numPr>
          <w:ilvl w:val="0"/>
          <w:numId w:val="13"/>
        </w:numPr>
        <w:tabs>
          <w:tab w:val="left" w:pos="993"/>
        </w:tabs>
        <w:ind w:left="0" w:firstLine="567"/>
        <w:rPr>
          <w:rFonts w:ascii="Times New Roman" w:hAnsi="Times New Roman"/>
          <w:sz w:val="28"/>
          <w:szCs w:val="28"/>
        </w:rPr>
      </w:pPr>
      <w:r w:rsidRPr="009D549A">
        <w:rPr>
          <w:rFonts w:ascii="Times New Roman" w:hAnsi="Times New Roman"/>
          <w:sz w:val="28"/>
          <w:szCs w:val="28"/>
        </w:rPr>
        <w:lastRenderedPageBreak/>
        <w:t>Территориальное общественное с</w:t>
      </w:r>
      <w:r w:rsidR="000406D6" w:rsidRPr="009D549A">
        <w:rPr>
          <w:rFonts w:ascii="Times New Roman" w:hAnsi="Times New Roman"/>
          <w:sz w:val="28"/>
          <w:szCs w:val="28"/>
        </w:rPr>
        <w:t>амоуправление:</w:t>
      </w:r>
    </w:p>
    <w:p w:rsidR="000406D6" w:rsidRPr="009D549A" w:rsidRDefault="004670AD" w:rsidP="009D549A">
      <w:pPr>
        <w:tabs>
          <w:tab w:val="left" w:pos="993"/>
        </w:tabs>
        <w:ind w:firstLine="567"/>
        <w:jc w:val="both"/>
        <w:rPr>
          <w:sz w:val="28"/>
          <w:szCs w:val="28"/>
        </w:rPr>
      </w:pPr>
      <w:r w:rsidRPr="009D549A">
        <w:rPr>
          <w:sz w:val="28"/>
          <w:szCs w:val="28"/>
        </w:rPr>
        <w:t>с</w:t>
      </w:r>
      <w:r w:rsidR="000406D6" w:rsidRPr="009D549A">
        <w:rPr>
          <w:sz w:val="28"/>
          <w:szCs w:val="28"/>
        </w:rPr>
        <w:t>одействие развитию территориального общественного самоуправления на территории Сернурского муниципального района.</w:t>
      </w:r>
    </w:p>
    <w:p w:rsidR="009D2D60" w:rsidRPr="009D549A" w:rsidRDefault="009D2D60" w:rsidP="009D549A">
      <w:pPr>
        <w:numPr>
          <w:ilvl w:val="0"/>
          <w:numId w:val="13"/>
        </w:numPr>
        <w:tabs>
          <w:tab w:val="left" w:pos="993"/>
        </w:tabs>
        <w:ind w:left="0" w:firstLine="567"/>
        <w:jc w:val="both"/>
        <w:rPr>
          <w:sz w:val="28"/>
          <w:szCs w:val="28"/>
        </w:rPr>
      </w:pPr>
      <w:r w:rsidRPr="009D549A">
        <w:rPr>
          <w:sz w:val="28"/>
          <w:szCs w:val="28"/>
        </w:rPr>
        <w:t>М</w:t>
      </w:r>
      <w:r w:rsidR="000406D6" w:rsidRPr="009D549A">
        <w:rPr>
          <w:sz w:val="28"/>
          <w:szCs w:val="28"/>
        </w:rPr>
        <w:t>униципальная служба:</w:t>
      </w:r>
    </w:p>
    <w:p w:rsidR="000406D6" w:rsidRPr="009D549A" w:rsidRDefault="004670AD" w:rsidP="009D549A">
      <w:pPr>
        <w:tabs>
          <w:tab w:val="left" w:pos="317"/>
          <w:tab w:val="left" w:pos="993"/>
        </w:tabs>
        <w:ind w:firstLine="567"/>
        <w:jc w:val="both"/>
        <w:rPr>
          <w:sz w:val="28"/>
          <w:szCs w:val="28"/>
        </w:rPr>
      </w:pPr>
      <w:r w:rsidRPr="009D549A">
        <w:rPr>
          <w:sz w:val="28"/>
          <w:szCs w:val="28"/>
        </w:rPr>
        <w:t>р</w:t>
      </w:r>
      <w:r w:rsidR="000406D6" w:rsidRPr="009D549A">
        <w:rPr>
          <w:sz w:val="28"/>
          <w:szCs w:val="28"/>
        </w:rPr>
        <w:t>азвитие и совершенствование муниципальной службы в Сернурском муниципальном районе.</w:t>
      </w:r>
    </w:p>
    <w:p w:rsidR="009D2D60" w:rsidRPr="009D549A" w:rsidRDefault="000406D6" w:rsidP="009D549A">
      <w:pPr>
        <w:pStyle w:val="af5"/>
        <w:numPr>
          <w:ilvl w:val="0"/>
          <w:numId w:val="13"/>
        </w:numPr>
        <w:tabs>
          <w:tab w:val="left" w:pos="993"/>
        </w:tabs>
        <w:ind w:left="0" w:firstLine="567"/>
        <w:rPr>
          <w:rFonts w:ascii="Times New Roman" w:hAnsi="Times New Roman"/>
          <w:sz w:val="28"/>
          <w:szCs w:val="28"/>
        </w:rPr>
      </w:pPr>
      <w:r w:rsidRPr="009D549A">
        <w:rPr>
          <w:rFonts w:ascii="Times New Roman" w:hAnsi="Times New Roman"/>
          <w:sz w:val="28"/>
          <w:szCs w:val="28"/>
        </w:rPr>
        <w:t>Кадры для бюджетных учреждений:</w:t>
      </w:r>
    </w:p>
    <w:p w:rsidR="004670AD" w:rsidRPr="009D549A" w:rsidRDefault="004670AD" w:rsidP="009D549A">
      <w:pPr>
        <w:tabs>
          <w:tab w:val="left" w:pos="317"/>
          <w:tab w:val="left" w:pos="993"/>
        </w:tabs>
        <w:ind w:firstLine="567"/>
        <w:jc w:val="both"/>
        <w:rPr>
          <w:sz w:val="28"/>
          <w:szCs w:val="28"/>
        </w:rPr>
      </w:pPr>
      <w:r w:rsidRPr="009D549A">
        <w:rPr>
          <w:sz w:val="28"/>
          <w:szCs w:val="28"/>
        </w:rPr>
        <w:t>создание условий для закрепления квалифицированных кадров за бюджетными учреждениями в Сернурском районе.</w:t>
      </w:r>
    </w:p>
    <w:p w:rsidR="009D2D60" w:rsidRPr="009D549A" w:rsidRDefault="000406D6" w:rsidP="009D549A">
      <w:pPr>
        <w:pStyle w:val="af5"/>
        <w:numPr>
          <w:ilvl w:val="0"/>
          <w:numId w:val="13"/>
        </w:numPr>
        <w:tabs>
          <w:tab w:val="left" w:pos="993"/>
        </w:tabs>
        <w:ind w:left="0" w:firstLine="567"/>
        <w:rPr>
          <w:rFonts w:ascii="Times New Roman" w:hAnsi="Times New Roman"/>
          <w:sz w:val="28"/>
          <w:szCs w:val="28"/>
        </w:rPr>
      </w:pPr>
      <w:r w:rsidRPr="009D549A">
        <w:rPr>
          <w:rFonts w:ascii="Times New Roman" w:hAnsi="Times New Roman"/>
          <w:sz w:val="28"/>
          <w:szCs w:val="28"/>
        </w:rPr>
        <w:t>Противодействие коррупции:</w:t>
      </w:r>
    </w:p>
    <w:p w:rsidR="000406D6" w:rsidRPr="009D549A" w:rsidRDefault="004670AD" w:rsidP="009D549A">
      <w:pPr>
        <w:tabs>
          <w:tab w:val="left" w:pos="993"/>
        </w:tabs>
        <w:ind w:firstLine="567"/>
        <w:jc w:val="both"/>
      </w:pPr>
      <w:r w:rsidRPr="009D549A">
        <w:rPr>
          <w:sz w:val="28"/>
          <w:szCs w:val="28"/>
        </w:rPr>
        <w:t>устранение причин, порождающих коррупцию, и противодействие условиям, способствующим ее проявлению;</w:t>
      </w:r>
    </w:p>
    <w:p w:rsidR="000406D6" w:rsidRPr="009D549A" w:rsidRDefault="000406D6" w:rsidP="009D549A">
      <w:pPr>
        <w:numPr>
          <w:ilvl w:val="0"/>
          <w:numId w:val="13"/>
        </w:numPr>
        <w:tabs>
          <w:tab w:val="left" w:pos="993"/>
        </w:tabs>
        <w:ind w:left="0" w:firstLine="567"/>
        <w:jc w:val="both"/>
        <w:rPr>
          <w:sz w:val="28"/>
          <w:szCs w:val="28"/>
        </w:rPr>
      </w:pPr>
      <w:r w:rsidRPr="009D549A">
        <w:rPr>
          <w:sz w:val="28"/>
          <w:szCs w:val="28"/>
        </w:rPr>
        <w:t>Пенсионное обеспечение:</w:t>
      </w:r>
    </w:p>
    <w:p w:rsidR="004670AD" w:rsidRPr="009D549A" w:rsidRDefault="004670AD" w:rsidP="009D549A">
      <w:pPr>
        <w:tabs>
          <w:tab w:val="left" w:pos="993"/>
        </w:tabs>
        <w:ind w:firstLine="567"/>
        <w:jc w:val="both"/>
        <w:rPr>
          <w:sz w:val="28"/>
          <w:szCs w:val="28"/>
        </w:rPr>
      </w:pPr>
      <w:r w:rsidRPr="009D549A">
        <w:rPr>
          <w:sz w:val="28"/>
          <w:szCs w:val="28"/>
        </w:rPr>
        <w:t>выплата пенсии за выслугу лет лицам, замещавшим должности муниципальной службы.</w:t>
      </w:r>
    </w:p>
    <w:p w:rsidR="004670AD" w:rsidRPr="009D549A" w:rsidRDefault="004670AD" w:rsidP="009D549A">
      <w:pPr>
        <w:numPr>
          <w:ilvl w:val="1"/>
          <w:numId w:val="13"/>
        </w:numPr>
        <w:tabs>
          <w:tab w:val="left" w:pos="993"/>
        </w:tabs>
        <w:ind w:left="0" w:firstLine="567"/>
        <w:jc w:val="both"/>
        <w:rPr>
          <w:sz w:val="28"/>
          <w:szCs w:val="28"/>
        </w:rPr>
      </w:pPr>
      <w:r w:rsidRPr="009D549A">
        <w:rPr>
          <w:sz w:val="28"/>
          <w:szCs w:val="28"/>
        </w:rPr>
        <w:t>Развитие суда присяжных заседателей:</w:t>
      </w:r>
    </w:p>
    <w:p w:rsidR="004670AD" w:rsidRPr="009D549A" w:rsidRDefault="004670AD" w:rsidP="009D549A">
      <w:pPr>
        <w:tabs>
          <w:tab w:val="left" w:pos="993"/>
        </w:tabs>
        <w:ind w:firstLine="567"/>
        <w:jc w:val="both"/>
        <w:rPr>
          <w:sz w:val="28"/>
          <w:szCs w:val="28"/>
        </w:rPr>
      </w:pPr>
      <w:r w:rsidRPr="009D549A">
        <w:rPr>
          <w:sz w:val="28"/>
          <w:szCs w:val="28"/>
        </w:rPr>
        <w:t>участие граждан в судебной системе посредством суда присяжных.</w:t>
      </w:r>
    </w:p>
    <w:p w:rsidR="004670AD" w:rsidRPr="009D549A" w:rsidRDefault="004670AD" w:rsidP="009D549A">
      <w:pPr>
        <w:pStyle w:val="af8"/>
        <w:numPr>
          <w:ilvl w:val="1"/>
          <w:numId w:val="13"/>
        </w:numPr>
        <w:tabs>
          <w:tab w:val="left" w:pos="993"/>
        </w:tabs>
        <w:spacing w:before="0" w:beforeAutospacing="0" w:after="0" w:afterAutospacing="0"/>
        <w:ind w:left="0" w:firstLine="567"/>
        <w:jc w:val="both"/>
        <w:rPr>
          <w:sz w:val="28"/>
          <w:szCs w:val="28"/>
        </w:rPr>
      </w:pPr>
      <w:r w:rsidRPr="009D549A">
        <w:rPr>
          <w:sz w:val="28"/>
          <w:szCs w:val="28"/>
        </w:rPr>
        <w:t>Развитие средств массовой информации:</w:t>
      </w:r>
    </w:p>
    <w:p w:rsidR="004670AD" w:rsidRPr="009D549A" w:rsidRDefault="004670AD" w:rsidP="009D549A">
      <w:pPr>
        <w:pStyle w:val="af8"/>
        <w:tabs>
          <w:tab w:val="left" w:pos="993"/>
        </w:tabs>
        <w:spacing w:before="0" w:beforeAutospacing="0" w:after="0" w:afterAutospacing="0"/>
        <w:ind w:firstLine="567"/>
        <w:jc w:val="both"/>
        <w:rPr>
          <w:sz w:val="28"/>
          <w:szCs w:val="28"/>
        </w:rPr>
      </w:pPr>
      <w:r w:rsidRPr="009D549A">
        <w:rPr>
          <w:sz w:val="28"/>
          <w:szCs w:val="28"/>
        </w:rPr>
        <w:t>подготовка печатных публикаций, способствующих социальной, экономической и политической стабильности в обществе, консолидации населения на решение общих задач;</w:t>
      </w:r>
    </w:p>
    <w:p w:rsidR="004670AD" w:rsidRPr="009D549A" w:rsidRDefault="004670AD" w:rsidP="009D549A">
      <w:pPr>
        <w:pStyle w:val="af8"/>
        <w:numPr>
          <w:ilvl w:val="1"/>
          <w:numId w:val="13"/>
        </w:numPr>
        <w:tabs>
          <w:tab w:val="left" w:pos="993"/>
        </w:tabs>
        <w:spacing w:before="0" w:beforeAutospacing="0" w:after="0" w:afterAutospacing="0"/>
        <w:ind w:left="0" w:firstLine="567"/>
        <w:jc w:val="both"/>
        <w:rPr>
          <w:sz w:val="28"/>
          <w:szCs w:val="28"/>
        </w:rPr>
      </w:pPr>
      <w:r w:rsidRPr="009D549A">
        <w:rPr>
          <w:sz w:val="28"/>
          <w:szCs w:val="28"/>
        </w:rPr>
        <w:t>Развитие архивного дела:</w:t>
      </w:r>
    </w:p>
    <w:p w:rsidR="004670AD" w:rsidRPr="009D549A" w:rsidRDefault="004670AD" w:rsidP="009D549A">
      <w:pPr>
        <w:tabs>
          <w:tab w:val="left" w:pos="993"/>
        </w:tabs>
        <w:ind w:firstLine="567"/>
        <w:jc w:val="both"/>
        <w:rPr>
          <w:sz w:val="28"/>
          <w:szCs w:val="28"/>
        </w:rPr>
      </w:pPr>
      <w:r w:rsidRPr="009D549A">
        <w:rPr>
          <w:bCs/>
          <w:iCs/>
          <w:sz w:val="28"/>
          <w:szCs w:val="28"/>
        </w:rPr>
        <w:t>о</w:t>
      </w:r>
      <w:r w:rsidRPr="009D549A">
        <w:rPr>
          <w:bCs/>
          <w:sz w:val="28"/>
          <w:szCs w:val="28"/>
        </w:rPr>
        <w:t>беспечение гарантированной сохранности документального наследия муниципального района.</w:t>
      </w:r>
    </w:p>
    <w:p w:rsidR="004670AD" w:rsidRPr="009D549A" w:rsidRDefault="004670AD" w:rsidP="009D549A">
      <w:pPr>
        <w:numPr>
          <w:ilvl w:val="1"/>
          <w:numId w:val="13"/>
        </w:numPr>
        <w:tabs>
          <w:tab w:val="left" w:pos="993"/>
        </w:tabs>
        <w:ind w:left="0" w:firstLine="567"/>
        <w:jc w:val="both"/>
        <w:rPr>
          <w:sz w:val="28"/>
          <w:szCs w:val="28"/>
        </w:rPr>
      </w:pPr>
      <w:r w:rsidRPr="009D549A">
        <w:rPr>
          <w:sz w:val="28"/>
          <w:szCs w:val="28"/>
        </w:rPr>
        <w:t>Обеспечение реализации других общегосударственных мероприятий:</w:t>
      </w:r>
    </w:p>
    <w:p w:rsidR="004670AD" w:rsidRPr="009D549A" w:rsidRDefault="004670AD" w:rsidP="009D549A">
      <w:pPr>
        <w:tabs>
          <w:tab w:val="left" w:pos="993"/>
        </w:tabs>
        <w:ind w:firstLine="567"/>
        <w:jc w:val="both"/>
        <w:rPr>
          <w:sz w:val="28"/>
          <w:szCs w:val="28"/>
        </w:rPr>
      </w:pPr>
      <w:r w:rsidRPr="009D549A">
        <w:rPr>
          <w:sz w:val="28"/>
          <w:szCs w:val="28"/>
        </w:rPr>
        <w:t>финансирование бюджетных мероприятий по прочим расходам.</w:t>
      </w:r>
    </w:p>
    <w:p w:rsidR="004670AD" w:rsidRPr="009D549A" w:rsidRDefault="004670AD" w:rsidP="009D549A">
      <w:pPr>
        <w:tabs>
          <w:tab w:val="left" w:pos="993"/>
        </w:tabs>
        <w:ind w:firstLine="720"/>
        <w:jc w:val="both"/>
        <w:rPr>
          <w:sz w:val="28"/>
          <w:szCs w:val="28"/>
        </w:rPr>
      </w:pPr>
    </w:p>
    <w:p w:rsidR="00B36273" w:rsidRPr="009D549A" w:rsidRDefault="00B36273" w:rsidP="009D549A">
      <w:pPr>
        <w:tabs>
          <w:tab w:val="left" w:pos="993"/>
        </w:tabs>
        <w:jc w:val="center"/>
        <w:rPr>
          <w:b/>
          <w:sz w:val="28"/>
          <w:szCs w:val="28"/>
        </w:rPr>
      </w:pPr>
      <w:r w:rsidRPr="009D549A">
        <w:rPr>
          <w:rFonts w:cs="TimesNewRomanPSMT"/>
          <w:b/>
          <w:sz w:val="28"/>
          <w:szCs w:val="28"/>
        </w:rPr>
        <w:t>IV. Обоснование объема финансовых ресурсов, необходимых для реализации подпрограммы. Прогноз сводных показателей муниципальных заданий по этапам реализации подпрограммы</w:t>
      </w:r>
    </w:p>
    <w:p w:rsidR="00B36273" w:rsidRPr="009D549A" w:rsidRDefault="00B36273" w:rsidP="009D549A">
      <w:pPr>
        <w:tabs>
          <w:tab w:val="left" w:pos="993"/>
        </w:tabs>
        <w:ind w:firstLine="720"/>
        <w:jc w:val="both"/>
        <w:rPr>
          <w:sz w:val="28"/>
          <w:szCs w:val="28"/>
        </w:rPr>
      </w:pPr>
    </w:p>
    <w:p w:rsidR="004670AD" w:rsidRPr="009D549A" w:rsidRDefault="003B6571" w:rsidP="009D549A">
      <w:pPr>
        <w:ind w:firstLine="567"/>
        <w:jc w:val="both"/>
        <w:rPr>
          <w:sz w:val="28"/>
          <w:szCs w:val="28"/>
        </w:rPr>
      </w:pPr>
      <w:r w:rsidRPr="009D549A">
        <w:rPr>
          <w:sz w:val="28"/>
          <w:szCs w:val="28"/>
        </w:rPr>
        <w:t xml:space="preserve">На реализацию основных мероприятий подпрограммы запланировано </w:t>
      </w:r>
      <w:r w:rsidR="00615A26" w:rsidRPr="009D549A">
        <w:rPr>
          <w:sz w:val="28"/>
          <w:szCs w:val="28"/>
        </w:rPr>
        <w:t>9</w:t>
      </w:r>
      <w:r w:rsidR="008B2A93" w:rsidRPr="009D549A">
        <w:rPr>
          <w:sz w:val="28"/>
          <w:szCs w:val="28"/>
        </w:rPr>
        <w:t>2 402</w:t>
      </w:r>
      <w:r w:rsidR="00720C0D" w:rsidRPr="009D549A">
        <w:rPr>
          <w:sz w:val="28"/>
          <w:szCs w:val="28"/>
        </w:rPr>
        <w:t xml:space="preserve"> тыс. рублей, из них:</w:t>
      </w:r>
    </w:p>
    <w:p w:rsidR="00720C0D" w:rsidRPr="009D549A" w:rsidRDefault="00720C0D" w:rsidP="009D549A">
      <w:pPr>
        <w:ind w:firstLine="567"/>
        <w:jc w:val="both"/>
        <w:rPr>
          <w:sz w:val="28"/>
          <w:szCs w:val="28"/>
        </w:rPr>
      </w:pPr>
      <w:r w:rsidRPr="009D549A">
        <w:rPr>
          <w:sz w:val="28"/>
          <w:szCs w:val="28"/>
        </w:rPr>
        <w:t>по основному мероприятию «Муниципальная служба» - 85 656 тыс. рублей;</w:t>
      </w:r>
    </w:p>
    <w:p w:rsidR="00720C0D" w:rsidRPr="009D549A" w:rsidRDefault="00720C0D" w:rsidP="009D549A">
      <w:pPr>
        <w:ind w:firstLine="567"/>
        <w:jc w:val="both"/>
        <w:rPr>
          <w:sz w:val="28"/>
          <w:szCs w:val="28"/>
        </w:rPr>
      </w:pPr>
      <w:r w:rsidRPr="009D549A">
        <w:rPr>
          <w:sz w:val="28"/>
          <w:szCs w:val="28"/>
        </w:rPr>
        <w:t>по основному мероприятию «</w:t>
      </w:r>
      <w:r w:rsidR="007A63A4" w:rsidRPr="009D549A">
        <w:rPr>
          <w:sz w:val="28"/>
          <w:szCs w:val="28"/>
        </w:rPr>
        <w:t>Пенсионное обеспечение</w:t>
      </w:r>
      <w:r w:rsidRPr="009D549A">
        <w:rPr>
          <w:sz w:val="28"/>
          <w:szCs w:val="28"/>
        </w:rPr>
        <w:t xml:space="preserve">» - </w:t>
      </w:r>
      <w:r w:rsidR="007A63A4" w:rsidRPr="009D549A">
        <w:rPr>
          <w:sz w:val="28"/>
          <w:szCs w:val="28"/>
        </w:rPr>
        <w:t>14 688</w:t>
      </w:r>
      <w:r w:rsidRPr="009D549A">
        <w:rPr>
          <w:sz w:val="28"/>
          <w:szCs w:val="28"/>
        </w:rPr>
        <w:t xml:space="preserve"> тыс. рублей;</w:t>
      </w:r>
    </w:p>
    <w:p w:rsidR="000E75F9" w:rsidRPr="009D549A" w:rsidRDefault="000E75F9" w:rsidP="009D549A">
      <w:pPr>
        <w:ind w:firstLine="567"/>
        <w:jc w:val="both"/>
        <w:rPr>
          <w:sz w:val="28"/>
          <w:szCs w:val="28"/>
        </w:rPr>
      </w:pPr>
      <w:r w:rsidRPr="009D549A">
        <w:rPr>
          <w:sz w:val="28"/>
          <w:szCs w:val="28"/>
        </w:rPr>
        <w:t>по основному мероприятию «Развитие средств массовой информации» - 8 544 тыс. рублей;</w:t>
      </w:r>
    </w:p>
    <w:p w:rsidR="000E75F9" w:rsidRPr="009D549A" w:rsidRDefault="000E75F9" w:rsidP="009D549A">
      <w:pPr>
        <w:ind w:firstLine="567"/>
        <w:jc w:val="both"/>
        <w:rPr>
          <w:sz w:val="28"/>
          <w:szCs w:val="28"/>
        </w:rPr>
      </w:pPr>
      <w:r w:rsidRPr="009D549A">
        <w:rPr>
          <w:sz w:val="28"/>
          <w:szCs w:val="28"/>
        </w:rPr>
        <w:t>по основному мероприятию «Развитие архивного дела» - 144 тыс. рублей;</w:t>
      </w:r>
    </w:p>
    <w:p w:rsidR="000E75F9" w:rsidRPr="009D549A" w:rsidRDefault="000E75F9" w:rsidP="009D549A">
      <w:pPr>
        <w:ind w:firstLine="567"/>
        <w:jc w:val="both"/>
        <w:rPr>
          <w:sz w:val="28"/>
          <w:szCs w:val="28"/>
        </w:rPr>
      </w:pPr>
      <w:r w:rsidRPr="009D549A">
        <w:rPr>
          <w:sz w:val="28"/>
          <w:szCs w:val="28"/>
        </w:rPr>
        <w:t>по основному мероприятию «Обеспечение реализации других общегосударственных мероприятий» - 914,4 тыс. рублей.</w:t>
      </w:r>
    </w:p>
    <w:p w:rsidR="000E75F9" w:rsidRPr="009D549A" w:rsidRDefault="00FD47C9" w:rsidP="009D549A">
      <w:pPr>
        <w:ind w:firstLine="567"/>
        <w:jc w:val="both"/>
        <w:rPr>
          <w:sz w:val="28"/>
          <w:szCs w:val="28"/>
        </w:rPr>
      </w:pPr>
      <w:r w:rsidRPr="009D549A">
        <w:rPr>
          <w:sz w:val="28"/>
          <w:szCs w:val="28"/>
        </w:rPr>
        <w:t xml:space="preserve">По основным мероприятиям «Кадры для бюджетных учреждений», </w:t>
      </w:r>
      <w:r w:rsidR="00615A26" w:rsidRPr="009D549A">
        <w:rPr>
          <w:sz w:val="28"/>
          <w:szCs w:val="28"/>
        </w:rPr>
        <w:lastRenderedPageBreak/>
        <w:t xml:space="preserve">«Развитие суда присяжных заседателей», </w:t>
      </w:r>
      <w:r w:rsidRPr="009D549A">
        <w:rPr>
          <w:sz w:val="28"/>
          <w:szCs w:val="28"/>
        </w:rPr>
        <w:t xml:space="preserve">«Противодействие коррупции» денежные средства не </w:t>
      </w:r>
      <w:r w:rsidR="00B47C9F" w:rsidRPr="009D549A">
        <w:rPr>
          <w:sz w:val="28"/>
          <w:szCs w:val="28"/>
        </w:rPr>
        <w:t>предусмотрены</w:t>
      </w:r>
      <w:r w:rsidRPr="009D549A">
        <w:rPr>
          <w:sz w:val="28"/>
          <w:szCs w:val="28"/>
        </w:rPr>
        <w:t>.</w:t>
      </w:r>
    </w:p>
    <w:p w:rsidR="007A63A4" w:rsidRPr="009D549A" w:rsidRDefault="007A63A4" w:rsidP="009D549A">
      <w:pPr>
        <w:ind w:firstLine="720"/>
        <w:jc w:val="both"/>
        <w:rPr>
          <w:sz w:val="28"/>
          <w:szCs w:val="28"/>
        </w:rPr>
      </w:pPr>
    </w:p>
    <w:p w:rsidR="006A124F" w:rsidRPr="009D549A" w:rsidRDefault="006A124F"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F055CD" w:rsidRPr="009D549A" w:rsidRDefault="00F055CD" w:rsidP="009D549A">
      <w:pPr>
        <w:ind w:firstLine="720"/>
        <w:jc w:val="both"/>
        <w:rPr>
          <w:rFonts w:eastAsia="Times New Roman"/>
          <w:kern w:val="0"/>
          <w:sz w:val="28"/>
          <w:szCs w:val="28"/>
        </w:rPr>
      </w:pPr>
    </w:p>
    <w:p w:rsidR="00F055CD" w:rsidRPr="009D549A" w:rsidRDefault="00F055CD" w:rsidP="009D549A">
      <w:pPr>
        <w:ind w:firstLine="720"/>
        <w:jc w:val="both"/>
        <w:rPr>
          <w:rFonts w:eastAsia="Times New Roman"/>
          <w:kern w:val="0"/>
          <w:sz w:val="28"/>
          <w:szCs w:val="28"/>
        </w:rPr>
      </w:pPr>
    </w:p>
    <w:p w:rsidR="00F055CD" w:rsidRPr="009D549A" w:rsidRDefault="00F055CD" w:rsidP="009D549A">
      <w:pPr>
        <w:ind w:firstLine="720"/>
        <w:jc w:val="both"/>
        <w:rPr>
          <w:rFonts w:eastAsia="Times New Roman"/>
          <w:kern w:val="0"/>
          <w:sz w:val="28"/>
          <w:szCs w:val="28"/>
        </w:rPr>
      </w:pPr>
    </w:p>
    <w:p w:rsidR="00F055CD" w:rsidRPr="009D549A" w:rsidRDefault="00F055CD" w:rsidP="009D549A">
      <w:pPr>
        <w:ind w:firstLine="720"/>
        <w:jc w:val="both"/>
        <w:rPr>
          <w:rFonts w:eastAsia="Times New Roman"/>
          <w:kern w:val="0"/>
          <w:sz w:val="28"/>
          <w:szCs w:val="28"/>
        </w:rPr>
      </w:pPr>
    </w:p>
    <w:p w:rsidR="00F055CD" w:rsidRPr="009D549A" w:rsidRDefault="00F055CD" w:rsidP="009D549A">
      <w:pPr>
        <w:ind w:firstLine="720"/>
        <w:jc w:val="both"/>
        <w:rPr>
          <w:rFonts w:eastAsia="Times New Roman"/>
          <w:kern w:val="0"/>
          <w:sz w:val="28"/>
          <w:szCs w:val="28"/>
        </w:rPr>
      </w:pPr>
    </w:p>
    <w:p w:rsidR="00F055CD" w:rsidRPr="009D549A" w:rsidRDefault="00F055CD" w:rsidP="009D549A">
      <w:pPr>
        <w:ind w:firstLine="720"/>
        <w:jc w:val="both"/>
        <w:rPr>
          <w:rFonts w:eastAsia="Times New Roman"/>
          <w:kern w:val="0"/>
          <w:sz w:val="28"/>
          <w:szCs w:val="28"/>
        </w:rPr>
      </w:pPr>
    </w:p>
    <w:p w:rsidR="00F055CD" w:rsidRPr="009D549A" w:rsidRDefault="00F055CD" w:rsidP="009D549A">
      <w:pPr>
        <w:ind w:firstLine="720"/>
        <w:jc w:val="both"/>
        <w:rPr>
          <w:rFonts w:eastAsia="Times New Roman"/>
          <w:kern w:val="0"/>
          <w:sz w:val="28"/>
          <w:szCs w:val="28"/>
        </w:rPr>
      </w:pPr>
    </w:p>
    <w:p w:rsidR="00F055CD" w:rsidRPr="009D549A" w:rsidRDefault="00F055CD" w:rsidP="009D549A">
      <w:pPr>
        <w:ind w:firstLine="720"/>
        <w:jc w:val="both"/>
        <w:rPr>
          <w:rFonts w:eastAsia="Times New Roman"/>
          <w:kern w:val="0"/>
          <w:sz w:val="28"/>
          <w:szCs w:val="28"/>
        </w:rPr>
      </w:pPr>
    </w:p>
    <w:p w:rsidR="00F055CD" w:rsidRPr="009D549A" w:rsidRDefault="00F055CD" w:rsidP="009D549A">
      <w:pPr>
        <w:ind w:firstLine="720"/>
        <w:jc w:val="both"/>
        <w:rPr>
          <w:rFonts w:eastAsia="Times New Roman"/>
          <w:kern w:val="0"/>
          <w:sz w:val="28"/>
          <w:szCs w:val="28"/>
        </w:rPr>
      </w:pPr>
    </w:p>
    <w:p w:rsidR="00F055CD" w:rsidRPr="009D549A" w:rsidRDefault="00F055CD" w:rsidP="009D549A">
      <w:pPr>
        <w:ind w:firstLine="720"/>
        <w:jc w:val="both"/>
        <w:rPr>
          <w:rFonts w:eastAsia="Times New Roman"/>
          <w:kern w:val="0"/>
          <w:sz w:val="28"/>
          <w:szCs w:val="28"/>
        </w:rPr>
      </w:pPr>
    </w:p>
    <w:p w:rsidR="00F055CD" w:rsidRPr="009D549A" w:rsidRDefault="00F055CD" w:rsidP="009D549A">
      <w:pPr>
        <w:ind w:firstLine="720"/>
        <w:jc w:val="both"/>
        <w:rPr>
          <w:rFonts w:eastAsia="Times New Roman"/>
          <w:kern w:val="0"/>
          <w:sz w:val="28"/>
          <w:szCs w:val="28"/>
        </w:rPr>
      </w:pPr>
    </w:p>
    <w:p w:rsidR="00D215C0" w:rsidRPr="009D549A" w:rsidRDefault="00D215C0" w:rsidP="009D549A">
      <w:pPr>
        <w:ind w:firstLine="720"/>
        <w:jc w:val="both"/>
        <w:rPr>
          <w:rFonts w:eastAsia="Times New Roman"/>
          <w:kern w:val="0"/>
          <w:sz w:val="28"/>
          <w:szCs w:val="28"/>
        </w:rPr>
      </w:pPr>
    </w:p>
    <w:p w:rsidR="00AD76AD" w:rsidRPr="009D549A" w:rsidRDefault="0090757A" w:rsidP="009D549A">
      <w:pPr>
        <w:ind w:left="4111" w:right="-1"/>
        <w:jc w:val="center"/>
      </w:pPr>
      <w:r w:rsidRPr="009D549A">
        <w:t>ПРИЛОЖ</w:t>
      </w:r>
      <w:r w:rsidR="006A124F" w:rsidRPr="009D549A">
        <w:t>ЕНИЕ № 8</w:t>
      </w:r>
    </w:p>
    <w:p w:rsidR="00AD76AD" w:rsidRPr="009D549A" w:rsidRDefault="00AD76AD" w:rsidP="009D549A">
      <w:pPr>
        <w:ind w:left="4111" w:right="-1"/>
        <w:jc w:val="center"/>
      </w:pPr>
      <w:r w:rsidRPr="009D549A">
        <w:lastRenderedPageBreak/>
        <w:t xml:space="preserve">к муниципальной программе </w:t>
      </w:r>
    </w:p>
    <w:p w:rsidR="00AD76AD" w:rsidRPr="009D549A" w:rsidRDefault="00AD76AD" w:rsidP="009D549A">
      <w:pPr>
        <w:ind w:left="4111" w:right="-1"/>
        <w:jc w:val="center"/>
        <w:rPr>
          <w:rStyle w:val="af4"/>
          <w:b w:val="0"/>
          <w:color w:val="auto"/>
        </w:rPr>
      </w:pPr>
      <w:r w:rsidRPr="009D549A">
        <w:t>«</w:t>
      </w:r>
      <w:r w:rsidRPr="009D549A">
        <w:rPr>
          <w:rStyle w:val="af4"/>
          <w:b w:val="0"/>
          <w:color w:val="auto"/>
        </w:rPr>
        <w:t>Устойчивое развитие территорий поселений и эффективная деятельность органов местного самоуправления в муниципальном образовании «Сернурский муниципальный район» в современных усло</w:t>
      </w:r>
      <w:r w:rsidR="00DF743A" w:rsidRPr="009D549A">
        <w:rPr>
          <w:rStyle w:val="af4"/>
          <w:b w:val="0"/>
          <w:color w:val="auto"/>
        </w:rPr>
        <w:t>виях на 2014</w:t>
      </w:r>
      <w:r w:rsidRPr="009D549A">
        <w:rPr>
          <w:rStyle w:val="af4"/>
          <w:b w:val="0"/>
          <w:color w:val="auto"/>
        </w:rPr>
        <w:t>-</w:t>
      </w:r>
      <w:r w:rsidR="009D549A">
        <w:rPr>
          <w:rStyle w:val="af4"/>
          <w:b w:val="0"/>
          <w:color w:val="auto"/>
        </w:rPr>
        <w:t>2020</w:t>
      </w:r>
      <w:r w:rsidRPr="009D549A">
        <w:rPr>
          <w:rStyle w:val="af4"/>
          <w:b w:val="0"/>
          <w:color w:val="auto"/>
        </w:rPr>
        <w:t xml:space="preserve"> годы»</w:t>
      </w:r>
    </w:p>
    <w:p w:rsidR="00AD76AD" w:rsidRPr="009D549A" w:rsidRDefault="00AD76AD" w:rsidP="009D549A">
      <w:pPr>
        <w:ind w:right="-1"/>
        <w:rPr>
          <w:rStyle w:val="af4"/>
          <w:b w:val="0"/>
          <w:color w:val="auto"/>
        </w:rPr>
      </w:pPr>
    </w:p>
    <w:p w:rsidR="00AD76AD" w:rsidRPr="009D549A" w:rsidRDefault="00AD76AD" w:rsidP="009D549A">
      <w:pPr>
        <w:ind w:right="-1"/>
        <w:rPr>
          <w:sz w:val="28"/>
          <w:szCs w:val="28"/>
        </w:rPr>
      </w:pPr>
    </w:p>
    <w:p w:rsidR="00AD76AD" w:rsidRPr="009D549A" w:rsidRDefault="00AD76AD" w:rsidP="009D549A">
      <w:pPr>
        <w:ind w:right="-1"/>
        <w:jc w:val="center"/>
        <w:rPr>
          <w:b/>
          <w:sz w:val="28"/>
          <w:szCs w:val="28"/>
        </w:rPr>
      </w:pPr>
      <w:r w:rsidRPr="009D549A">
        <w:rPr>
          <w:b/>
          <w:sz w:val="28"/>
          <w:szCs w:val="28"/>
        </w:rPr>
        <w:t>ПОДПРОГРАММА</w:t>
      </w:r>
    </w:p>
    <w:p w:rsidR="00AD76AD" w:rsidRPr="009D549A" w:rsidRDefault="00AD76AD" w:rsidP="009D549A">
      <w:pPr>
        <w:ind w:right="-1"/>
        <w:jc w:val="center"/>
        <w:rPr>
          <w:b/>
          <w:sz w:val="28"/>
          <w:szCs w:val="28"/>
        </w:rPr>
      </w:pPr>
      <w:r w:rsidRPr="009D549A">
        <w:rPr>
          <w:b/>
          <w:sz w:val="28"/>
          <w:szCs w:val="28"/>
        </w:rPr>
        <w:t xml:space="preserve">«Профилактика правонарушений и </w:t>
      </w:r>
      <w:r w:rsidRPr="009D549A">
        <w:rPr>
          <w:b/>
          <w:bCs/>
          <w:sz w:val="28"/>
          <w:szCs w:val="28"/>
        </w:rPr>
        <w:t>противодействие злоупотреблению наркотиками в муниципальном образовании «Сернурский муниципальный район»</w:t>
      </w:r>
      <w:r w:rsidRPr="009D549A">
        <w:rPr>
          <w:b/>
          <w:sz w:val="28"/>
          <w:szCs w:val="28"/>
        </w:rPr>
        <w:t xml:space="preserve"> </w:t>
      </w:r>
    </w:p>
    <w:p w:rsidR="00AD76AD" w:rsidRPr="009D549A" w:rsidRDefault="00DF743A" w:rsidP="009D549A">
      <w:pPr>
        <w:ind w:right="-1"/>
        <w:jc w:val="center"/>
        <w:rPr>
          <w:b/>
          <w:sz w:val="28"/>
          <w:szCs w:val="28"/>
        </w:rPr>
      </w:pPr>
      <w:r w:rsidRPr="009D549A">
        <w:rPr>
          <w:b/>
          <w:sz w:val="28"/>
          <w:szCs w:val="28"/>
        </w:rPr>
        <w:t>на 2014</w:t>
      </w:r>
      <w:r w:rsidR="00AD76AD" w:rsidRPr="009D549A">
        <w:rPr>
          <w:b/>
          <w:sz w:val="28"/>
          <w:szCs w:val="28"/>
        </w:rPr>
        <w:t>-</w:t>
      </w:r>
      <w:r w:rsidR="009D549A">
        <w:rPr>
          <w:b/>
          <w:sz w:val="28"/>
          <w:szCs w:val="28"/>
        </w:rPr>
        <w:t>2020</w:t>
      </w:r>
      <w:r w:rsidR="00AD76AD" w:rsidRPr="009D549A">
        <w:rPr>
          <w:b/>
          <w:sz w:val="28"/>
          <w:szCs w:val="28"/>
        </w:rPr>
        <w:t xml:space="preserve"> годы</w:t>
      </w:r>
    </w:p>
    <w:p w:rsidR="00AD76AD" w:rsidRPr="009D549A" w:rsidRDefault="00AD76AD" w:rsidP="009D549A">
      <w:pPr>
        <w:ind w:right="-1"/>
        <w:jc w:val="center"/>
        <w:rPr>
          <w:sz w:val="28"/>
          <w:szCs w:val="28"/>
        </w:rPr>
      </w:pPr>
    </w:p>
    <w:p w:rsidR="00AD76AD" w:rsidRPr="009D549A" w:rsidRDefault="00AD76AD" w:rsidP="009D549A">
      <w:pPr>
        <w:ind w:right="-1"/>
        <w:jc w:val="center"/>
        <w:rPr>
          <w:sz w:val="28"/>
          <w:szCs w:val="28"/>
        </w:rPr>
      </w:pPr>
    </w:p>
    <w:p w:rsidR="00AD76AD" w:rsidRPr="009D549A" w:rsidRDefault="00AD76AD" w:rsidP="009D549A">
      <w:pPr>
        <w:ind w:right="-1"/>
        <w:jc w:val="center"/>
        <w:rPr>
          <w:sz w:val="28"/>
          <w:szCs w:val="28"/>
        </w:rPr>
      </w:pPr>
      <w:r w:rsidRPr="009D549A">
        <w:rPr>
          <w:sz w:val="28"/>
          <w:szCs w:val="28"/>
        </w:rPr>
        <w:t>ПАСПОРТ</w:t>
      </w:r>
    </w:p>
    <w:p w:rsidR="00AD76AD" w:rsidRPr="009D549A" w:rsidRDefault="00AD76AD" w:rsidP="009D549A">
      <w:pPr>
        <w:ind w:right="-1"/>
        <w:jc w:val="center"/>
        <w:rPr>
          <w:sz w:val="28"/>
          <w:szCs w:val="28"/>
        </w:rPr>
      </w:pPr>
      <w:r w:rsidRPr="009D549A">
        <w:rPr>
          <w:sz w:val="28"/>
          <w:szCs w:val="28"/>
        </w:rPr>
        <w:t xml:space="preserve">подпрограммы «Профилактика правонарушений и </w:t>
      </w:r>
      <w:r w:rsidRPr="009D549A">
        <w:rPr>
          <w:bCs/>
          <w:sz w:val="28"/>
          <w:szCs w:val="28"/>
        </w:rPr>
        <w:t>противодействие злоупотреблению наркотиками в муниципальном образовании «Сернурский муниципальный район</w:t>
      </w:r>
      <w:r w:rsidRPr="009D549A">
        <w:rPr>
          <w:sz w:val="28"/>
          <w:szCs w:val="28"/>
        </w:rPr>
        <w:t xml:space="preserve">» </w:t>
      </w:r>
    </w:p>
    <w:p w:rsidR="00AD76AD" w:rsidRPr="009D549A" w:rsidRDefault="00DF743A" w:rsidP="009D549A">
      <w:pPr>
        <w:ind w:right="-1"/>
        <w:jc w:val="center"/>
        <w:rPr>
          <w:sz w:val="28"/>
          <w:szCs w:val="28"/>
        </w:rPr>
      </w:pPr>
      <w:r w:rsidRPr="009D549A">
        <w:rPr>
          <w:sz w:val="28"/>
          <w:szCs w:val="28"/>
        </w:rPr>
        <w:t>на 2014</w:t>
      </w:r>
      <w:r w:rsidR="00AD76AD" w:rsidRPr="009D549A">
        <w:rPr>
          <w:sz w:val="28"/>
          <w:szCs w:val="28"/>
        </w:rPr>
        <w:t>-</w:t>
      </w:r>
      <w:r w:rsidR="009D549A">
        <w:rPr>
          <w:sz w:val="28"/>
          <w:szCs w:val="28"/>
        </w:rPr>
        <w:t>2020</w:t>
      </w:r>
      <w:r w:rsidR="00AD76AD" w:rsidRPr="009D549A">
        <w:rPr>
          <w:sz w:val="28"/>
          <w:szCs w:val="28"/>
        </w:rPr>
        <w:t xml:space="preserve"> годы</w:t>
      </w:r>
    </w:p>
    <w:p w:rsidR="00402A34" w:rsidRPr="009D549A" w:rsidRDefault="00402A34" w:rsidP="009D549A">
      <w:pPr>
        <w:ind w:right="-1"/>
        <w:jc w:val="center"/>
        <w:rPr>
          <w:sz w:val="28"/>
          <w:szCs w:val="28"/>
        </w:rPr>
      </w:pPr>
    </w:p>
    <w:tbl>
      <w:tblPr>
        <w:tblW w:w="9322" w:type="dxa"/>
        <w:tblLayout w:type="fixed"/>
        <w:tblLook w:val="0000"/>
      </w:tblPr>
      <w:tblGrid>
        <w:gridCol w:w="3227"/>
        <w:gridCol w:w="6095"/>
      </w:tblGrid>
      <w:tr w:rsidR="00AD76AD" w:rsidRPr="009D549A">
        <w:tc>
          <w:tcPr>
            <w:tcW w:w="3227" w:type="dxa"/>
          </w:tcPr>
          <w:p w:rsidR="00AD76AD" w:rsidRPr="009D549A" w:rsidRDefault="00AD76AD" w:rsidP="009D549A">
            <w:pPr>
              <w:pStyle w:val="af6"/>
              <w:rPr>
                <w:rFonts w:ascii="Times New Roman" w:hAnsi="Times New Roman"/>
                <w:sz w:val="26"/>
                <w:szCs w:val="26"/>
              </w:rPr>
            </w:pPr>
            <w:r w:rsidRPr="009D549A">
              <w:rPr>
                <w:rFonts w:ascii="Times New Roman" w:hAnsi="Times New Roman"/>
                <w:sz w:val="26"/>
                <w:szCs w:val="26"/>
              </w:rPr>
              <w:t xml:space="preserve">Ответственный исполнитель муниципальной </w:t>
            </w:r>
            <w:r w:rsidR="00402A34" w:rsidRPr="009D549A">
              <w:rPr>
                <w:rFonts w:ascii="Times New Roman" w:hAnsi="Times New Roman"/>
                <w:sz w:val="26"/>
                <w:szCs w:val="26"/>
              </w:rPr>
              <w:t>под</w:t>
            </w:r>
            <w:r w:rsidRPr="009D549A">
              <w:rPr>
                <w:rFonts w:ascii="Times New Roman" w:hAnsi="Times New Roman"/>
                <w:sz w:val="26"/>
                <w:szCs w:val="26"/>
              </w:rPr>
              <w:t>программы</w:t>
            </w:r>
          </w:p>
        </w:tc>
        <w:tc>
          <w:tcPr>
            <w:tcW w:w="6095" w:type="dxa"/>
            <w:tcBorders>
              <w:bottom w:val="dotted" w:sz="4" w:space="0" w:color="auto"/>
            </w:tcBorders>
          </w:tcPr>
          <w:p w:rsidR="00AD76AD" w:rsidRPr="009D549A" w:rsidRDefault="00AD76AD" w:rsidP="009D549A">
            <w:pPr>
              <w:rPr>
                <w:sz w:val="26"/>
                <w:szCs w:val="26"/>
              </w:rPr>
            </w:pPr>
            <w:r w:rsidRPr="009D549A">
              <w:rPr>
                <w:sz w:val="26"/>
                <w:szCs w:val="26"/>
              </w:rPr>
              <w:t xml:space="preserve">- </w:t>
            </w:r>
            <w:r w:rsidR="00402A34" w:rsidRPr="009D549A">
              <w:rPr>
                <w:sz w:val="26"/>
                <w:szCs w:val="26"/>
              </w:rPr>
              <w:t>Заместитель главы администрации Сернурского муниципального района по социальным вопросам.</w:t>
            </w:r>
          </w:p>
        </w:tc>
      </w:tr>
      <w:tr w:rsidR="00AD76AD" w:rsidRPr="009D549A">
        <w:tc>
          <w:tcPr>
            <w:tcW w:w="3227" w:type="dxa"/>
          </w:tcPr>
          <w:p w:rsidR="00AD76AD" w:rsidRPr="009D549A" w:rsidRDefault="00AD76AD" w:rsidP="009D549A">
            <w:pPr>
              <w:pStyle w:val="af6"/>
              <w:rPr>
                <w:rFonts w:ascii="Times New Roman" w:hAnsi="Times New Roman"/>
                <w:sz w:val="26"/>
                <w:szCs w:val="26"/>
              </w:rPr>
            </w:pPr>
            <w:r w:rsidRPr="009D549A">
              <w:rPr>
                <w:rFonts w:ascii="Times New Roman" w:hAnsi="Times New Roman"/>
                <w:sz w:val="26"/>
                <w:szCs w:val="26"/>
              </w:rPr>
              <w:t xml:space="preserve">Соисполнители </w:t>
            </w:r>
            <w:r w:rsidR="00402A34" w:rsidRPr="009D549A">
              <w:rPr>
                <w:rFonts w:ascii="Times New Roman" w:hAnsi="Times New Roman"/>
                <w:sz w:val="26"/>
                <w:szCs w:val="26"/>
              </w:rPr>
              <w:t>под</w:t>
            </w:r>
            <w:r w:rsidRPr="009D549A">
              <w:rPr>
                <w:rFonts w:ascii="Times New Roman" w:hAnsi="Times New Roman"/>
                <w:sz w:val="26"/>
                <w:szCs w:val="26"/>
              </w:rPr>
              <w:t>программы</w:t>
            </w:r>
          </w:p>
        </w:tc>
        <w:tc>
          <w:tcPr>
            <w:tcW w:w="6095" w:type="dxa"/>
            <w:tcBorders>
              <w:top w:val="dotted" w:sz="4" w:space="0" w:color="auto"/>
              <w:bottom w:val="dotted" w:sz="4" w:space="0" w:color="auto"/>
            </w:tcBorders>
          </w:tcPr>
          <w:p w:rsidR="00AD76AD" w:rsidRPr="009D549A" w:rsidRDefault="00402A34" w:rsidP="009D549A">
            <w:pPr>
              <w:rPr>
                <w:sz w:val="26"/>
                <w:szCs w:val="26"/>
              </w:rPr>
            </w:pPr>
            <w:r w:rsidRPr="009D549A">
              <w:rPr>
                <w:sz w:val="26"/>
                <w:szCs w:val="26"/>
              </w:rPr>
              <w:t>- О</w:t>
            </w:r>
            <w:r w:rsidR="00AD76AD" w:rsidRPr="009D549A">
              <w:rPr>
                <w:sz w:val="26"/>
                <w:szCs w:val="26"/>
              </w:rPr>
              <w:t>тдел по правовым вопросам, взаимодействию с органами местного самоуправления поселений, общественными организациями и населением (далее – отдел по правовым вопросам)</w:t>
            </w:r>
            <w:r w:rsidRPr="009D549A">
              <w:rPr>
                <w:sz w:val="26"/>
                <w:szCs w:val="26"/>
              </w:rPr>
              <w:t>.</w:t>
            </w:r>
          </w:p>
        </w:tc>
      </w:tr>
      <w:tr w:rsidR="00AD76AD" w:rsidRPr="009D549A">
        <w:tc>
          <w:tcPr>
            <w:tcW w:w="3227" w:type="dxa"/>
          </w:tcPr>
          <w:p w:rsidR="00AD76AD" w:rsidRPr="009D549A" w:rsidRDefault="00AD76AD" w:rsidP="009D549A">
            <w:pPr>
              <w:pStyle w:val="af6"/>
              <w:rPr>
                <w:rFonts w:ascii="Times New Roman" w:hAnsi="Times New Roman"/>
                <w:sz w:val="26"/>
                <w:szCs w:val="26"/>
              </w:rPr>
            </w:pPr>
            <w:r w:rsidRPr="009D549A">
              <w:rPr>
                <w:rFonts w:ascii="Times New Roman" w:hAnsi="Times New Roman"/>
                <w:sz w:val="26"/>
                <w:szCs w:val="26"/>
              </w:rPr>
              <w:t xml:space="preserve">Участники </w:t>
            </w:r>
            <w:r w:rsidR="00071638" w:rsidRPr="009D549A">
              <w:rPr>
                <w:rFonts w:ascii="Times New Roman" w:hAnsi="Times New Roman"/>
                <w:sz w:val="26"/>
                <w:szCs w:val="26"/>
              </w:rPr>
              <w:t>под</w:t>
            </w:r>
            <w:r w:rsidRPr="009D549A">
              <w:rPr>
                <w:rFonts w:ascii="Times New Roman" w:hAnsi="Times New Roman"/>
                <w:sz w:val="26"/>
                <w:szCs w:val="26"/>
              </w:rPr>
              <w:t>программы</w:t>
            </w:r>
          </w:p>
        </w:tc>
        <w:tc>
          <w:tcPr>
            <w:tcW w:w="6095" w:type="dxa"/>
            <w:tcBorders>
              <w:top w:val="dotted" w:sz="4" w:space="0" w:color="auto"/>
              <w:bottom w:val="dotted" w:sz="4" w:space="0" w:color="auto"/>
            </w:tcBorders>
          </w:tcPr>
          <w:p w:rsidR="00AD76AD" w:rsidRPr="009D549A" w:rsidRDefault="00AD76AD" w:rsidP="009D549A">
            <w:pPr>
              <w:pStyle w:val="af5"/>
              <w:jc w:val="left"/>
              <w:rPr>
                <w:rFonts w:ascii="Times New Roman" w:hAnsi="Times New Roman"/>
                <w:sz w:val="26"/>
                <w:szCs w:val="26"/>
              </w:rPr>
            </w:pPr>
            <w:r w:rsidRPr="009D549A">
              <w:rPr>
                <w:rFonts w:ascii="Times New Roman" w:hAnsi="Times New Roman"/>
                <w:sz w:val="26"/>
                <w:szCs w:val="26"/>
              </w:rPr>
              <w:t>- Администрация Сернурского муниципального района;</w:t>
            </w:r>
          </w:p>
          <w:p w:rsidR="00AD76AD" w:rsidRPr="009D549A" w:rsidRDefault="00AD76AD" w:rsidP="009D549A">
            <w:pPr>
              <w:rPr>
                <w:sz w:val="26"/>
                <w:szCs w:val="26"/>
              </w:rPr>
            </w:pPr>
            <w:r w:rsidRPr="009D549A">
              <w:rPr>
                <w:sz w:val="26"/>
                <w:szCs w:val="26"/>
              </w:rPr>
              <w:t>- отраслевые (функциональные) отделы и структурные подразделения администрации Сернурского муниципального района;</w:t>
            </w:r>
          </w:p>
          <w:p w:rsidR="00AD76AD" w:rsidRPr="009D549A" w:rsidRDefault="00AD76AD" w:rsidP="009D549A">
            <w:pPr>
              <w:rPr>
                <w:sz w:val="26"/>
                <w:szCs w:val="26"/>
              </w:rPr>
            </w:pPr>
            <w:r w:rsidRPr="009D549A">
              <w:rPr>
                <w:sz w:val="26"/>
                <w:szCs w:val="26"/>
              </w:rPr>
              <w:t>- органы местного самоуправления городского и сельских поселений (по согласованию);</w:t>
            </w:r>
          </w:p>
          <w:p w:rsidR="00AD76AD" w:rsidRPr="009D549A" w:rsidRDefault="00AD76AD" w:rsidP="009D549A">
            <w:pPr>
              <w:rPr>
                <w:sz w:val="26"/>
                <w:szCs w:val="26"/>
              </w:rPr>
            </w:pPr>
            <w:r w:rsidRPr="009D549A">
              <w:rPr>
                <w:sz w:val="26"/>
                <w:szCs w:val="26"/>
              </w:rPr>
              <w:t>- финансовый отдел муниципального образования «Сернурский муниципальный район» (по согласованию);</w:t>
            </w:r>
          </w:p>
          <w:p w:rsidR="00AD76AD" w:rsidRPr="009D549A" w:rsidRDefault="00AD76AD" w:rsidP="009D549A">
            <w:pPr>
              <w:pStyle w:val="af1"/>
              <w:ind w:right="-64"/>
              <w:rPr>
                <w:sz w:val="26"/>
                <w:szCs w:val="26"/>
              </w:rPr>
            </w:pPr>
            <w:r w:rsidRPr="009D549A">
              <w:rPr>
                <w:sz w:val="26"/>
                <w:szCs w:val="26"/>
              </w:rPr>
              <w:t>- коллегиальные органы при администрации МО «Сернурский муниципальный район» по вопросам своей деятельности</w:t>
            </w:r>
            <w:r w:rsidR="004C6B9C" w:rsidRPr="009D549A">
              <w:rPr>
                <w:sz w:val="26"/>
                <w:szCs w:val="26"/>
              </w:rPr>
              <w:t>;</w:t>
            </w:r>
          </w:p>
          <w:p w:rsidR="00AD76AD" w:rsidRPr="009D549A" w:rsidRDefault="00AD76AD" w:rsidP="009D549A">
            <w:pPr>
              <w:pStyle w:val="af1"/>
              <w:ind w:right="-64"/>
              <w:rPr>
                <w:sz w:val="26"/>
                <w:szCs w:val="26"/>
              </w:rPr>
            </w:pPr>
            <w:r w:rsidRPr="009D549A">
              <w:rPr>
                <w:sz w:val="26"/>
                <w:szCs w:val="26"/>
              </w:rPr>
              <w:t>- правоохранительные органы (по согласованию);</w:t>
            </w:r>
          </w:p>
          <w:p w:rsidR="00AD76AD" w:rsidRPr="009D549A" w:rsidRDefault="00AD76AD" w:rsidP="009D549A">
            <w:pPr>
              <w:pStyle w:val="af1"/>
              <w:ind w:right="-64"/>
              <w:rPr>
                <w:sz w:val="26"/>
                <w:szCs w:val="26"/>
              </w:rPr>
            </w:pPr>
            <w:r w:rsidRPr="009D549A">
              <w:rPr>
                <w:sz w:val="26"/>
                <w:szCs w:val="26"/>
              </w:rPr>
              <w:t>- общественные объединения граждан и иные общественные организации.</w:t>
            </w:r>
          </w:p>
        </w:tc>
      </w:tr>
      <w:tr w:rsidR="00AD76AD" w:rsidRPr="009D549A">
        <w:trPr>
          <w:trHeight w:val="699"/>
        </w:trPr>
        <w:tc>
          <w:tcPr>
            <w:tcW w:w="3227" w:type="dxa"/>
          </w:tcPr>
          <w:p w:rsidR="00AD76AD" w:rsidRPr="009D549A" w:rsidRDefault="00AD76AD" w:rsidP="009D549A">
            <w:pPr>
              <w:pStyle w:val="af6"/>
              <w:rPr>
                <w:rFonts w:ascii="Times New Roman" w:hAnsi="Times New Roman"/>
                <w:sz w:val="26"/>
                <w:szCs w:val="26"/>
              </w:rPr>
            </w:pPr>
            <w:r w:rsidRPr="009D549A">
              <w:rPr>
                <w:rFonts w:ascii="Times New Roman" w:hAnsi="Times New Roman"/>
                <w:sz w:val="26"/>
                <w:szCs w:val="26"/>
              </w:rPr>
              <w:t>Основные мероприятия</w:t>
            </w:r>
          </w:p>
        </w:tc>
        <w:tc>
          <w:tcPr>
            <w:tcW w:w="6095" w:type="dxa"/>
            <w:tcBorders>
              <w:top w:val="dotted" w:sz="4" w:space="0" w:color="auto"/>
            </w:tcBorders>
          </w:tcPr>
          <w:p w:rsidR="00AD76AD" w:rsidRPr="009D549A" w:rsidRDefault="00AD76AD" w:rsidP="009D549A">
            <w:pPr>
              <w:pStyle w:val="af5"/>
              <w:numPr>
                <w:ilvl w:val="0"/>
                <w:numId w:val="32"/>
              </w:numPr>
              <w:tabs>
                <w:tab w:val="clear" w:pos="787"/>
                <w:tab w:val="left" w:pos="317"/>
              </w:tabs>
              <w:ind w:left="34" w:firstLine="0"/>
              <w:jc w:val="left"/>
              <w:rPr>
                <w:rFonts w:ascii="Times New Roman" w:hAnsi="Times New Roman"/>
                <w:sz w:val="26"/>
                <w:szCs w:val="26"/>
              </w:rPr>
            </w:pPr>
            <w:r w:rsidRPr="009D549A">
              <w:rPr>
                <w:rFonts w:ascii="Times New Roman" w:hAnsi="Times New Roman"/>
                <w:sz w:val="26"/>
                <w:szCs w:val="26"/>
              </w:rPr>
              <w:t>Профилактика правонарушений.</w:t>
            </w:r>
          </w:p>
          <w:p w:rsidR="00AD76AD" w:rsidRPr="009D549A" w:rsidRDefault="00AD76AD" w:rsidP="009D549A">
            <w:pPr>
              <w:numPr>
                <w:ilvl w:val="0"/>
                <w:numId w:val="32"/>
              </w:numPr>
              <w:tabs>
                <w:tab w:val="clear" w:pos="787"/>
                <w:tab w:val="left" w:pos="317"/>
              </w:tabs>
              <w:ind w:left="34" w:firstLine="0"/>
              <w:rPr>
                <w:sz w:val="26"/>
                <w:szCs w:val="26"/>
              </w:rPr>
            </w:pPr>
            <w:r w:rsidRPr="009D549A">
              <w:rPr>
                <w:bCs/>
                <w:sz w:val="26"/>
                <w:szCs w:val="26"/>
              </w:rPr>
              <w:t xml:space="preserve">Комплексные меры по противодействию злоупотреблению наркотиками и их незаконному </w:t>
            </w:r>
            <w:r w:rsidRPr="009D549A">
              <w:rPr>
                <w:bCs/>
                <w:sz w:val="26"/>
                <w:szCs w:val="26"/>
              </w:rPr>
              <w:lastRenderedPageBreak/>
              <w:t>обороту.</w:t>
            </w:r>
          </w:p>
        </w:tc>
      </w:tr>
      <w:tr w:rsidR="00AD76AD" w:rsidRPr="009D549A">
        <w:tc>
          <w:tcPr>
            <w:tcW w:w="3227" w:type="dxa"/>
          </w:tcPr>
          <w:p w:rsidR="00AD76AD" w:rsidRPr="009D549A" w:rsidRDefault="00AD76AD" w:rsidP="009D549A">
            <w:pPr>
              <w:pStyle w:val="af6"/>
              <w:rPr>
                <w:rFonts w:ascii="Times New Roman" w:hAnsi="Times New Roman"/>
                <w:sz w:val="26"/>
                <w:szCs w:val="26"/>
              </w:rPr>
            </w:pPr>
            <w:r w:rsidRPr="009D549A">
              <w:rPr>
                <w:rFonts w:ascii="Times New Roman" w:hAnsi="Times New Roman"/>
                <w:sz w:val="26"/>
                <w:szCs w:val="26"/>
              </w:rPr>
              <w:lastRenderedPageBreak/>
              <w:t xml:space="preserve">Цели </w:t>
            </w:r>
            <w:r w:rsidR="0074248E" w:rsidRPr="009D549A">
              <w:rPr>
                <w:rFonts w:ascii="Times New Roman" w:hAnsi="Times New Roman"/>
                <w:sz w:val="26"/>
                <w:szCs w:val="26"/>
              </w:rPr>
              <w:t>под</w:t>
            </w:r>
            <w:r w:rsidRPr="009D549A">
              <w:rPr>
                <w:rFonts w:ascii="Times New Roman" w:hAnsi="Times New Roman"/>
                <w:sz w:val="26"/>
                <w:szCs w:val="26"/>
              </w:rPr>
              <w:t>программы</w:t>
            </w:r>
          </w:p>
        </w:tc>
        <w:tc>
          <w:tcPr>
            <w:tcW w:w="6095" w:type="dxa"/>
            <w:tcBorders>
              <w:top w:val="dotted" w:sz="4" w:space="0" w:color="auto"/>
              <w:bottom w:val="dotted" w:sz="4" w:space="0" w:color="auto"/>
            </w:tcBorders>
          </w:tcPr>
          <w:p w:rsidR="00AD76AD" w:rsidRPr="009D549A" w:rsidRDefault="00AD76AD" w:rsidP="009D549A">
            <w:pPr>
              <w:rPr>
                <w:sz w:val="26"/>
                <w:szCs w:val="26"/>
              </w:rPr>
            </w:pPr>
            <w:r w:rsidRPr="009D549A">
              <w:rPr>
                <w:sz w:val="26"/>
                <w:szCs w:val="26"/>
              </w:rPr>
              <w:t xml:space="preserve">1. </w:t>
            </w:r>
            <w:r w:rsidR="000F4BAE" w:rsidRPr="009D549A">
              <w:rPr>
                <w:sz w:val="26"/>
                <w:szCs w:val="26"/>
              </w:rPr>
              <w:t>Создание условий для повышения эффективности системы социальной профилактики правонарушений, привлечение к организации предупреждения правонарушений органов исполнительной власти, учреждений, организаций всех форм собственности.</w:t>
            </w:r>
          </w:p>
          <w:p w:rsidR="000F4BAE" w:rsidRPr="009D549A" w:rsidRDefault="000F4BAE" w:rsidP="009D549A">
            <w:pPr>
              <w:rPr>
                <w:sz w:val="26"/>
                <w:szCs w:val="26"/>
              </w:rPr>
            </w:pPr>
            <w:r w:rsidRPr="009D549A">
              <w:rPr>
                <w:sz w:val="26"/>
                <w:szCs w:val="26"/>
              </w:rPr>
              <w:t>2. Снижение уровня наркотизации населения и связанной с ней преступностью.</w:t>
            </w:r>
          </w:p>
        </w:tc>
      </w:tr>
      <w:tr w:rsidR="00AD76AD" w:rsidRPr="009D549A">
        <w:tc>
          <w:tcPr>
            <w:tcW w:w="3227" w:type="dxa"/>
          </w:tcPr>
          <w:p w:rsidR="00AD76AD" w:rsidRPr="009D549A" w:rsidRDefault="00AD76AD" w:rsidP="009D549A">
            <w:pPr>
              <w:pStyle w:val="af6"/>
              <w:rPr>
                <w:rFonts w:ascii="Times New Roman" w:hAnsi="Times New Roman"/>
                <w:sz w:val="26"/>
                <w:szCs w:val="26"/>
              </w:rPr>
            </w:pPr>
            <w:r w:rsidRPr="009D549A">
              <w:rPr>
                <w:rFonts w:ascii="Times New Roman" w:hAnsi="Times New Roman"/>
                <w:sz w:val="26"/>
                <w:szCs w:val="26"/>
              </w:rPr>
              <w:t xml:space="preserve">Задачи </w:t>
            </w:r>
            <w:r w:rsidR="0074248E" w:rsidRPr="009D549A">
              <w:rPr>
                <w:rFonts w:ascii="Times New Roman" w:hAnsi="Times New Roman"/>
                <w:sz w:val="26"/>
                <w:szCs w:val="26"/>
              </w:rPr>
              <w:t>под</w:t>
            </w:r>
            <w:r w:rsidRPr="009D549A">
              <w:rPr>
                <w:rFonts w:ascii="Times New Roman" w:hAnsi="Times New Roman"/>
                <w:sz w:val="26"/>
                <w:szCs w:val="26"/>
              </w:rPr>
              <w:t>программы</w:t>
            </w:r>
          </w:p>
        </w:tc>
        <w:tc>
          <w:tcPr>
            <w:tcW w:w="6095" w:type="dxa"/>
            <w:tcBorders>
              <w:top w:val="dotted" w:sz="4" w:space="0" w:color="auto"/>
              <w:bottom w:val="dotted" w:sz="4" w:space="0" w:color="auto"/>
            </w:tcBorders>
          </w:tcPr>
          <w:p w:rsidR="0074248E" w:rsidRPr="009D549A" w:rsidRDefault="0074248E" w:rsidP="009D549A">
            <w:pPr>
              <w:pStyle w:val="af1"/>
              <w:ind w:firstLine="34"/>
              <w:rPr>
                <w:sz w:val="26"/>
                <w:szCs w:val="26"/>
              </w:rPr>
            </w:pPr>
            <w:r w:rsidRPr="009D549A">
              <w:rPr>
                <w:sz w:val="26"/>
                <w:szCs w:val="26"/>
              </w:rPr>
              <w:t>1</w:t>
            </w:r>
            <w:r w:rsidR="00AD76AD" w:rsidRPr="009D549A">
              <w:rPr>
                <w:sz w:val="26"/>
                <w:szCs w:val="26"/>
              </w:rPr>
              <w:t xml:space="preserve">. </w:t>
            </w:r>
            <w:r w:rsidRPr="009D549A">
              <w:rPr>
                <w:sz w:val="26"/>
                <w:szCs w:val="26"/>
              </w:rPr>
              <w:t>Снижение уровня преступности на территории Сернурского района.</w:t>
            </w:r>
          </w:p>
          <w:p w:rsidR="0074248E" w:rsidRPr="009D549A" w:rsidRDefault="0074248E" w:rsidP="009D549A">
            <w:pPr>
              <w:pStyle w:val="af1"/>
              <w:ind w:firstLine="34"/>
              <w:rPr>
                <w:sz w:val="26"/>
                <w:szCs w:val="26"/>
              </w:rPr>
            </w:pPr>
            <w:r w:rsidRPr="009D549A">
              <w:rPr>
                <w:sz w:val="26"/>
                <w:szCs w:val="26"/>
              </w:rPr>
              <w:t>2. Снижение правового нигилизма населения, создание системы стимулирования для ведения законопослушного образа жизни.</w:t>
            </w:r>
          </w:p>
          <w:p w:rsidR="0074248E" w:rsidRPr="009D549A" w:rsidRDefault="0074248E" w:rsidP="009D549A">
            <w:pPr>
              <w:pStyle w:val="af1"/>
              <w:ind w:firstLine="34"/>
              <w:rPr>
                <w:sz w:val="26"/>
                <w:szCs w:val="26"/>
              </w:rPr>
            </w:pPr>
            <w:r w:rsidRPr="009D549A">
              <w:rPr>
                <w:sz w:val="26"/>
                <w:szCs w:val="26"/>
              </w:rPr>
              <w:t>3. Повышение оперативности реагирования на заявления и сообщения о правонарушениях за счет наращивания сил правопорядка и технических средств контроля за ситуацией.</w:t>
            </w:r>
          </w:p>
          <w:p w:rsidR="0074248E" w:rsidRPr="009D549A" w:rsidRDefault="0074248E" w:rsidP="009D549A">
            <w:pPr>
              <w:pStyle w:val="af1"/>
              <w:ind w:firstLine="34"/>
              <w:rPr>
                <w:sz w:val="26"/>
                <w:szCs w:val="26"/>
              </w:rPr>
            </w:pPr>
            <w:r w:rsidRPr="009D549A">
              <w:rPr>
                <w:sz w:val="26"/>
                <w:szCs w:val="26"/>
              </w:rPr>
              <w:t>4. Оптимизация работы по предупреждению и профилактике правонарушений.</w:t>
            </w:r>
          </w:p>
          <w:p w:rsidR="0074248E" w:rsidRPr="009D549A" w:rsidRDefault="0074248E" w:rsidP="009D549A">
            <w:pPr>
              <w:pStyle w:val="af1"/>
              <w:ind w:firstLine="34"/>
              <w:rPr>
                <w:sz w:val="26"/>
                <w:szCs w:val="26"/>
              </w:rPr>
            </w:pPr>
            <w:r w:rsidRPr="009D549A">
              <w:rPr>
                <w:sz w:val="26"/>
                <w:szCs w:val="26"/>
              </w:rPr>
              <w:t>5. Выявление и устранение причин и условий, способствующих совершению правонарушений.</w:t>
            </w:r>
          </w:p>
          <w:p w:rsidR="00AD76AD" w:rsidRPr="009D549A" w:rsidRDefault="0074248E" w:rsidP="009D549A">
            <w:pPr>
              <w:pStyle w:val="ConsPlusNonformat"/>
              <w:widowControl/>
              <w:ind w:firstLine="34"/>
              <w:rPr>
                <w:rFonts w:ascii="Times New Roman" w:hAnsi="Times New Roman" w:cs="Times New Roman"/>
                <w:sz w:val="26"/>
                <w:szCs w:val="26"/>
              </w:rPr>
            </w:pPr>
            <w:r w:rsidRPr="009D549A">
              <w:rPr>
                <w:rFonts w:ascii="Times New Roman" w:hAnsi="Times New Roman" w:cs="Times New Roman"/>
                <w:sz w:val="26"/>
                <w:szCs w:val="26"/>
              </w:rPr>
              <w:t xml:space="preserve">6. </w:t>
            </w:r>
            <w:r w:rsidR="00AD76AD" w:rsidRPr="009D549A">
              <w:rPr>
                <w:rFonts w:ascii="Times New Roman" w:hAnsi="Times New Roman" w:cs="Times New Roman"/>
                <w:sz w:val="26"/>
                <w:szCs w:val="26"/>
              </w:rPr>
              <w:t>Проведение мероприятий по профилактике правонарушений, противодействию злоупотреблению запрещенными препаратами, в т.ч. наркотиками, и их незаконному обороту.</w:t>
            </w:r>
          </w:p>
          <w:p w:rsidR="0074248E" w:rsidRPr="009D549A" w:rsidRDefault="0074248E" w:rsidP="009D549A">
            <w:pPr>
              <w:pStyle w:val="af1"/>
              <w:ind w:right="-64" w:firstLine="34"/>
              <w:rPr>
                <w:sz w:val="26"/>
                <w:szCs w:val="26"/>
              </w:rPr>
            </w:pPr>
            <w:r w:rsidRPr="009D549A">
              <w:rPr>
                <w:sz w:val="26"/>
                <w:szCs w:val="26"/>
              </w:rPr>
              <w:t>7. Диагностика, лечение и реабилитация лиц, допускающих потребление наркотических средств и психотропных веществ без назначения врача.</w:t>
            </w:r>
          </w:p>
          <w:p w:rsidR="0074248E" w:rsidRPr="009D549A" w:rsidRDefault="0074248E" w:rsidP="009D549A">
            <w:pPr>
              <w:pStyle w:val="ConsPlusNonformat"/>
              <w:widowControl/>
              <w:ind w:firstLine="34"/>
              <w:rPr>
                <w:rFonts w:ascii="Times New Roman" w:hAnsi="Times New Roman" w:cs="Times New Roman"/>
                <w:sz w:val="26"/>
                <w:szCs w:val="26"/>
              </w:rPr>
            </w:pPr>
            <w:r w:rsidRPr="009D549A">
              <w:rPr>
                <w:rFonts w:ascii="Times New Roman" w:hAnsi="Times New Roman" w:cs="Times New Roman"/>
                <w:sz w:val="26"/>
                <w:szCs w:val="26"/>
              </w:rPr>
              <w:t>8. Пресечение незаконного оборота наркотиков.</w:t>
            </w:r>
          </w:p>
        </w:tc>
      </w:tr>
      <w:tr w:rsidR="00AD76AD" w:rsidRPr="009D549A">
        <w:tc>
          <w:tcPr>
            <w:tcW w:w="3227" w:type="dxa"/>
          </w:tcPr>
          <w:p w:rsidR="00AD76AD" w:rsidRPr="009D549A" w:rsidRDefault="00AD76AD" w:rsidP="009D549A">
            <w:pPr>
              <w:pStyle w:val="af6"/>
              <w:rPr>
                <w:rFonts w:ascii="Times New Roman" w:hAnsi="Times New Roman"/>
                <w:sz w:val="26"/>
                <w:szCs w:val="26"/>
              </w:rPr>
            </w:pPr>
            <w:r w:rsidRPr="009D549A">
              <w:rPr>
                <w:rFonts w:ascii="Times New Roman" w:hAnsi="Times New Roman"/>
                <w:sz w:val="26"/>
                <w:szCs w:val="26"/>
              </w:rPr>
              <w:t xml:space="preserve">Целевые индикаторы и показатели </w:t>
            </w:r>
            <w:r w:rsidR="00BC1D86" w:rsidRPr="009D549A">
              <w:rPr>
                <w:rFonts w:ascii="Times New Roman" w:hAnsi="Times New Roman"/>
                <w:sz w:val="26"/>
                <w:szCs w:val="26"/>
              </w:rPr>
              <w:t>под</w:t>
            </w:r>
            <w:r w:rsidRPr="009D549A">
              <w:rPr>
                <w:rFonts w:ascii="Times New Roman" w:hAnsi="Times New Roman"/>
                <w:sz w:val="26"/>
                <w:szCs w:val="26"/>
              </w:rPr>
              <w:t>программы</w:t>
            </w:r>
          </w:p>
        </w:tc>
        <w:tc>
          <w:tcPr>
            <w:tcW w:w="6095" w:type="dxa"/>
            <w:tcBorders>
              <w:top w:val="dotted" w:sz="4" w:space="0" w:color="auto"/>
              <w:bottom w:val="dotted" w:sz="4" w:space="0" w:color="auto"/>
            </w:tcBorders>
          </w:tcPr>
          <w:p w:rsidR="00E3511A" w:rsidRPr="009D549A" w:rsidRDefault="00E3511A" w:rsidP="009D549A">
            <w:pPr>
              <w:widowControl/>
              <w:numPr>
                <w:ilvl w:val="0"/>
                <w:numId w:val="35"/>
              </w:numPr>
              <w:shd w:val="clear" w:color="auto" w:fill="FFFFFF"/>
              <w:tabs>
                <w:tab w:val="clear" w:pos="727"/>
                <w:tab w:val="left" w:pos="317"/>
              </w:tabs>
              <w:ind w:left="0" w:firstLine="34"/>
              <w:rPr>
                <w:sz w:val="26"/>
                <w:szCs w:val="26"/>
              </w:rPr>
            </w:pPr>
            <w:r w:rsidRPr="009D549A">
              <w:rPr>
                <w:sz w:val="26"/>
                <w:szCs w:val="26"/>
              </w:rPr>
              <w:t>Обеспечение нормативного правового регулирования профилактики правонарушений.</w:t>
            </w:r>
          </w:p>
          <w:p w:rsidR="00E3511A" w:rsidRPr="009D549A" w:rsidRDefault="00E3511A" w:rsidP="009D549A">
            <w:pPr>
              <w:widowControl/>
              <w:numPr>
                <w:ilvl w:val="0"/>
                <w:numId w:val="35"/>
              </w:numPr>
              <w:shd w:val="clear" w:color="auto" w:fill="FFFFFF"/>
              <w:tabs>
                <w:tab w:val="clear" w:pos="727"/>
                <w:tab w:val="left" w:pos="317"/>
              </w:tabs>
              <w:ind w:left="0" w:firstLine="34"/>
              <w:rPr>
                <w:sz w:val="26"/>
                <w:szCs w:val="26"/>
              </w:rPr>
            </w:pPr>
            <w:r w:rsidRPr="009D549A">
              <w:rPr>
                <w:sz w:val="26"/>
                <w:szCs w:val="26"/>
              </w:rPr>
              <w:t>Улучшение информирования общественности о  деятельности по обеспечению общественного  порядка на территории Сернурского района.</w:t>
            </w:r>
          </w:p>
          <w:p w:rsidR="00E3511A" w:rsidRPr="009D549A" w:rsidRDefault="00E3511A" w:rsidP="009D549A">
            <w:pPr>
              <w:widowControl/>
              <w:numPr>
                <w:ilvl w:val="0"/>
                <w:numId w:val="35"/>
              </w:numPr>
              <w:shd w:val="clear" w:color="auto" w:fill="FFFFFF"/>
              <w:tabs>
                <w:tab w:val="clear" w:pos="727"/>
                <w:tab w:val="left" w:pos="317"/>
              </w:tabs>
              <w:ind w:left="0" w:firstLine="34"/>
              <w:rPr>
                <w:sz w:val="26"/>
                <w:szCs w:val="26"/>
              </w:rPr>
            </w:pPr>
            <w:r w:rsidRPr="009D549A">
              <w:rPr>
                <w:sz w:val="26"/>
                <w:szCs w:val="26"/>
              </w:rPr>
              <w:t>Уменьшение общего числа совершаемых правонарушений.</w:t>
            </w:r>
          </w:p>
          <w:p w:rsidR="00E3511A" w:rsidRPr="009D549A" w:rsidRDefault="00E3511A" w:rsidP="009D549A">
            <w:pPr>
              <w:widowControl/>
              <w:numPr>
                <w:ilvl w:val="0"/>
                <w:numId w:val="35"/>
              </w:numPr>
              <w:shd w:val="clear" w:color="auto" w:fill="FFFFFF"/>
              <w:tabs>
                <w:tab w:val="clear" w:pos="727"/>
                <w:tab w:val="left" w:pos="317"/>
              </w:tabs>
              <w:ind w:left="0" w:firstLine="34"/>
              <w:rPr>
                <w:sz w:val="26"/>
                <w:szCs w:val="26"/>
              </w:rPr>
            </w:pPr>
            <w:r w:rsidRPr="009D549A">
              <w:rPr>
                <w:sz w:val="26"/>
                <w:szCs w:val="26"/>
              </w:rPr>
              <w:t>Снижение криминогенной ситуации на улицах и в других общественных местах.</w:t>
            </w:r>
          </w:p>
          <w:p w:rsidR="00E3511A" w:rsidRPr="009D549A" w:rsidRDefault="00E3511A" w:rsidP="009D549A">
            <w:pPr>
              <w:widowControl/>
              <w:numPr>
                <w:ilvl w:val="0"/>
                <w:numId w:val="35"/>
              </w:numPr>
              <w:shd w:val="clear" w:color="auto" w:fill="FFFFFF"/>
              <w:tabs>
                <w:tab w:val="clear" w:pos="727"/>
                <w:tab w:val="left" w:pos="317"/>
              </w:tabs>
              <w:ind w:left="0" w:firstLine="34"/>
              <w:rPr>
                <w:sz w:val="26"/>
                <w:szCs w:val="26"/>
              </w:rPr>
            </w:pPr>
            <w:r w:rsidRPr="009D549A">
              <w:rPr>
                <w:sz w:val="26"/>
                <w:szCs w:val="26"/>
              </w:rPr>
              <w:t>Снижение уровня рецидивной и семейно-бытовой преступности.</w:t>
            </w:r>
          </w:p>
          <w:p w:rsidR="00E3511A" w:rsidRPr="009D549A" w:rsidRDefault="00E3511A" w:rsidP="009D549A">
            <w:pPr>
              <w:widowControl/>
              <w:numPr>
                <w:ilvl w:val="0"/>
                <w:numId w:val="35"/>
              </w:numPr>
              <w:shd w:val="clear" w:color="auto" w:fill="FFFFFF"/>
              <w:tabs>
                <w:tab w:val="clear" w:pos="727"/>
                <w:tab w:val="left" w:pos="317"/>
              </w:tabs>
              <w:ind w:left="0" w:firstLine="34"/>
              <w:rPr>
                <w:sz w:val="26"/>
                <w:szCs w:val="26"/>
              </w:rPr>
            </w:pPr>
            <w:r w:rsidRPr="009D549A">
              <w:rPr>
                <w:sz w:val="26"/>
                <w:szCs w:val="26"/>
              </w:rPr>
              <w:t>Улучшение профилактики правонарушений      среди несовершеннолетних и молодежи.</w:t>
            </w:r>
          </w:p>
          <w:p w:rsidR="00E3511A" w:rsidRPr="009D549A" w:rsidRDefault="00E3511A" w:rsidP="009D549A">
            <w:pPr>
              <w:widowControl/>
              <w:numPr>
                <w:ilvl w:val="0"/>
                <w:numId w:val="35"/>
              </w:numPr>
              <w:shd w:val="clear" w:color="auto" w:fill="FFFFFF"/>
              <w:tabs>
                <w:tab w:val="clear" w:pos="727"/>
                <w:tab w:val="left" w:pos="317"/>
              </w:tabs>
              <w:ind w:left="0" w:firstLine="34"/>
              <w:rPr>
                <w:sz w:val="26"/>
                <w:szCs w:val="26"/>
              </w:rPr>
            </w:pPr>
            <w:r w:rsidRPr="009D549A">
              <w:rPr>
                <w:sz w:val="26"/>
                <w:szCs w:val="26"/>
              </w:rPr>
              <w:t>Снижение количества преступлений, связанных с незаконным оборотом наркотических и психотропных веществ;</w:t>
            </w:r>
          </w:p>
          <w:p w:rsidR="00E3511A" w:rsidRPr="009D549A" w:rsidRDefault="00CE32BA" w:rsidP="009D549A">
            <w:pPr>
              <w:numPr>
                <w:ilvl w:val="0"/>
                <w:numId w:val="35"/>
              </w:numPr>
              <w:tabs>
                <w:tab w:val="left" w:pos="317"/>
              </w:tabs>
              <w:autoSpaceDE w:val="0"/>
              <w:autoSpaceDN w:val="0"/>
              <w:adjustRightInd w:val="0"/>
              <w:ind w:left="0" w:firstLine="34"/>
              <w:rPr>
                <w:sz w:val="26"/>
                <w:szCs w:val="26"/>
              </w:rPr>
            </w:pPr>
            <w:r w:rsidRPr="009D549A">
              <w:rPr>
                <w:sz w:val="26"/>
                <w:szCs w:val="26"/>
              </w:rPr>
              <w:t>Пов</w:t>
            </w:r>
            <w:r w:rsidR="00E3511A" w:rsidRPr="009D549A">
              <w:rPr>
                <w:sz w:val="26"/>
                <w:szCs w:val="26"/>
              </w:rPr>
              <w:t xml:space="preserve">ышение уровня доверия к органам местного </w:t>
            </w:r>
            <w:r w:rsidR="00E3511A" w:rsidRPr="009D549A">
              <w:rPr>
                <w:sz w:val="26"/>
                <w:szCs w:val="26"/>
              </w:rPr>
              <w:lastRenderedPageBreak/>
              <w:t>самоуправления и правоохранительным органам</w:t>
            </w:r>
          </w:p>
          <w:p w:rsidR="00AD76AD" w:rsidRPr="009D549A" w:rsidRDefault="00AD76AD" w:rsidP="009D549A">
            <w:pPr>
              <w:numPr>
                <w:ilvl w:val="0"/>
                <w:numId w:val="35"/>
              </w:numPr>
              <w:tabs>
                <w:tab w:val="clear" w:pos="727"/>
                <w:tab w:val="num" w:pos="459"/>
              </w:tabs>
              <w:autoSpaceDE w:val="0"/>
              <w:autoSpaceDN w:val="0"/>
              <w:adjustRightInd w:val="0"/>
              <w:ind w:left="0" w:firstLine="34"/>
              <w:rPr>
                <w:sz w:val="26"/>
                <w:szCs w:val="26"/>
              </w:rPr>
            </w:pPr>
            <w:r w:rsidRPr="009D549A">
              <w:rPr>
                <w:sz w:val="26"/>
                <w:szCs w:val="26"/>
              </w:rPr>
              <w:t>Оптимизация затрат на профилактику, лечение и реабилитацию лиц, больных наркоманией, а также на деятельность правоохранительных органов по борьбе с наркопреступностью.</w:t>
            </w:r>
          </w:p>
          <w:p w:rsidR="00AD76AD" w:rsidRPr="009D549A" w:rsidRDefault="00AD76AD" w:rsidP="009D549A">
            <w:pPr>
              <w:numPr>
                <w:ilvl w:val="0"/>
                <w:numId w:val="35"/>
              </w:numPr>
              <w:tabs>
                <w:tab w:val="clear" w:pos="727"/>
                <w:tab w:val="num" w:pos="459"/>
              </w:tabs>
              <w:autoSpaceDE w:val="0"/>
              <w:autoSpaceDN w:val="0"/>
              <w:adjustRightInd w:val="0"/>
              <w:ind w:left="0" w:firstLine="34"/>
              <w:rPr>
                <w:sz w:val="26"/>
                <w:szCs w:val="26"/>
              </w:rPr>
            </w:pPr>
            <w:r w:rsidRPr="009D549A">
              <w:rPr>
                <w:sz w:val="26"/>
                <w:szCs w:val="26"/>
              </w:rPr>
              <w:t>Снижение уровня коррупции в органах местного самоуправления.</w:t>
            </w:r>
          </w:p>
          <w:p w:rsidR="00AD76AD" w:rsidRPr="009D549A" w:rsidRDefault="00AD76AD" w:rsidP="009D549A">
            <w:pPr>
              <w:numPr>
                <w:ilvl w:val="0"/>
                <w:numId w:val="35"/>
              </w:numPr>
              <w:tabs>
                <w:tab w:val="clear" w:pos="727"/>
                <w:tab w:val="num" w:pos="459"/>
              </w:tabs>
              <w:autoSpaceDE w:val="0"/>
              <w:autoSpaceDN w:val="0"/>
              <w:adjustRightInd w:val="0"/>
              <w:ind w:left="0" w:firstLine="34"/>
              <w:rPr>
                <w:sz w:val="26"/>
                <w:szCs w:val="26"/>
              </w:rPr>
            </w:pPr>
            <w:r w:rsidRPr="009D549A">
              <w:rPr>
                <w:sz w:val="26"/>
                <w:szCs w:val="26"/>
              </w:rPr>
              <w:t>Повышение доверия населения к органам местного самоуправления и муниципальным служащим.</w:t>
            </w:r>
          </w:p>
          <w:p w:rsidR="00AD76AD" w:rsidRPr="009D549A" w:rsidRDefault="00AD76AD" w:rsidP="009D549A">
            <w:pPr>
              <w:numPr>
                <w:ilvl w:val="0"/>
                <w:numId w:val="35"/>
              </w:numPr>
              <w:tabs>
                <w:tab w:val="clear" w:pos="727"/>
                <w:tab w:val="num" w:pos="459"/>
              </w:tabs>
              <w:autoSpaceDE w:val="0"/>
              <w:autoSpaceDN w:val="0"/>
              <w:adjustRightInd w:val="0"/>
              <w:ind w:left="0" w:firstLine="34"/>
              <w:rPr>
                <w:sz w:val="26"/>
                <w:szCs w:val="26"/>
              </w:rPr>
            </w:pPr>
            <w:r w:rsidRPr="009D549A">
              <w:rPr>
                <w:sz w:val="26"/>
                <w:szCs w:val="26"/>
              </w:rPr>
              <w:t>Улучшение информирования общественности и обеспечения всестороннего доступа к информации о деятельности системы профилактики правонарушений по обеспечению общественного  порядка на территории Сернурского района.</w:t>
            </w:r>
          </w:p>
          <w:p w:rsidR="00AD76AD" w:rsidRPr="009D549A" w:rsidRDefault="00AD76AD" w:rsidP="009D549A">
            <w:pPr>
              <w:numPr>
                <w:ilvl w:val="0"/>
                <w:numId w:val="35"/>
              </w:numPr>
              <w:tabs>
                <w:tab w:val="clear" w:pos="727"/>
                <w:tab w:val="num" w:pos="459"/>
              </w:tabs>
              <w:autoSpaceDE w:val="0"/>
              <w:autoSpaceDN w:val="0"/>
              <w:adjustRightInd w:val="0"/>
              <w:ind w:left="0" w:firstLine="34"/>
              <w:rPr>
                <w:sz w:val="26"/>
                <w:szCs w:val="26"/>
              </w:rPr>
            </w:pPr>
            <w:r w:rsidRPr="009D549A">
              <w:rPr>
                <w:sz w:val="26"/>
                <w:szCs w:val="26"/>
              </w:rPr>
              <w:t>Уменьшение общего числа совершаемых правонарушений, дорожно-транспортных  происшествий и тяжести их последствий, снижение количества преступлений, связанных с незаконным оборотом наркотических и психотропных веществ.</w:t>
            </w:r>
          </w:p>
        </w:tc>
      </w:tr>
      <w:tr w:rsidR="00AD76AD" w:rsidRPr="009D549A">
        <w:tc>
          <w:tcPr>
            <w:tcW w:w="3227" w:type="dxa"/>
          </w:tcPr>
          <w:p w:rsidR="00AD76AD" w:rsidRPr="009D549A" w:rsidRDefault="00AD76AD" w:rsidP="009D549A">
            <w:pPr>
              <w:pStyle w:val="af6"/>
              <w:rPr>
                <w:rFonts w:ascii="Times New Roman" w:hAnsi="Times New Roman"/>
                <w:sz w:val="26"/>
                <w:szCs w:val="26"/>
              </w:rPr>
            </w:pPr>
            <w:r w:rsidRPr="009D549A">
              <w:rPr>
                <w:rFonts w:ascii="Times New Roman" w:hAnsi="Times New Roman"/>
                <w:sz w:val="26"/>
                <w:szCs w:val="26"/>
              </w:rPr>
              <w:lastRenderedPageBreak/>
              <w:t xml:space="preserve">Этапы и сроки реализации </w:t>
            </w:r>
            <w:r w:rsidR="00BC1D86" w:rsidRPr="009D549A">
              <w:rPr>
                <w:rFonts w:ascii="Times New Roman" w:hAnsi="Times New Roman"/>
                <w:sz w:val="26"/>
                <w:szCs w:val="26"/>
              </w:rPr>
              <w:t>под</w:t>
            </w:r>
            <w:r w:rsidRPr="009D549A">
              <w:rPr>
                <w:rFonts w:ascii="Times New Roman" w:hAnsi="Times New Roman"/>
                <w:sz w:val="26"/>
                <w:szCs w:val="26"/>
              </w:rPr>
              <w:t>программы</w:t>
            </w:r>
          </w:p>
        </w:tc>
        <w:tc>
          <w:tcPr>
            <w:tcW w:w="6095" w:type="dxa"/>
            <w:tcBorders>
              <w:top w:val="dotted" w:sz="4" w:space="0" w:color="auto"/>
              <w:bottom w:val="dotted" w:sz="4" w:space="0" w:color="auto"/>
            </w:tcBorders>
          </w:tcPr>
          <w:p w:rsidR="00AD76AD" w:rsidRPr="009D549A" w:rsidRDefault="00DF743A" w:rsidP="009D549A">
            <w:pPr>
              <w:pStyle w:val="af5"/>
              <w:jc w:val="left"/>
              <w:rPr>
                <w:rFonts w:ascii="Times New Roman" w:hAnsi="Times New Roman"/>
                <w:sz w:val="26"/>
                <w:szCs w:val="26"/>
              </w:rPr>
            </w:pPr>
            <w:r w:rsidRPr="009D549A">
              <w:rPr>
                <w:rFonts w:ascii="Times New Roman" w:hAnsi="Times New Roman"/>
                <w:sz w:val="26"/>
                <w:szCs w:val="26"/>
              </w:rPr>
              <w:t>2014</w:t>
            </w:r>
            <w:r w:rsidR="00AD76AD" w:rsidRPr="009D549A">
              <w:rPr>
                <w:rFonts w:ascii="Times New Roman" w:hAnsi="Times New Roman"/>
                <w:sz w:val="26"/>
                <w:szCs w:val="26"/>
              </w:rPr>
              <w:t>-</w:t>
            </w:r>
            <w:r w:rsidR="009D549A">
              <w:rPr>
                <w:rFonts w:ascii="Times New Roman" w:hAnsi="Times New Roman"/>
                <w:sz w:val="26"/>
                <w:szCs w:val="26"/>
              </w:rPr>
              <w:t>2020</w:t>
            </w:r>
            <w:r w:rsidR="00AD76AD" w:rsidRPr="009D549A">
              <w:rPr>
                <w:rFonts w:ascii="Times New Roman" w:hAnsi="Times New Roman"/>
                <w:sz w:val="26"/>
                <w:szCs w:val="26"/>
              </w:rPr>
              <w:t xml:space="preserve"> годы.</w:t>
            </w:r>
          </w:p>
        </w:tc>
      </w:tr>
      <w:tr w:rsidR="00AD76AD" w:rsidRPr="009D549A">
        <w:tc>
          <w:tcPr>
            <w:tcW w:w="3227" w:type="dxa"/>
          </w:tcPr>
          <w:p w:rsidR="00AD76AD" w:rsidRPr="009D549A" w:rsidRDefault="00AD76AD" w:rsidP="009D549A">
            <w:pPr>
              <w:pStyle w:val="af6"/>
              <w:rPr>
                <w:rFonts w:ascii="Times New Roman" w:hAnsi="Times New Roman"/>
                <w:sz w:val="26"/>
                <w:szCs w:val="26"/>
              </w:rPr>
            </w:pPr>
            <w:r w:rsidRPr="009D549A">
              <w:rPr>
                <w:rFonts w:ascii="Times New Roman" w:hAnsi="Times New Roman"/>
                <w:sz w:val="26"/>
                <w:szCs w:val="26"/>
              </w:rPr>
              <w:t xml:space="preserve">Объемы финансирования </w:t>
            </w:r>
            <w:r w:rsidR="00BC1D86" w:rsidRPr="009D549A">
              <w:rPr>
                <w:rFonts w:ascii="Times New Roman" w:hAnsi="Times New Roman"/>
                <w:sz w:val="26"/>
                <w:szCs w:val="26"/>
              </w:rPr>
              <w:t>под</w:t>
            </w:r>
            <w:r w:rsidRPr="009D549A">
              <w:rPr>
                <w:rFonts w:ascii="Times New Roman" w:hAnsi="Times New Roman"/>
                <w:sz w:val="26"/>
                <w:szCs w:val="26"/>
              </w:rPr>
              <w:t>программы</w:t>
            </w:r>
          </w:p>
        </w:tc>
        <w:tc>
          <w:tcPr>
            <w:tcW w:w="6095" w:type="dxa"/>
            <w:tcBorders>
              <w:top w:val="dotted" w:sz="4" w:space="0" w:color="auto"/>
              <w:bottom w:val="dotted" w:sz="4" w:space="0" w:color="auto"/>
            </w:tcBorders>
          </w:tcPr>
          <w:p w:rsidR="00AD76AD" w:rsidRPr="009D549A" w:rsidRDefault="00AD76AD" w:rsidP="009D549A">
            <w:pPr>
              <w:pStyle w:val="af5"/>
              <w:jc w:val="left"/>
              <w:rPr>
                <w:rFonts w:ascii="Times New Roman" w:hAnsi="Times New Roman"/>
                <w:sz w:val="26"/>
                <w:szCs w:val="26"/>
              </w:rPr>
            </w:pPr>
            <w:r w:rsidRPr="009D549A">
              <w:rPr>
                <w:rFonts w:ascii="Times New Roman" w:hAnsi="Times New Roman"/>
                <w:sz w:val="26"/>
                <w:szCs w:val="26"/>
              </w:rPr>
              <w:t xml:space="preserve">Реализация мероприятий муниципальной программы осуществляется за счет средств бюджета муниципального образования «Сернурский муниципальный район» в пределах выделенных сумм на соответствующий год  в сумме </w:t>
            </w:r>
            <w:r w:rsidR="00004A57" w:rsidRPr="009D549A">
              <w:rPr>
                <w:rFonts w:ascii="Times New Roman" w:hAnsi="Times New Roman"/>
                <w:sz w:val="26"/>
                <w:szCs w:val="26"/>
              </w:rPr>
              <w:t>95</w:t>
            </w:r>
            <w:r w:rsidRPr="009D549A">
              <w:rPr>
                <w:rFonts w:ascii="Times New Roman" w:hAnsi="Times New Roman"/>
                <w:sz w:val="26"/>
                <w:szCs w:val="26"/>
              </w:rPr>
              <w:t xml:space="preserve"> тыс. рублей.</w:t>
            </w:r>
          </w:p>
        </w:tc>
      </w:tr>
      <w:tr w:rsidR="00CE32BA" w:rsidRPr="009D549A">
        <w:tc>
          <w:tcPr>
            <w:tcW w:w="3227" w:type="dxa"/>
          </w:tcPr>
          <w:p w:rsidR="00CE32BA" w:rsidRPr="009D549A" w:rsidRDefault="00CE32BA" w:rsidP="009D549A">
            <w:pPr>
              <w:pStyle w:val="af6"/>
              <w:rPr>
                <w:rFonts w:ascii="Times New Roman" w:hAnsi="Times New Roman"/>
                <w:sz w:val="26"/>
                <w:szCs w:val="26"/>
              </w:rPr>
            </w:pPr>
            <w:r w:rsidRPr="009D549A">
              <w:rPr>
                <w:rFonts w:ascii="Times New Roman" w:hAnsi="Times New Roman"/>
                <w:sz w:val="26"/>
                <w:szCs w:val="26"/>
              </w:rPr>
              <w:t>Ожидаемые результаты реализации подпрограммы</w:t>
            </w:r>
          </w:p>
        </w:tc>
        <w:tc>
          <w:tcPr>
            <w:tcW w:w="6095" w:type="dxa"/>
            <w:tcBorders>
              <w:top w:val="dotted" w:sz="4" w:space="0" w:color="auto"/>
              <w:bottom w:val="dotted" w:sz="4" w:space="0" w:color="auto"/>
            </w:tcBorders>
          </w:tcPr>
          <w:p w:rsidR="00CE32BA" w:rsidRPr="009D549A" w:rsidRDefault="00CE32BA" w:rsidP="009D549A">
            <w:pPr>
              <w:numPr>
                <w:ilvl w:val="0"/>
                <w:numId w:val="40"/>
              </w:numPr>
              <w:tabs>
                <w:tab w:val="clear" w:pos="720"/>
                <w:tab w:val="left" w:pos="317"/>
              </w:tabs>
              <w:autoSpaceDE w:val="0"/>
              <w:autoSpaceDN w:val="0"/>
              <w:adjustRightInd w:val="0"/>
              <w:ind w:left="34" w:firstLine="0"/>
              <w:rPr>
                <w:sz w:val="26"/>
                <w:szCs w:val="26"/>
              </w:rPr>
            </w:pPr>
            <w:r w:rsidRPr="009D549A">
              <w:rPr>
                <w:sz w:val="26"/>
                <w:szCs w:val="26"/>
              </w:rPr>
              <w:t>Повышение эффективности системы социальной профилактики правонарушений, привлечение к организации предупреждения правонарушений органов местного самоуправления, учреждений, организаций всех форм собственности, общественных организаций и граждан.</w:t>
            </w:r>
          </w:p>
          <w:p w:rsidR="00CE32BA" w:rsidRPr="009D549A" w:rsidRDefault="00CE32BA" w:rsidP="009D549A">
            <w:pPr>
              <w:numPr>
                <w:ilvl w:val="0"/>
                <w:numId w:val="40"/>
              </w:numPr>
              <w:tabs>
                <w:tab w:val="left" w:pos="317"/>
              </w:tabs>
              <w:autoSpaceDE w:val="0"/>
              <w:autoSpaceDN w:val="0"/>
              <w:adjustRightInd w:val="0"/>
              <w:ind w:left="34" w:firstLine="0"/>
              <w:rPr>
                <w:sz w:val="26"/>
                <w:szCs w:val="26"/>
              </w:rPr>
            </w:pPr>
            <w:r w:rsidRPr="009D549A">
              <w:rPr>
                <w:sz w:val="26"/>
                <w:szCs w:val="26"/>
              </w:rPr>
              <w:t>Снижение удельного веса несовершеннолетних, состоящих на учете в связи с употреблением наркотиков в наркологических диспансерах, от общего количества жителей в возрасте до 18 лет.</w:t>
            </w:r>
          </w:p>
          <w:p w:rsidR="00CE32BA" w:rsidRPr="009D549A" w:rsidRDefault="00CE32BA" w:rsidP="009D549A">
            <w:pPr>
              <w:numPr>
                <w:ilvl w:val="0"/>
                <w:numId w:val="40"/>
              </w:numPr>
              <w:tabs>
                <w:tab w:val="left" w:pos="317"/>
              </w:tabs>
              <w:autoSpaceDE w:val="0"/>
              <w:autoSpaceDN w:val="0"/>
              <w:adjustRightInd w:val="0"/>
              <w:ind w:left="34" w:firstLine="0"/>
              <w:rPr>
                <w:sz w:val="26"/>
                <w:szCs w:val="26"/>
              </w:rPr>
            </w:pPr>
            <w:r w:rsidRPr="009D549A">
              <w:rPr>
                <w:sz w:val="26"/>
                <w:szCs w:val="26"/>
              </w:rPr>
              <w:t>Снижение доли детей и молодежи, имеющих опыт употребления наркотических, психотропных и сильнодействующих веществ, от общего числа жителей в возрасте до 30 лет.</w:t>
            </w:r>
          </w:p>
          <w:p w:rsidR="00CE32BA" w:rsidRPr="009D549A" w:rsidRDefault="00CE32BA" w:rsidP="009D549A">
            <w:pPr>
              <w:numPr>
                <w:ilvl w:val="0"/>
                <w:numId w:val="40"/>
              </w:numPr>
              <w:tabs>
                <w:tab w:val="clear" w:pos="720"/>
                <w:tab w:val="left" w:pos="317"/>
              </w:tabs>
              <w:autoSpaceDE w:val="0"/>
              <w:autoSpaceDN w:val="0"/>
              <w:adjustRightInd w:val="0"/>
              <w:ind w:left="34" w:firstLine="0"/>
              <w:rPr>
                <w:sz w:val="26"/>
                <w:szCs w:val="26"/>
              </w:rPr>
            </w:pPr>
            <w:r w:rsidRPr="009D549A">
              <w:rPr>
                <w:sz w:val="26"/>
                <w:szCs w:val="26"/>
              </w:rPr>
              <w:t>Увеличение количества больных наркоманией, охваченных лечебно-реабилитационным процессом.</w:t>
            </w:r>
          </w:p>
        </w:tc>
      </w:tr>
    </w:tbl>
    <w:p w:rsidR="00AD76AD" w:rsidRPr="009D549A" w:rsidRDefault="00AD76AD" w:rsidP="009D549A">
      <w:pPr>
        <w:ind w:firstLine="720"/>
        <w:jc w:val="both"/>
        <w:rPr>
          <w:sz w:val="28"/>
          <w:szCs w:val="28"/>
        </w:rPr>
      </w:pPr>
    </w:p>
    <w:p w:rsidR="006F426B" w:rsidRPr="009D549A" w:rsidRDefault="006F426B" w:rsidP="009D549A">
      <w:pPr>
        <w:ind w:right="-1"/>
        <w:jc w:val="center"/>
        <w:rPr>
          <w:b/>
          <w:sz w:val="28"/>
          <w:szCs w:val="28"/>
        </w:rPr>
      </w:pPr>
      <w:r w:rsidRPr="009D549A">
        <w:rPr>
          <w:rFonts w:cs="TimesNewRomanPSMT"/>
          <w:b/>
          <w:sz w:val="28"/>
          <w:szCs w:val="28"/>
        </w:rPr>
        <w:t>I. Характеристика сферы реализации подпрограммы, описание основных проблем и прогноз ее развития</w:t>
      </w:r>
    </w:p>
    <w:p w:rsidR="006F426B" w:rsidRPr="009D549A" w:rsidRDefault="006F426B" w:rsidP="009D549A">
      <w:pPr>
        <w:ind w:right="-1" w:firstLine="709"/>
        <w:jc w:val="both"/>
        <w:rPr>
          <w:sz w:val="28"/>
          <w:szCs w:val="28"/>
        </w:rPr>
      </w:pPr>
    </w:p>
    <w:p w:rsidR="006F426B" w:rsidRPr="009D549A" w:rsidRDefault="006F426B" w:rsidP="009D549A">
      <w:pPr>
        <w:pStyle w:val="3"/>
        <w:spacing w:after="0"/>
        <w:ind w:left="0" w:firstLine="567"/>
        <w:jc w:val="both"/>
        <w:rPr>
          <w:sz w:val="28"/>
          <w:szCs w:val="28"/>
        </w:rPr>
      </w:pPr>
      <w:r w:rsidRPr="009D549A">
        <w:rPr>
          <w:sz w:val="28"/>
          <w:szCs w:val="28"/>
        </w:rPr>
        <w:lastRenderedPageBreak/>
        <w:t>Настоящая подпрограмма направлена на обеспечение правопорядка и безопасности граждан на территории района и противодействие злоупотреблению наркотиками. Подпрограмма ориентирована на наращивание усилий по профилактике правонарушений, предусматривает решение задач по обеспечению защиты жизни и здоровья граждан, предприятий и организаций всех форм собственности, интересов государства и общества от преступных посягательств.</w:t>
      </w:r>
    </w:p>
    <w:p w:rsidR="006F426B" w:rsidRPr="009D549A" w:rsidRDefault="006F426B" w:rsidP="009D549A">
      <w:pPr>
        <w:pStyle w:val="3"/>
        <w:spacing w:after="0"/>
        <w:ind w:left="0" w:firstLine="567"/>
        <w:jc w:val="both"/>
        <w:rPr>
          <w:sz w:val="28"/>
          <w:szCs w:val="28"/>
        </w:rPr>
      </w:pPr>
      <w:r w:rsidRPr="009D549A">
        <w:rPr>
          <w:sz w:val="28"/>
          <w:szCs w:val="28"/>
        </w:rPr>
        <w:t xml:space="preserve">В течение 2011 года принятыми мерами удалось не допустить на территории района совершения террористических актов и других чрезвычайных происшествий. Обеспечен общественный порядок и безопасность граждан при проведении общественно-политических, массовых и спортивных мероприятий. За 12 месяцев 2011 года было зарегистрировано 192 преступления (аналогичный период прошлого года – 316 преступлений, в процентном соотношении уменьшение составило на 39,2%), на 61,7 % снизилась регистрация тяжких и особо тяжких преступлений (18 против 47 преступлений АППГ). На фоне снижения тяжких и особо тяжких преступлений, увеличилась доля преступлений средней и небольшой тяжести, доля которых увеличилась с 85.1% до 90.6%, удельный вес тяжких и особо тяжких преступлений понизился с 14.9% до 9.4%. В массиве зарегистрированных преступлений на 51.2% (c 129 до 63) сократилось количество преступных деяний, следствие по которым обязательно; на -31.0% (c 187 до 129) – следствие по которым не обязательно. Разбоев за 12 месяцев 2011 года на территории Сернурского района не допущено. Грабежей зарегистрировано 2 (АППГ- 11), уменьшение регистрации на 81.8%. По преступлениям небольшой и средней тяжести наблюдалось снижение регистрации преступлений с 269 до 174 (35,3%), расследовано в 2010 году 222 преступления, в 2011 году - 158, уменьшение в процентном соотношении составило на 28,8%. Приостановлено в 2010 году 40 преступлений, за 2011 год - 26 преступлений, что в процентном соотношении  составило -35%. Раскрываемость данного вида преступлений увеличилась с 84,7% до 85,9%. По профилактике краж наблюдалось снижение регистрации на 45,8%, так за 12 месяцев 2011 года зарегистрировано 39 краж (2010 год - 72); в том числе краж из квартир – 3 (АППГ-7), краж из складов, баз, магазинов – 3 (АППГ-14). По преступлениям, совершенных в состоянии алкогольного опьянения, наблюдалось уменьшение на 28,9% (с 121 до 86 преступлений). Преступлений, совершенных в общественных местах, зарегистрировано в 2011 году – 12 (в 2010 году - 40), уменьшение на 70%, раскрываемость преступлений, совершенных в общественных местах составило 93,3%. На улицах совершено 11 преступлений (уменьшение на 68,6%). Раскрываемость уличных преступлений 91,7 %. (АППГ-35%) </w:t>
      </w:r>
    </w:p>
    <w:p w:rsidR="006F426B" w:rsidRPr="009D549A" w:rsidRDefault="006F426B" w:rsidP="009D549A">
      <w:pPr>
        <w:ind w:firstLine="567"/>
        <w:jc w:val="both"/>
        <w:rPr>
          <w:sz w:val="28"/>
          <w:szCs w:val="28"/>
        </w:rPr>
      </w:pPr>
      <w:r w:rsidRPr="009D549A">
        <w:rPr>
          <w:sz w:val="28"/>
          <w:szCs w:val="28"/>
        </w:rPr>
        <w:t xml:space="preserve">По итогам оперативно-служебной деятельности за 1 квартал 2012 года по территории поселений регистрация преступлений выглядит следующим образом: МО «Городское поселение Сернур» зарегистрировано 20 преступлений, МО «Верхнекугенерское сельское поселение» -1, МО </w:t>
      </w:r>
      <w:r w:rsidRPr="009D549A">
        <w:rPr>
          <w:sz w:val="28"/>
          <w:szCs w:val="28"/>
        </w:rPr>
        <w:lastRenderedPageBreak/>
        <w:t>«Казанское сельское поселение- 2», МО «Марисолинское сельское поселение»- 2, МО «Большесердежское сельское поселение»- 6, МО «Чендемеровское сельское поселение- 2», МО «Зашижемское сельское поселение- 1, МО «Кукнурское сельское поселение»- 2, МО «Дубниковское сельское поселение» - 1. Анализ совершенных преступлений по территориям поселений показывает, что по-прежнему большинство их совершается в поселке Сернур.</w:t>
      </w:r>
    </w:p>
    <w:p w:rsidR="006F426B" w:rsidRPr="009D549A" w:rsidRDefault="006F426B" w:rsidP="009D549A">
      <w:pPr>
        <w:pStyle w:val="afd"/>
        <w:spacing w:after="0"/>
        <w:ind w:left="0" w:firstLine="567"/>
        <w:jc w:val="both"/>
        <w:rPr>
          <w:sz w:val="28"/>
          <w:szCs w:val="28"/>
        </w:rPr>
      </w:pPr>
      <w:r w:rsidRPr="009D549A">
        <w:rPr>
          <w:sz w:val="28"/>
          <w:szCs w:val="28"/>
        </w:rPr>
        <w:t>Анализ динамики преступных проявлений позволяет сделать вывод, что тенденция роста регистрируемой преступности может сохраниться и оказать существенное влияние на состояние правопорядка в районе. Назрела необходимость дальнейшего развития межведомственного взаимодействия и координации действий по охране правопорядка и общественной безопасности субъектов исполнительной власти и сил общественности. Вместе с тем практика борьбы с преступностью на сегодняшний день требует более тесной консолидации органов исполнительной власти с предприятиями, организациями, общественными объединениями и гражданами.</w:t>
      </w:r>
    </w:p>
    <w:p w:rsidR="006F426B" w:rsidRPr="009D549A" w:rsidRDefault="006F426B" w:rsidP="009D549A">
      <w:pPr>
        <w:ind w:firstLine="567"/>
        <w:jc w:val="both"/>
        <w:rPr>
          <w:bCs/>
          <w:sz w:val="28"/>
          <w:szCs w:val="28"/>
        </w:rPr>
      </w:pPr>
      <w:r w:rsidRPr="009D549A">
        <w:rPr>
          <w:bCs/>
          <w:sz w:val="28"/>
          <w:szCs w:val="28"/>
        </w:rPr>
        <w:t xml:space="preserve">В районе ведется </w:t>
      </w:r>
      <w:r w:rsidRPr="009D549A">
        <w:rPr>
          <w:sz w:val="28"/>
          <w:szCs w:val="28"/>
        </w:rPr>
        <w:t>совместное межведомственное взаимодействие по</w:t>
      </w:r>
      <w:r w:rsidRPr="009D549A">
        <w:rPr>
          <w:bCs/>
          <w:sz w:val="28"/>
          <w:szCs w:val="28"/>
        </w:rPr>
        <w:t xml:space="preserve"> профилактической работе по противодействию злоупотреблению наркотиками и психотропными веществами,</w:t>
      </w:r>
      <w:r w:rsidRPr="009D549A">
        <w:rPr>
          <w:sz w:val="28"/>
          <w:szCs w:val="28"/>
        </w:rPr>
        <w:t xml:space="preserve"> предотвращению распространения наркомании (токсикомании) и преступлений (правонарушений), связанных с незаконным оборотом наркотических и психотропных веществ.</w:t>
      </w:r>
    </w:p>
    <w:p w:rsidR="006F426B" w:rsidRPr="009D549A" w:rsidRDefault="006F426B" w:rsidP="009D549A">
      <w:pPr>
        <w:ind w:firstLine="567"/>
        <w:jc w:val="both"/>
        <w:rPr>
          <w:sz w:val="28"/>
          <w:szCs w:val="28"/>
        </w:rPr>
      </w:pPr>
      <w:r w:rsidRPr="009D549A">
        <w:rPr>
          <w:sz w:val="28"/>
          <w:szCs w:val="28"/>
        </w:rPr>
        <w:t>Большое внимание первичной профилактике наркозависимости среди несовершеннолетних уделяется в общеобразовательных учреждениях района. В течение учебного года применяются различные формы работы: вовлечение детей в дополнительное образование через кружки и секции по интересам, в том числе детей «группы риска», проведение внутришкольных и районных мероприятий с детьми и родителями обучающихся, профилактические беседы, встречи, классные часы, родительские собрания.</w:t>
      </w:r>
    </w:p>
    <w:p w:rsidR="006F426B" w:rsidRPr="009D549A" w:rsidRDefault="006F426B" w:rsidP="009D549A">
      <w:pPr>
        <w:ind w:firstLine="567"/>
        <w:jc w:val="both"/>
        <w:rPr>
          <w:sz w:val="28"/>
          <w:szCs w:val="28"/>
        </w:rPr>
      </w:pPr>
      <w:r w:rsidRPr="009D549A">
        <w:rPr>
          <w:sz w:val="28"/>
          <w:szCs w:val="28"/>
        </w:rPr>
        <w:t>Первичная профилактика злоупотребления наркотиками и алкоголем среди молодежи и взрослого населения ведется путем вовлечения их в акции за здоровый образ жизни, спортивные мероприятия, проведение индивидуальных бесед. Ежегодно проводятся антинаркотические акции: «Забей на сигарету», «Больше доноров – больше жизни», «Здоровым быть – здорово, «Сообщи, где торгуют смертью».</w:t>
      </w:r>
    </w:p>
    <w:p w:rsidR="006F426B" w:rsidRPr="009D549A" w:rsidRDefault="006F426B" w:rsidP="009D549A">
      <w:pPr>
        <w:rPr>
          <w:sz w:val="28"/>
          <w:szCs w:val="28"/>
        </w:rPr>
      </w:pPr>
    </w:p>
    <w:p w:rsidR="006F426B" w:rsidRPr="009D549A" w:rsidRDefault="006F426B" w:rsidP="009D549A">
      <w:pPr>
        <w:jc w:val="center"/>
        <w:rPr>
          <w:b/>
          <w:sz w:val="28"/>
          <w:szCs w:val="28"/>
        </w:rPr>
      </w:pPr>
      <w:r w:rsidRPr="009D549A">
        <w:rPr>
          <w:rFonts w:cs="TimesNewRomanPSMT"/>
          <w:b/>
          <w:sz w:val="28"/>
          <w:szCs w:val="28"/>
        </w:rPr>
        <w:t>II. Приоритеты политики в сфере реализации подпрограммы, цели, задачи и показатели (индикаторы) их достижения, описание основных ожидаемых конечных результатов подпрограммы, сроков и контрольных этапов реализации подпрограммы</w:t>
      </w:r>
    </w:p>
    <w:p w:rsidR="006F426B" w:rsidRPr="009D549A" w:rsidRDefault="006F426B" w:rsidP="009D549A">
      <w:pPr>
        <w:tabs>
          <w:tab w:val="left" w:pos="2796"/>
        </w:tabs>
        <w:rPr>
          <w:sz w:val="28"/>
          <w:szCs w:val="28"/>
        </w:rPr>
      </w:pPr>
    </w:p>
    <w:p w:rsidR="006F426B" w:rsidRPr="009D549A" w:rsidRDefault="006F426B" w:rsidP="009D549A">
      <w:pPr>
        <w:ind w:firstLine="567"/>
        <w:jc w:val="both"/>
        <w:rPr>
          <w:rFonts w:eastAsia="Times New Roman"/>
          <w:kern w:val="0"/>
          <w:sz w:val="28"/>
          <w:szCs w:val="28"/>
        </w:rPr>
      </w:pPr>
      <w:r w:rsidRPr="009D549A">
        <w:rPr>
          <w:sz w:val="28"/>
          <w:szCs w:val="28"/>
        </w:rPr>
        <w:t xml:space="preserve">2.1. </w:t>
      </w:r>
      <w:r w:rsidRPr="009D549A">
        <w:rPr>
          <w:rFonts w:eastAsia="Times New Roman"/>
          <w:kern w:val="0"/>
          <w:sz w:val="28"/>
          <w:szCs w:val="28"/>
        </w:rPr>
        <w:t>Приоритеты муниципальной политики в сфере реализации подпрограммы:</w:t>
      </w:r>
    </w:p>
    <w:p w:rsidR="0013624F" w:rsidRPr="009D549A" w:rsidRDefault="0013624F" w:rsidP="009D549A">
      <w:pPr>
        <w:widowControl/>
        <w:suppressAutoHyphens w:val="0"/>
        <w:autoSpaceDE w:val="0"/>
        <w:autoSpaceDN w:val="0"/>
        <w:adjustRightInd w:val="0"/>
        <w:ind w:firstLine="567"/>
        <w:jc w:val="both"/>
        <w:rPr>
          <w:rFonts w:eastAsia="Times New Roman"/>
          <w:kern w:val="0"/>
          <w:sz w:val="28"/>
          <w:szCs w:val="28"/>
        </w:rPr>
      </w:pPr>
      <w:r w:rsidRPr="009D549A">
        <w:rPr>
          <w:rFonts w:eastAsia="Times New Roman"/>
          <w:kern w:val="0"/>
          <w:sz w:val="28"/>
          <w:szCs w:val="28"/>
        </w:rPr>
        <w:lastRenderedPageBreak/>
        <w:t>2.1.1. Профилактика правонарушений:</w:t>
      </w:r>
    </w:p>
    <w:p w:rsidR="0013624F" w:rsidRPr="009D549A" w:rsidRDefault="0013624F" w:rsidP="009D549A">
      <w:pPr>
        <w:widowControl/>
        <w:suppressAutoHyphens w:val="0"/>
        <w:autoSpaceDE w:val="0"/>
        <w:autoSpaceDN w:val="0"/>
        <w:adjustRightInd w:val="0"/>
        <w:ind w:firstLine="567"/>
        <w:jc w:val="both"/>
        <w:rPr>
          <w:sz w:val="28"/>
          <w:szCs w:val="28"/>
        </w:rPr>
      </w:pPr>
      <w:r w:rsidRPr="009D549A">
        <w:rPr>
          <w:sz w:val="28"/>
          <w:szCs w:val="28"/>
        </w:rPr>
        <w:t>- эффективность системы социальной профилактики правонарушений, привлечение к организации предупреждения правонарушений органов исполнительной власти, учреждений, организаций всех форм собственности;</w:t>
      </w:r>
    </w:p>
    <w:p w:rsidR="0013624F" w:rsidRPr="009D549A" w:rsidRDefault="0013624F" w:rsidP="009D549A">
      <w:pPr>
        <w:widowControl/>
        <w:suppressAutoHyphens w:val="0"/>
        <w:autoSpaceDE w:val="0"/>
        <w:autoSpaceDN w:val="0"/>
        <w:adjustRightInd w:val="0"/>
        <w:ind w:firstLine="567"/>
        <w:jc w:val="both"/>
        <w:rPr>
          <w:sz w:val="28"/>
          <w:szCs w:val="28"/>
        </w:rPr>
      </w:pPr>
      <w:r w:rsidRPr="009D549A">
        <w:rPr>
          <w:sz w:val="28"/>
          <w:szCs w:val="28"/>
        </w:rPr>
        <w:t>- повышение оперативности реагирования на заявления и сообщения о правонарушениях за счет наращивания сил правопорядка и технических средств контроля за ситуацией;</w:t>
      </w:r>
    </w:p>
    <w:p w:rsidR="0013624F" w:rsidRPr="009D549A" w:rsidRDefault="0013624F" w:rsidP="009D549A">
      <w:pPr>
        <w:widowControl/>
        <w:suppressAutoHyphens w:val="0"/>
        <w:autoSpaceDE w:val="0"/>
        <w:autoSpaceDN w:val="0"/>
        <w:adjustRightInd w:val="0"/>
        <w:ind w:firstLine="567"/>
        <w:jc w:val="both"/>
        <w:rPr>
          <w:rFonts w:eastAsia="Times New Roman"/>
          <w:kern w:val="0"/>
          <w:sz w:val="28"/>
          <w:szCs w:val="28"/>
        </w:rPr>
      </w:pPr>
      <w:r w:rsidRPr="009D549A">
        <w:rPr>
          <w:sz w:val="28"/>
          <w:szCs w:val="28"/>
        </w:rPr>
        <w:t>- снижение правового нигилизма населения, создание системы стимулирования для ведения законопослушного образа жизни.</w:t>
      </w:r>
    </w:p>
    <w:p w:rsidR="0013624F" w:rsidRPr="009D549A" w:rsidRDefault="0013624F" w:rsidP="009D549A">
      <w:pPr>
        <w:ind w:firstLine="567"/>
        <w:jc w:val="both"/>
        <w:rPr>
          <w:bCs/>
          <w:sz w:val="28"/>
          <w:szCs w:val="28"/>
        </w:rPr>
      </w:pPr>
      <w:r w:rsidRPr="009D549A">
        <w:rPr>
          <w:rFonts w:eastAsia="Times New Roman"/>
          <w:kern w:val="0"/>
          <w:sz w:val="28"/>
          <w:szCs w:val="28"/>
        </w:rPr>
        <w:t xml:space="preserve">2.1.2. </w:t>
      </w:r>
      <w:r w:rsidRPr="009D549A">
        <w:rPr>
          <w:bCs/>
          <w:sz w:val="28"/>
          <w:szCs w:val="28"/>
        </w:rPr>
        <w:t>Комплексные меры по противодействию злоупотреблению наркотиками и их незаконному обороту:</w:t>
      </w:r>
    </w:p>
    <w:p w:rsidR="0013624F" w:rsidRPr="009D549A" w:rsidRDefault="0013624F" w:rsidP="009D549A">
      <w:pPr>
        <w:ind w:firstLine="567"/>
        <w:jc w:val="both"/>
        <w:rPr>
          <w:sz w:val="28"/>
          <w:szCs w:val="28"/>
        </w:rPr>
      </w:pPr>
      <w:r w:rsidRPr="009D549A">
        <w:rPr>
          <w:bCs/>
          <w:sz w:val="28"/>
          <w:szCs w:val="28"/>
        </w:rPr>
        <w:t xml:space="preserve">- </w:t>
      </w:r>
      <w:r w:rsidRPr="009D549A">
        <w:rPr>
          <w:rStyle w:val="15"/>
          <w:sz w:val="28"/>
          <w:szCs w:val="28"/>
          <w:lang w:val="ru-RU"/>
        </w:rPr>
        <w:t>принуждение и сокращение незаконного спроса на наркотические средства, пропаганда здорового образа жизни;</w:t>
      </w:r>
    </w:p>
    <w:p w:rsidR="0013624F" w:rsidRPr="009D549A" w:rsidRDefault="0013624F" w:rsidP="009D549A">
      <w:pPr>
        <w:ind w:firstLine="567"/>
        <w:jc w:val="both"/>
        <w:rPr>
          <w:sz w:val="28"/>
          <w:szCs w:val="28"/>
        </w:rPr>
      </w:pPr>
      <w:r w:rsidRPr="009D549A">
        <w:rPr>
          <w:sz w:val="28"/>
          <w:szCs w:val="28"/>
        </w:rPr>
        <w:t>- проведение профилактической работы среди лиц, нуждающихся в социальной защите государства, в том числе в с</w:t>
      </w:r>
      <w:r w:rsidR="00E008C6" w:rsidRPr="009D549A">
        <w:rPr>
          <w:sz w:val="28"/>
          <w:szCs w:val="28"/>
        </w:rPr>
        <w:t>оциально неблагополучных семьях.</w:t>
      </w:r>
    </w:p>
    <w:p w:rsidR="006F426B" w:rsidRPr="009D549A" w:rsidRDefault="006F426B" w:rsidP="009D549A">
      <w:pPr>
        <w:ind w:firstLine="567"/>
        <w:jc w:val="both"/>
        <w:rPr>
          <w:sz w:val="28"/>
          <w:szCs w:val="28"/>
        </w:rPr>
      </w:pPr>
    </w:p>
    <w:p w:rsidR="006F426B" w:rsidRPr="009D549A" w:rsidRDefault="006F426B" w:rsidP="009D549A">
      <w:pPr>
        <w:ind w:firstLine="567"/>
        <w:jc w:val="both"/>
        <w:rPr>
          <w:rFonts w:eastAsia="Times New Roman"/>
          <w:kern w:val="0"/>
          <w:sz w:val="28"/>
          <w:szCs w:val="28"/>
        </w:rPr>
      </w:pPr>
      <w:r w:rsidRPr="009D549A">
        <w:rPr>
          <w:sz w:val="28"/>
          <w:szCs w:val="28"/>
        </w:rPr>
        <w:t>2.2. Ц</w:t>
      </w:r>
      <w:r w:rsidRPr="009D549A">
        <w:rPr>
          <w:rFonts w:eastAsia="Times New Roman"/>
          <w:kern w:val="0"/>
          <w:sz w:val="28"/>
          <w:szCs w:val="28"/>
        </w:rPr>
        <w:t xml:space="preserve">елью подпрограммы является </w:t>
      </w:r>
      <w:r w:rsidR="0013624F" w:rsidRPr="009D549A">
        <w:rPr>
          <w:sz w:val="28"/>
          <w:szCs w:val="28"/>
        </w:rPr>
        <w:t>сосредоточение усилий органов местного самоуправления, ведомств, общественности на проведении комплексных мероприятий по обеспечению общественной безопасности, борьбе с преступностью, незаконным оборотом наркотических и психотропных веществ, защите граждан от нарушений законности, повышению доверия граждан к органам государственной власти</w:t>
      </w:r>
      <w:r w:rsidRPr="009D549A">
        <w:rPr>
          <w:sz w:val="28"/>
          <w:szCs w:val="28"/>
        </w:rPr>
        <w:t>.</w:t>
      </w:r>
    </w:p>
    <w:p w:rsidR="006F426B" w:rsidRPr="009D549A" w:rsidRDefault="006F426B" w:rsidP="009D549A">
      <w:pPr>
        <w:ind w:firstLine="567"/>
        <w:jc w:val="both"/>
        <w:rPr>
          <w:sz w:val="28"/>
          <w:szCs w:val="28"/>
        </w:rPr>
      </w:pPr>
    </w:p>
    <w:p w:rsidR="006F426B" w:rsidRPr="009D549A" w:rsidRDefault="006F426B" w:rsidP="009D549A">
      <w:pPr>
        <w:ind w:firstLine="567"/>
        <w:jc w:val="both"/>
        <w:rPr>
          <w:sz w:val="28"/>
          <w:szCs w:val="28"/>
        </w:rPr>
      </w:pPr>
      <w:r w:rsidRPr="009D549A">
        <w:rPr>
          <w:sz w:val="28"/>
          <w:szCs w:val="28"/>
        </w:rPr>
        <w:t>Подпрограмма разработана для достижения следующих целей:</w:t>
      </w:r>
    </w:p>
    <w:p w:rsidR="002D7419" w:rsidRPr="009D549A" w:rsidRDefault="006F426B" w:rsidP="009D549A">
      <w:pPr>
        <w:ind w:firstLine="567"/>
        <w:jc w:val="both"/>
        <w:rPr>
          <w:sz w:val="28"/>
          <w:szCs w:val="28"/>
        </w:rPr>
      </w:pPr>
      <w:r w:rsidRPr="009D549A">
        <w:rPr>
          <w:sz w:val="28"/>
          <w:szCs w:val="28"/>
        </w:rPr>
        <w:t xml:space="preserve">2.2.1 </w:t>
      </w:r>
      <w:r w:rsidR="002D7419" w:rsidRPr="009D549A">
        <w:rPr>
          <w:sz w:val="28"/>
          <w:szCs w:val="28"/>
        </w:rPr>
        <w:t>Создание условий для повышения эффективности системы социальной профилактики правонарушений, привлечение к организации предупреждения правонарушений органов исполнительной власти, учреждений, организаций всех форм собственности.</w:t>
      </w:r>
    </w:p>
    <w:p w:rsidR="00E008C6" w:rsidRPr="00C0652D" w:rsidRDefault="002D7419" w:rsidP="00C0652D">
      <w:pPr>
        <w:ind w:firstLine="567"/>
        <w:contextualSpacing/>
        <w:jc w:val="both"/>
        <w:rPr>
          <w:bCs/>
          <w:sz w:val="28"/>
          <w:szCs w:val="28"/>
        </w:rPr>
      </w:pPr>
      <w:r w:rsidRPr="009D549A">
        <w:rPr>
          <w:sz w:val="28"/>
          <w:szCs w:val="28"/>
        </w:rPr>
        <w:t>2.2.2. Снижение уровня наркотизации населения и связанной с ней преступностью.</w:t>
      </w:r>
    </w:p>
    <w:p w:rsidR="006F426B" w:rsidRPr="009D549A" w:rsidRDefault="006F426B" w:rsidP="009D549A">
      <w:pPr>
        <w:ind w:firstLine="567"/>
        <w:contextualSpacing/>
        <w:jc w:val="both"/>
        <w:rPr>
          <w:rFonts w:eastAsia="Times New Roman"/>
          <w:kern w:val="0"/>
          <w:sz w:val="28"/>
          <w:szCs w:val="28"/>
        </w:rPr>
      </w:pPr>
      <w:r w:rsidRPr="009D549A">
        <w:rPr>
          <w:sz w:val="28"/>
          <w:szCs w:val="28"/>
        </w:rPr>
        <w:t xml:space="preserve">2.3. </w:t>
      </w:r>
      <w:r w:rsidR="002D7419" w:rsidRPr="009D549A">
        <w:rPr>
          <w:sz w:val="28"/>
          <w:szCs w:val="28"/>
        </w:rPr>
        <w:t>Под</w:t>
      </w:r>
      <w:r w:rsidRPr="009D549A">
        <w:rPr>
          <w:rFonts w:eastAsia="Times New Roman"/>
          <w:kern w:val="0"/>
          <w:sz w:val="28"/>
          <w:szCs w:val="28"/>
        </w:rPr>
        <w:t>программа в соответствии с определенной выше системой отраслевых приоритетов ориентирована на решение следующих задач:</w:t>
      </w:r>
    </w:p>
    <w:p w:rsidR="002D7419" w:rsidRPr="009D549A" w:rsidRDefault="006F426B" w:rsidP="009D549A">
      <w:pPr>
        <w:pStyle w:val="af1"/>
        <w:ind w:firstLine="567"/>
        <w:jc w:val="both"/>
        <w:rPr>
          <w:sz w:val="28"/>
          <w:szCs w:val="28"/>
        </w:rPr>
      </w:pPr>
      <w:r w:rsidRPr="009D549A">
        <w:rPr>
          <w:sz w:val="28"/>
          <w:szCs w:val="28"/>
        </w:rPr>
        <w:t xml:space="preserve">2.3.1. </w:t>
      </w:r>
      <w:r w:rsidR="002D7419" w:rsidRPr="009D549A">
        <w:rPr>
          <w:sz w:val="28"/>
          <w:szCs w:val="28"/>
        </w:rPr>
        <w:t>Снижение уровня преступности на территории Сернурского района.</w:t>
      </w:r>
    </w:p>
    <w:p w:rsidR="002D7419" w:rsidRPr="009D549A" w:rsidRDefault="002D7419" w:rsidP="009D549A">
      <w:pPr>
        <w:pStyle w:val="af1"/>
        <w:ind w:firstLine="567"/>
        <w:jc w:val="both"/>
        <w:rPr>
          <w:sz w:val="28"/>
          <w:szCs w:val="28"/>
        </w:rPr>
      </w:pPr>
      <w:r w:rsidRPr="009D549A">
        <w:rPr>
          <w:sz w:val="28"/>
          <w:szCs w:val="28"/>
        </w:rPr>
        <w:t>2.3.2. Снижение правового нигилизма населения, создание системы стимулирования для ведения законопослушного образа жизни.</w:t>
      </w:r>
    </w:p>
    <w:p w:rsidR="002D7419" w:rsidRPr="009D549A" w:rsidRDefault="002D7419" w:rsidP="009D549A">
      <w:pPr>
        <w:pStyle w:val="af1"/>
        <w:ind w:firstLine="567"/>
        <w:jc w:val="both"/>
        <w:rPr>
          <w:sz w:val="28"/>
          <w:szCs w:val="28"/>
        </w:rPr>
      </w:pPr>
      <w:r w:rsidRPr="009D549A">
        <w:rPr>
          <w:sz w:val="28"/>
          <w:szCs w:val="28"/>
        </w:rPr>
        <w:t>2.3.3. Повышение оперативности реагирования на заявления и сообщения о правонарушениях за счет наращивания сил правопорядка и технических средств контроля за ситуацией.</w:t>
      </w:r>
    </w:p>
    <w:p w:rsidR="002D7419" w:rsidRPr="009D549A" w:rsidRDefault="002D7419" w:rsidP="009D549A">
      <w:pPr>
        <w:pStyle w:val="af1"/>
        <w:ind w:firstLine="567"/>
        <w:jc w:val="both"/>
        <w:rPr>
          <w:sz w:val="28"/>
          <w:szCs w:val="28"/>
        </w:rPr>
      </w:pPr>
      <w:r w:rsidRPr="009D549A">
        <w:rPr>
          <w:sz w:val="28"/>
          <w:szCs w:val="28"/>
        </w:rPr>
        <w:t>2.3.4. Оптимизация работы по предупреждению и профилактике правонарушений.</w:t>
      </w:r>
    </w:p>
    <w:p w:rsidR="002D7419" w:rsidRPr="009D549A" w:rsidRDefault="002D7419" w:rsidP="009D549A">
      <w:pPr>
        <w:pStyle w:val="af1"/>
        <w:ind w:firstLine="567"/>
        <w:jc w:val="both"/>
        <w:rPr>
          <w:sz w:val="28"/>
          <w:szCs w:val="28"/>
        </w:rPr>
      </w:pPr>
      <w:r w:rsidRPr="009D549A">
        <w:rPr>
          <w:sz w:val="28"/>
          <w:szCs w:val="28"/>
        </w:rPr>
        <w:t>2.3.5. Выявление и устранение причин и условий, способствующих совершению правонарушений.</w:t>
      </w:r>
    </w:p>
    <w:p w:rsidR="002D7419" w:rsidRPr="009D549A" w:rsidRDefault="002D7419" w:rsidP="009D549A">
      <w:pPr>
        <w:pStyle w:val="ConsPlusNonformat"/>
        <w:widowControl/>
        <w:ind w:firstLine="567"/>
        <w:jc w:val="both"/>
        <w:rPr>
          <w:rFonts w:ascii="Times New Roman" w:hAnsi="Times New Roman" w:cs="Times New Roman"/>
          <w:sz w:val="28"/>
          <w:szCs w:val="28"/>
        </w:rPr>
      </w:pPr>
      <w:r w:rsidRPr="009D549A">
        <w:rPr>
          <w:rFonts w:ascii="Times New Roman" w:hAnsi="Times New Roman" w:cs="Times New Roman"/>
          <w:sz w:val="28"/>
          <w:szCs w:val="28"/>
        </w:rPr>
        <w:lastRenderedPageBreak/>
        <w:t>2.3.6. Проведение мероприятий по профилактике правонарушений, противодействию злоупотреблению запрещенными препаратами, в т.ч. наркотиками, и их незаконному обороту.</w:t>
      </w:r>
    </w:p>
    <w:p w:rsidR="002D7419" w:rsidRPr="009D549A" w:rsidRDefault="002D7419" w:rsidP="009D549A">
      <w:pPr>
        <w:pStyle w:val="af1"/>
        <w:ind w:right="-64" w:firstLine="567"/>
        <w:jc w:val="both"/>
        <w:rPr>
          <w:sz w:val="28"/>
          <w:szCs w:val="28"/>
        </w:rPr>
      </w:pPr>
      <w:r w:rsidRPr="009D549A">
        <w:rPr>
          <w:sz w:val="28"/>
          <w:szCs w:val="28"/>
        </w:rPr>
        <w:t>2.3.7. Диагностика, лечение и реабилитация лиц, допускающих потребление наркотических средств и психотропных веществ без назначения врача.</w:t>
      </w:r>
    </w:p>
    <w:p w:rsidR="006F426B" w:rsidRPr="009D549A" w:rsidRDefault="002D7419" w:rsidP="009D549A">
      <w:pPr>
        <w:tabs>
          <w:tab w:val="left" w:pos="2796"/>
        </w:tabs>
        <w:ind w:firstLine="567"/>
        <w:jc w:val="both"/>
        <w:rPr>
          <w:sz w:val="28"/>
          <w:szCs w:val="28"/>
        </w:rPr>
      </w:pPr>
      <w:r w:rsidRPr="009D549A">
        <w:rPr>
          <w:sz w:val="28"/>
          <w:szCs w:val="28"/>
        </w:rPr>
        <w:t>2.3.8. Пресечение незаконного оборота наркотиков.</w:t>
      </w:r>
    </w:p>
    <w:p w:rsidR="006F426B" w:rsidRPr="009D549A" w:rsidRDefault="006F426B" w:rsidP="009D549A">
      <w:pPr>
        <w:tabs>
          <w:tab w:val="left" w:pos="2796"/>
        </w:tabs>
        <w:ind w:firstLine="708"/>
        <w:jc w:val="both"/>
        <w:rPr>
          <w:sz w:val="28"/>
          <w:szCs w:val="28"/>
        </w:rPr>
      </w:pPr>
    </w:p>
    <w:p w:rsidR="006F426B" w:rsidRPr="009D549A" w:rsidRDefault="006F426B" w:rsidP="009D549A">
      <w:pPr>
        <w:jc w:val="center"/>
        <w:rPr>
          <w:b/>
          <w:sz w:val="28"/>
          <w:szCs w:val="28"/>
        </w:rPr>
      </w:pPr>
      <w:r w:rsidRPr="009D549A">
        <w:rPr>
          <w:rFonts w:cs="TimesNewRomanPSMT"/>
          <w:b/>
          <w:sz w:val="28"/>
          <w:szCs w:val="28"/>
        </w:rPr>
        <w:t>III. Характеристика основных мероприятий подпрограммы</w:t>
      </w:r>
    </w:p>
    <w:p w:rsidR="00E008C6" w:rsidRPr="009D549A" w:rsidRDefault="00E008C6" w:rsidP="009D549A">
      <w:pPr>
        <w:tabs>
          <w:tab w:val="left" w:pos="993"/>
        </w:tabs>
        <w:ind w:firstLine="720"/>
        <w:jc w:val="both"/>
        <w:rPr>
          <w:bCs/>
          <w:sz w:val="28"/>
          <w:szCs w:val="28"/>
        </w:rPr>
      </w:pPr>
    </w:p>
    <w:p w:rsidR="006F426B" w:rsidRPr="009D549A" w:rsidRDefault="006F426B" w:rsidP="009D549A">
      <w:pPr>
        <w:tabs>
          <w:tab w:val="left" w:pos="993"/>
        </w:tabs>
        <w:ind w:firstLine="567"/>
        <w:jc w:val="both"/>
        <w:rPr>
          <w:bCs/>
          <w:sz w:val="28"/>
          <w:szCs w:val="28"/>
        </w:rPr>
      </w:pPr>
      <w:r w:rsidRPr="009D549A">
        <w:rPr>
          <w:bCs/>
          <w:sz w:val="28"/>
          <w:szCs w:val="28"/>
        </w:rPr>
        <w:t>3.1. Основными мероприятиями подпрограммы являются:</w:t>
      </w:r>
    </w:p>
    <w:p w:rsidR="00187DA7" w:rsidRPr="009D549A" w:rsidRDefault="00187DA7" w:rsidP="009D549A">
      <w:pPr>
        <w:numPr>
          <w:ilvl w:val="1"/>
          <w:numId w:val="13"/>
        </w:numPr>
        <w:tabs>
          <w:tab w:val="clear" w:pos="720"/>
          <w:tab w:val="num" w:pos="993"/>
        </w:tabs>
        <w:autoSpaceDE w:val="0"/>
        <w:autoSpaceDN w:val="0"/>
        <w:adjustRightInd w:val="0"/>
        <w:ind w:left="0" w:firstLine="567"/>
        <w:jc w:val="both"/>
        <w:rPr>
          <w:sz w:val="28"/>
          <w:szCs w:val="28"/>
        </w:rPr>
      </w:pPr>
      <w:r w:rsidRPr="009D549A">
        <w:rPr>
          <w:sz w:val="28"/>
          <w:szCs w:val="28"/>
        </w:rPr>
        <w:t>Профилактика правонарушений:</w:t>
      </w:r>
    </w:p>
    <w:p w:rsidR="00187DA7" w:rsidRPr="009D549A" w:rsidRDefault="00187DA7" w:rsidP="009D549A">
      <w:pPr>
        <w:autoSpaceDE w:val="0"/>
        <w:autoSpaceDN w:val="0"/>
        <w:adjustRightInd w:val="0"/>
        <w:ind w:firstLine="567"/>
        <w:jc w:val="both"/>
        <w:rPr>
          <w:sz w:val="28"/>
          <w:szCs w:val="28"/>
        </w:rPr>
      </w:pPr>
      <w:r w:rsidRPr="009D549A">
        <w:rPr>
          <w:sz w:val="28"/>
          <w:szCs w:val="28"/>
        </w:rPr>
        <w:t>информирование общественности и обеспечение всестороннего доступа к информации о деятельности системы профилактики правонарушений по обеспечению общественного  порядка на территории Сернурского района;</w:t>
      </w:r>
    </w:p>
    <w:p w:rsidR="00187DA7" w:rsidRPr="009D549A" w:rsidRDefault="00187DA7" w:rsidP="009D549A">
      <w:pPr>
        <w:autoSpaceDE w:val="0"/>
        <w:autoSpaceDN w:val="0"/>
        <w:adjustRightInd w:val="0"/>
        <w:ind w:firstLine="567"/>
        <w:jc w:val="both"/>
        <w:rPr>
          <w:sz w:val="28"/>
          <w:szCs w:val="28"/>
        </w:rPr>
      </w:pPr>
      <w:r w:rsidRPr="009D549A">
        <w:rPr>
          <w:sz w:val="28"/>
          <w:szCs w:val="28"/>
        </w:rPr>
        <w:t>уменьшение общего числа совершаемых правонарушений, дорожно-транспортных  происшествий и тяжести их последствий, снижение количества преступлений, связанных с незаконным оборотом наркотических и психотропных веществ.</w:t>
      </w:r>
    </w:p>
    <w:p w:rsidR="001B7BB5" w:rsidRPr="009D549A" w:rsidRDefault="00BB63EB" w:rsidP="009D549A">
      <w:pPr>
        <w:numPr>
          <w:ilvl w:val="1"/>
          <w:numId w:val="13"/>
        </w:numPr>
        <w:tabs>
          <w:tab w:val="clear" w:pos="720"/>
          <w:tab w:val="num" w:pos="993"/>
        </w:tabs>
        <w:autoSpaceDE w:val="0"/>
        <w:autoSpaceDN w:val="0"/>
        <w:adjustRightInd w:val="0"/>
        <w:ind w:left="0" w:firstLine="567"/>
        <w:jc w:val="both"/>
        <w:rPr>
          <w:bCs/>
          <w:sz w:val="28"/>
          <w:szCs w:val="28"/>
        </w:rPr>
      </w:pPr>
      <w:r w:rsidRPr="009D549A">
        <w:rPr>
          <w:bCs/>
          <w:sz w:val="28"/>
          <w:szCs w:val="28"/>
        </w:rPr>
        <w:t>Комплексные меры по противодействию злоупотреблению наркотиками и их незаконному обороту:</w:t>
      </w:r>
    </w:p>
    <w:p w:rsidR="00BB63EB" w:rsidRPr="009D549A" w:rsidRDefault="00BB63EB" w:rsidP="009D549A">
      <w:pPr>
        <w:autoSpaceDE w:val="0"/>
        <w:autoSpaceDN w:val="0"/>
        <w:adjustRightInd w:val="0"/>
        <w:ind w:firstLine="567"/>
        <w:jc w:val="both"/>
        <w:rPr>
          <w:sz w:val="28"/>
          <w:szCs w:val="28"/>
        </w:rPr>
      </w:pPr>
      <w:r w:rsidRPr="009D549A">
        <w:rPr>
          <w:sz w:val="28"/>
          <w:szCs w:val="28"/>
        </w:rPr>
        <w:t>оптимизация затрат на профилактику, лечение и реабилитацию лиц, больных наркоманией, а также на деятельность правоохранительных органов по борьбе с наркопреступностью;</w:t>
      </w:r>
    </w:p>
    <w:p w:rsidR="00BB63EB" w:rsidRPr="009D549A" w:rsidRDefault="00BB63EB" w:rsidP="009D549A">
      <w:pPr>
        <w:autoSpaceDE w:val="0"/>
        <w:autoSpaceDN w:val="0"/>
        <w:adjustRightInd w:val="0"/>
        <w:ind w:firstLine="567"/>
        <w:jc w:val="both"/>
        <w:rPr>
          <w:sz w:val="28"/>
          <w:szCs w:val="28"/>
        </w:rPr>
      </w:pPr>
      <w:r w:rsidRPr="009D549A">
        <w:rPr>
          <w:sz w:val="28"/>
          <w:szCs w:val="28"/>
        </w:rPr>
        <w:t>снижение удельного веса несовершеннолетних, состоящих на учете в связи с употреблением наркотиков в наркологических диспансерах, от общего количества жителей в возрасте до 18 лет;</w:t>
      </w:r>
    </w:p>
    <w:p w:rsidR="00BB63EB" w:rsidRPr="009D549A" w:rsidRDefault="00BB63EB" w:rsidP="009D549A">
      <w:pPr>
        <w:autoSpaceDE w:val="0"/>
        <w:autoSpaceDN w:val="0"/>
        <w:adjustRightInd w:val="0"/>
        <w:ind w:firstLine="567"/>
        <w:jc w:val="both"/>
        <w:rPr>
          <w:sz w:val="28"/>
          <w:szCs w:val="28"/>
        </w:rPr>
      </w:pPr>
      <w:r w:rsidRPr="009D549A">
        <w:rPr>
          <w:sz w:val="28"/>
          <w:szCs w:val="28"/>
        </w:rPr>
        <w:t>снижение доли детей и молодежи, имеющих опыт употребления наркотических, психотропных и сильнодействующих веществ, от общего числа жителей в возрасте до 30 лет;</w:t>
      </w:r>
    </w:p>
    <w:p w:rsidR="00BB63EB" w:rsidRPr="009D549A" w:rsidRDefault="00BB63EB" w:rsidP="009D549A">
      <w:pPr>
        <w:autoSpaceDE w:val="0"/>
        <w:autoSpaceDN w:val="0"/>
        <w:adjustRightInd w:val="0"/>
        <w:ind w:firstLine="567"/>
        <w:jc w:val="both"/>
        <w:rPr>
          <w:sz w:val="28"/>
          <w:szCs w:val="28"/>
        </w:rPr>
      </w:pPr>
      <w:r w:rsidRPr="009D549A">
        <w:rPr>
          <w:sz w:val="28"/>
          <w:szCs w:val="28"/>
        </w:rPr>
        <w:t>увеличение количества больных наркоманией, охваченных лечебно-реабилитационным процессом.</w:t>
      </w:r>
    </w:p>
    <w:p w:rsidR="006F426B" w:rsidRPr="009D549A" w:rsidRDefault="006F426B" w:rsidP="009D549A">
      <w:pPr>
        <w:tabs>
          <w:tab w:val="left" w:pos="993"/>
        </w:tabs>
        <w:ind w:firstLine="720"/>
        <w:jc w:val="both"/>
        <w:rPr>
          <w:sz w:val="28"/>
          <w:szCs w:val="28"/>
        </w:rPr>
      </w:pPr>
    </w:p>
    <w:p w:rsidR="006F426B" w:rsidRPr="009D549A" w:rsidRDefault="006F426B" w:rsidP="009D549A">
      <w:pPr>
        <w:tabs>
          <w:tab w:val="left" w:pos="993"/>
        </w:tabs>
        <w:jc w:val="center"/>
        <w:rPr>
          <w:b/>
          <w:sz w:val="28"/>
          <w:szCs w:val="28"/>
        </w:rPr>
      </w:pPr>
      <w:r w:rsidRPr="009D549A">
        <w:rPr>
          <w:rFonts w:cs="TimesNewRomanPSMT"/>
          <w:b/>
          <w:sz w:val="28"/>
          <w:szCs w:val="28"/>
        </w:rPr>
        <w:t>IV. Обоснование объема финансовых ресурсов, необходимых для реализации подпрограммы. Прогноз сводных показателей муниципальных заданий по этапам реализации подпрограммы</w:t>
      </w:r>
    </w:p>
    <w:p w:rsidR="006F426B" w:rsidRPr="009D549A" w:rsidRDefault="006F426B" w:rsidP="009D549A">
      <w:pPr>
        <w:tabs>
          <w:tab w:val="left" w:pos="993"/>
        </w:tabs>
        <w:ind w:firstLine="720"/>
        <w:jc w:val="both"/>
        <w:rPr>
          <w:sz w:val="28"/>
          <w:szCs w:val="28"/>
        </w:rPr>
      </w:pPr>
    </w:p>
    <w:p w:rsidR="006F426B" w:rsidRPr="009D549A" w:rsidRDefault="006F426B" w:rsidP="009D549A">
      <w:pPr>
        <w:ind w:firstLine="567"/>
        <w:jc w:val="both"/>
        <w:rPr>
          <w:sz w:val="28"/>
          <w:szCs w:val="28"/>
        </w:rPr>
      </w:pPr>
      <w:r w:rsidRPr="009D549A">
        <w:rPr>
          <w:sz w:val="28"/>
          <w:szCs w:val="28"/>
        </w:rPr>
        <w:t xml:space="preserve">На реализацию основных мероприятий подпрограммы запланировано </w:t>
      </w:r>
      <w:r w:rsidR="00ED2DAF" w:rsidRPr="009D549A">
        <w:rPr>
          <w:sz w:val="28"/>
          <w:szCs w:val="28"/>
        </w:rPr>
        <w:t>95</w:t>
      </w:r>
      <w:r w:rsidR="008C6851" w:rsidRPr="009D549A">
        <w:rPr>
          <w:sz w:val="28"/>
          <w:szCs w:val="28"/>
        </w:rPr>
        <w:t xml:space="preserve"> </w:t>
      </w:r>
      <w:r w:rsidRPr="009D549A">
        <w:rPr>
          <w:sz w:val="28"/>
          <w:szCs w:val="28"/>
        </w:rPr>
        <w:t>тыс. рублей, из них:</w:t>
      </w:r>
    </w:p>
    <w:p w:rsidR="006F426B" w:rsidRPr="009D549A" w:rsidRDefault="006F426B" w:rsidP="009D549A">
      <w:pPr>
        <w:ind w:firstLine="567"/>
        <w:jc w:val="both"/>
        <w:rPr>
          <w:sz w:val="28"/>
          <w:szCs w:val="28"/>
        </w:rPr>
      </w:pPr>
      <w:r w:rsidRPr="009D549A">
        <w:rPr>
          <w:sz w:val="28"/>
          <w:szCs w:val="28"/>
        </w:rPr>
        <w:t>по основному мероприятию «</w:t>
      </w:r>
      <w:r w:rsidR="008C6851" w:rsidRPr="009D549A">
        <w:rPr>
          <w:sz w:val="28"/>
          <w:szCs w:val="28"/>
        </w:rPr>
        <w:t>Профилактика правонарушений</w:t>
      </w:r>
      <w:r w:rsidRPr="009D549A">
        <w:rPr>
          <w:sz w:val="28"/>
          <w:szCs w:val="28"/>
        </w:rPr>
        <w:t xml:space="preserve">» - </w:t>
      </w:r>
      <w:r w:rsidR="00C0652D">
        <w:rPr>
          <w:sz w:val="28"/>
          <w:szCs w:val="28"/>
        </w:rPr>
        <w:t>90</w:t>
      </w:r>
      <w:r w:rsidRPr="009D549A">
        <w:rPr>
          <w:sz w:val="28"/>
          <w:szCs w:val="28"/>
        </w:rPr>
        <w:t xml:space="preserve"> тыс. рублей;</w:t>
      </w:r>
    </w:p>
    <w:p w:rsidR="006F426B" w:rsidRPr="009D549A" w:rsidRDefault="006F426B" w:rsidP="009D549A">
      <w:pPr>
        <w:ind w:firstLine="567"/>
        <w:jc w:val="both"/>
        <w:rPr>
          <w:sz w:val="28"/>
          <w:szCs w:val="28"/>
        </w:rPr>
      </w:pPr>
      <w:r w:rsidRPr="009D549A">
        <w:rPr>
          <w:sz w:val="28"/>
          <w:szCs w:val="28"/>
        </w:rPr>
        <w:t>По основн</w:t>
      </w:r>
      <w:r w:rsidR="008C6851" w:rsidRPr="009D549A">
        <w:rPr>
          <w:sz w:val="28"/>
          <w:szCs w:val="28"/>
        </w:rPr>
        <w:t>о</w:t>
      </w:r>
      <w:r w:rsidRPr="009D549A">
        <w:rPr>
          <w:sz w:val="28"/>
          <w:szCs w:val="28"/>
        </w:rPr>
        <w:t>м</w:t>
      </w:r>
      <w:r w:rsidR="008C6851" w:rsidRPr="009D549A">
        <w:rPr>
          <w:sz w:val="28"/>
          <w:szCs w:val="28"/>
        </w:rPr>
        <w:t>у мероприятию</w:t>
      </w:r>
      <w:r w:rsidRPr="009D549A">
        <w:rPr>
          <w:sz w:val="28"/>
          <w:szCs w:val="28"/>
        </w:rPr>
        <w:t xml:space="preserve"> «</w:t>
      </w:r>
      <w:r w:rsidR="008C6851" w:rsidRPr="009D549A">
        <w:rPr>
          <w:bCs/>
          <w:sz w:val="28"/>
          <w:szCs w:val="28"/>
        </w:rPr>
        <w:t>Комплексные меры по противодействию злоупотреблению наркотиками и их незаконному обороту</w:t>
      </w:r>
      <w:r w:rsidR="00C0652D">
        <w:rPr>
          <w:sz w:val="28"/>
          <w:szCs w:val="28"/>
        </w:rPr>
        <w:t>» - 5 тысяч рублей</w:t>
      </w:r>
    </w:p>
    <w:p w:rsidR="008D77F3" w:rsidRPr="009D549A" w:rsidRDefault="008D77F3" w:rsidP="009D549A">
      <w:pPr>
        <w:ind w:firstLine="708"/>
        <w:jc w:val="both"/>
      </w:pPr>
      <w:r w:rsidRPr="009D549A">
        <w:lastRenderedPageBreak/>
        <w:br/>
      </w:r>
    </w:p>
    <w:p w:rsidR="008D77F3" w:rsidRPr="009D549A" w:rsidRDefault="008D77F3" w:rsidP="009D549A">
      <w:pPr>
        <w:ind w:left="4111"/>
        <w:jc w:val="center"/>
      </w:pPr>
      <w:r w:rsidRPr="009D549A">
        <w:br w:type="column"/>
      </w:r>
      <w:r w:rsidR="006A124F" w:rsidRPr="009D549A">
        <w:lastRenderedPageBreak/>
        <w:t>ПРИЛОЖЕНИЕ № 9</w:t>
      </w:r>
    </w:p>
    <w:p w:rsidR="008D77F3" w:rsidRPr="009D549A" w:rsidRDefault="008D77F3" w:rsidP="009D549A">
      <w:pPr>
        <w:ind w:left="4111" w:right="-1"/>
        <w:jc w:val="center"/>
      </w:pPr>
      <w:r w:rsidRPr="009D549A">
        <w:t>к муниципальной программе</w:t>
      </w:r>
    </w:p>
    <w:p w:rsidR="008D77F3" w:rsidRPr="009D549A" w:rsidRDefault="008D77F3" w:rsidP="009D549A">
      <w:pPr>
        <w:ind w:left="4111" w:right="-1"/>
        <w:jc w:val="center"/>
        <w:rPr>
          <w:rStyle w:val="af4"/>
          <w:b w:val="0"/>
          <w:color w:val="auto"/>
        </w:rPr>
      </w:pPr>
      <w:r w:rsidRPr="009D549A">
        <w:t>«</w:t>
      </w:r>
      <w:r w:rsidRPr="009D549A">
        <w:rPr>
          <w:rStyle w:val="af4"/>
          <w:b w:val="0"/>
          <w:color w:val="auto"/>
        </w:rPr>
        <w:t>Устойчивое развитие территорий поселений и эффективная деятельность органов местного самоуправления в муниципальном образовании «Сернурский муниципальный район</w:t>
      </w:r>
      <w:r w:rsidR="00DF743A" w:rsidRPr="009D549A">
        <w:rPr>
          <w:rStyle w:val="af4"/>
          <w:b w:val="0"/>
          <w:color w:val="auto"/>
        </w:rPr>
        <w:t>» в современных условиях на 2014</w:t>
      </w:r>
      <w:r w:rsidRPr="009D549A">
        <w:rPr>
          <w:rStyle w:val="af4"/>
          <w:b w:val="0"/>
          <w:color w:val="auto"/>
        </w:rPr>
        <w:t>-</w:t>
      </w:r>
      <w:r w:rsidR="009D549A">
        <w:rPr>
          <w:rStyle w:val="af4"/>
          <w:b w:val="0"/>
          <w:color w:val="auto"/>
        </w:rPr>
        <w:t>2020</w:t>
      </w:r>
      <w:r w:rsidRPr="009D549A">
        <w:rPr>
          <w:rStyle w:val="af4"/>
          <w:b w:val="0"/>
          <w:color w:val="auto"/>
        </w:rPr>
        <w:t xml:space="preserve"> годы»</w:t>
      </w:r>
    </w:p>
    <w:p w:rsidR="008D77F3" w:rsidRPr="009D549A" w:rsidRDefault="008D77F3" w:rsidP="009D549A">
      <w:pPr>
        <w:ind w:right="-1"/>
        <w:rPr>
          <w:rStyle w:val="af4"/>
          <w:b w:val="0"/>
          <w:color w:val="auto"/>
        </w:rPr>
      </w:pPr>
    </w:p>
    <w:p w:rsidR="008D77F3" w:rsidRPr="009D549A" w:rsidRDefault="008D77F3" w:rsidP="009D549A">
      <w:pPr>
        <w:ind w:right="-1"/>
        <w:rPr>
          <w:sz w:val="28"/>
          <w:szCs w:val="28"/>
        </w:rPr>
      </w:pPr>
    </w:p>
    <w:p w:rsidR="008D77F3" w:rsidRPr="009D549A" w:rsidRDefault="008D77F3" w:rsidP="009D549A">
      <w:pPr>
        <w:ind w:right="-1"/>
        <w:jc w:val="center"/>
        <w:rPr>
          <w:b/>
          <w:sz w:val="28"/>
          <w:szCs w:val="28"/>
        </w:rPr>
      </w:pPr>
      <w:r w:rsidRPr="009D549A">
        <w:rPr>
          <w:b/>
          <w:sz w:val="28"/>
          <w:szCs w:val="28"/>
        </w:rPr>
        <w:t>ПОДПРОГРАММА</w:t>
      </w:r>
    </w:p>
    <w:p w:rsidR="00373B31" w:rsidRPr="009D549A" w:rsidRDefault="008D77F3" w:rsidP="009D549A">
      <w:pPr>
        <w:ind w:right="-1"/>
        <w:jc w:val="center"/>
        <w:rPr>
          <w:b/>
          <w:sz w:val="28"/>
          <w:szCs w:val="28"/>
        </w:rPr>
      </w:pPr>
      <w:r w:rsidRPr="009D549A">
        <w:rPr>
          <w:b/>
          <w:sz w:val="28"/>
          <w:szCs w:val="28"/>
        </w:rPr>
        <w:t>«</w:t>
      </w:r>
      <w:r w:rsidR="001634A8" w:rsidRPr="009D549A">
        <w:rPr>
          <w:b/>
          <w:sz w:val="28"/>
          <w:szCs w:val="28"/>
        </w:rPr>
        <w:t xml:space="preserve">Экологическая безопасность и защита населения от природных и техногенных угроз в муниципальном образовании </w:t>
      </w:r>
    </w:p>
    <w:p w:rsidR="008D77F3" w:rsidRPr="009D549A" w:rsidRDefault="001634A8" w:rsidP="009D549A">
      <w:pPr>
        <w:ind w:right="-1"/>
        <w:jc w:val="center"/>
        <w:rPr>
          <w:b/>
          <w:sz w:val="28"/>
          <w:szCs w:val="28"/>
        </w:rPr>
      </w:pPr>
      <w:r w:rsidRPr="009D549A">
        <w:rPr>
          <w:b/>
          <w:sz w:val="28"/>
          <w:szCs w:val="28"/>
        </w:rPr>
        <w:t>«Сернурский муниципальный район»</w:t>
      </w:r>
      <w:r w:rsidR="008D77F3" w:rsidRPr="009D549A">
        <w:rPr>
          <w:b/>
          <w:sz w:val="28"/>
          <w:szCs w:val="28"/>
        </w:rPr>
        <w:t xml:space="preserve"> </w:t>
      </w:r>
    </w:p>
    <w:p w:rsidR="008D77F3" w:rsidRPr="009D549A" w:rsidRDefault="00DF743A" w:rsidP="009D549A">
      <w:pPr>
        <w:ind w:right="-1"/>
        <w:jc w:val="center"/>
        <w:rPr>
          <w:b/>
          <w:sz w:val="28"/>
          <w:szCs w:val="28"/>
        </w:rPr>
      </w:pPr>
      <w:r w:rsidRPr="009D549A">
        <w:rPr>
          <w:b/>
          <w:sz w:val="28"/>
          <w:szCs w:val="28"/>
        </w:rPr>
        <w:t>на 2014</w:t>
      </w:r>
      <w:r w:rsidR="008D77F3" w:rsidRPr="009D549A">
        <w:rPr>
          <w:b/>
          <w:sz w:val="28"/>
          <w:szCs w:val="28"/>
        </w:rPr>
        <w:t>-</w:t>
      </w:r>
      <w:r w:rsidR="009D549A">
        <w:rPr>
          <w:b/>
          <w:sz w:val="28"/>
          <w:szCs w:val="28"/>
        </w:rPr>
        <w:t>2020</w:t>
      </w:r>
      <w:r w:rsidR="008D77F3" w:rsidRPr="009D549A">
        <w:rPr>
          <w:b/>
          <w:sz w:val="28"/>
          <w:szCs w:val="28"/>
        </w:rPr>
        <w:t xml:space="preserve"> годы</w:t>
      </w:r>
    </w:p>
    <w:p w:rsidR="008D77F3" w:rsidRPr="009D549A" w:rsidRDefault="008D77F3" w:rsidP="009D549A">
      <w:pPr>
        <w:ind w:right="-1"/>
        <w:jc w:val="center"/>
        <w:rPr>
          <w:sz w:val="28"/>
          <w:szCs w:val="28"/>
        </w:rPr>
      </w:pPr>
    </w:p>
    <w:p w:rsidR="008D77F3" w:rsidRPr="009D549A" w:rsidRDefault="008D77F3" w:rsidP="009D549A">
      <w:pPr>
        <w:ind w:right="-1"/>
        <w:jc w:val="center"/>
        <w:rPr>
          <w:sz w:val="28"/>
          <w:szCs w:val="28"/>
        </w:rPr>
      </w:pPr>
    </w:p>
    <w:p w:rsidR="008D77F3" w:rsidRPr="009D549A" w:rsidRDefault="008D77F3" w:rsidP="009D549A">
      <w:pPr>
        <w:ind w:right="-1"/>
        <w:jc w:val="center"/>
        <w:rPr>
          <w:sz w:val="28"/>
          <w:szCs w:val="28"/>
        </w:rPr>
      </w:pPr>
      <w:r w:rsidRPr="009D549A">
        <w:rPr>
          <w:sz w:val="28"/>
          <w:szCs w:val="28"/>
        </w:rPr>
        <w:t>ПАСПОРТ</w:t>
      </w:r>
    </w:p>
    <w:p w:rsidR="008D77F3" w:rsidRPr="009D549A" w:rsidRDefault="008D77F3" w:rsidP="009D549A">
      <w:pPr>
        <w:ind w:right="-1"/>
        <w:jc w:val="center"/>
        <w:rPr>
          <w:sz w:val="28"/>
          <w:szCs w:val="28"/>
        </w:rPr>
      </w:pPr>
      <w:r w:rsidRPr="009D549A">
        <w:rPr>
          <w:sz w:val="28"/>
          <w:szCs w:val="28"/>
        </w:rPr>
        <w:t>подпрограммы «</w:t>
      </w:r>
      <w:r w:rsidR="001634A8" w:rsidRPr="009D549A">
        <w:rPr>
          <w:sz w:val="28"/>
          <w:szCs w:val="28"/>
        </w:rPr>
        <w:t>Экологическая безопасность и защита населения от природных и техногенных угроз в муниципальном образовании «Сернурский муниципальный район</w:t>
      </w:r>
      <w:r w:rsidRPr="009D549A">
        <w:rPr>
          <w:sz w:val="28"/>
          <w:szCs w:val="28"/>
        </w:rPr>
        <w:t>» на 201</w:t>
      </w:r>
      <w:r w:rsidR="00DF743A" w:rsidRPr="009D549A">
        <w:rPr>
          <w:sz w:val="28"/>
          <w:szCs w:val="28"/>
        </w:rPr>
        <w:t>4</w:t>
      </w:r>
      <w:r w:rsidRPr="009D549A">
        <w:rPr>
          <w:sz w:val="28"/>
          <w:szCs w:val="28"/>
        </w:rPr>
        <w:t>-</w:t>
      </w:r>
      <w:r w:rsidR="009D549A">
        <w:rPr>
          <w:sz w:val="28"/>
          <w:szCs w:val="28"/>
        </w:rPr>
        <w:t>2020</w:t>
      </w:r>
      <w:r w:rsidRPr="009D549A">
        <w:rPr>
          <w:sz w:val="28"/>
          <w:szCs w:val="28"/>
        </w:rPr>
        <w:t xml:space="preserve"> годы</w:t>
      </w:r>
    </w:p>
    <w:p w:rsidR="008D77F3" w:rsidRPr="009D549A" w:rsidRDefault="008D77F3" w:rsidP="009D549A">
      <w:pPr>
        <w:ind w:firstLine="708"/>
        <w:jc w:val="both"/>
      </w:pPr>
    </w:p>
    <w:tbl>
      <w:tblPr>
        <w:tblW w:w="9322" w:type="dxa"/>
        <w:tblLayout w:type="fixed"/>
        <w:tblLook w:val="0000"/>
      </w:tblPr>
      <w:tblGrid>
        <w:gridCol w:w="3227"/>
        <w:gridCol w:w="6095"/>
      </w:tblGrid>
      <w:tr w:rsidR="00FC2424" w:rsidRPr="009D549A">
        <w:tc>
          <w:tcPr>
            <w:tcW w:w="3227" w:type="dxa"/>
          </w:tcPr>
          <w:p w:rsidR="00FC2424" w:rsidRPr="009D549A" w:rsidRDefault="00FC2424" w:rsidP="009D549A">
            <w:pPr>
              <w:pStyle w:val="af6"/>
              <w:rPr>
                <w:rFonts w:ascii="Times New Roman" w:hAnsi="Times New Roman"/>
                <w:sz w:val="26"/>
                <w:szCs w:val="26"/>
              </w:rPr>
            </w:pPr>
            <w:r w:rsidRPr="009D549A">
              <w:rPr>
                <w:rFonts w:ascii="Times New Roman" w:hAnsi="Times New Roman"/>
                <w:sz w:val="26"/>
                <w:szCs w:val="26"/>
              </w:rPr>
              <w:t>Ответственный исполнитель муниципальной подпрограммы</w:t>
            </w:r>
          </w:p>
        </w:tc>
        <w:tc>
          <w:tcPr>
            <w:tcW w:w="6095" w:type="dxa"/>
            <w:tcBorders>
              <w:bottom w:val="dotted" w:sz="4" w:space="0" w:color="auto"/>
            </w:tcBorders>
          </w:tcPr>
          <w:p w:rsidR="00FC2424" w:rsidRPr="009D549A" w:rsidRDefault="00FC2424" w:rsidP="009D549A">
            <w:pPr>
              <w:rPr>
                <w:sz w:val="26"/>
                <w:szCs w:val="26"/>
              </w:rPr>
            </w:pPr>
            <w:r w:rsidRPr="009D549A">
              <w:rPr>
                <w:sz w:val="26"/>
                <w:szCs w:val="26"/>
              </w:rPr>
              <w:t>- Отдел ГОЧС, архитектуры и мобилизационной работы администрации Сернурского муниципального района.</w:t>
            </w:r>
          </w:p>
        </w:tc>
      </w:tr>
      <w:tr w:rsidR="00FC2424" w:rsidRPr="009D549A">
        <w:tc>
          <w:tcPr>
            <w:tcW w:w="3227" w:type="dxa"/>
          </w:tcPr>
          <w:p w:rsidR="00FC2424" w:rsidRPr="009D549A" w:rsidRDefault="00FC2424" w:rsidP="009D549A">
            <w:pPr>
              <w:pStyle w:val="af6"/>
              <w:rPr>
                <w:rFonts w:ascii="Times New Roman" w:hAnsi="Times New Roman"/>
                <w:sz w:val="26"/>
                <w:szCs w:val="26"/>
              </w:rPr>
            </w:pPr>
            <w:r w:rsidRPr="009D549A">
              <w:rPr>
                <w:rFonts w:ascii="Times New Roman" w:hAnsi="Times New Roman"/>
                <w:sz w:val="26"/>
                <w:szCs w:val="26"/>
              </w:rPr>
              <w:t>Соисполнители подпрограммы</w:t>
            </w:r>
          </w:p>
        </w:tc>
        <w:tc>
          <w:tcPr>
            <w:tcW w:w="6095" w:type="dxa"/>
            <w:tcBorders>
              <w:top w:val="dotted" w:sz="4" w:space="0" w:color="auto"/>
              <w:bottom w:val="dotted" w:sz="4" w:space="0" w:color="auto"/>
            </w:tcBorders>
          </w:tcPr>
          <w:p w:rsidR="00FC2424" w:rsidRPr="009D549A" w:rsidRDefault="00FC2424" w:rsidP="009D549A">
            <w:pPr>
              <w:rPr>
                <w:sz w:val="26"/>
                <w:szCs w:val="26"/>
              </w:rPr>
            </w:pPr>
            <w:r w:rsidRPr="009D549A">
              <w:rPr>
                <w:sz w:val="26"/>
                <w:szCs w:val="26"/>
              </w:rPr>
              <w:t>- Главный специалист по экологии и природопользованию администрации Сернурского муниципального района.</w:t>
            </w:r>
          </w:p>
        </w:tc>
      </w:tr>
      <w:tr w:rsidR="00FC2424" w:rsidRPr="009D549A">
        <w:tc>
          <w:tcPr>
            <w:tcW w:w="3227" w:type="dxa"/>
          </w:tcPr>
          <w:p w:rsidR="00FC2424" w:rsidRPr="009D549A" w:rsidRDefault="00FC2424" w:rsidP="009D549A">
            <w:pPr>
              <w:pStyle w:val="af6"/>
              <w:rPr>
                <w:rFonts w:ascii="Times New Roman" w:hAnsi="Times New Roman"/>
                <w:sz w:val="26"/>
                <w:szCs w:val="26"/>
              </w:rPr>
            </w:pPr>
            <w:r w:rsidRPr="009D549A">
              <w:rPr>
                <w:rFonts w:ascii="Times New Roman" w:hAnsi="Times New Roman"/>
                <w:sz w:val="26"/>
                <w:szCs w:val="26"/>
              </w:rPr>
              <w:t>Участники подпрограммы</w:t>
            </w:r>
          </w:p>
        </w:tc>
        <w:tc>
          <w:tcPr>
            <w:tcW w:w="6095" w:type="dxa"/>
            <w:tcBorders>
              <w:top w:val="dotted" w:sz="4" w:space="0" w:color="auto"/>
              <w:bottom w:val="dotted" w:sz="4" w:space="0" w:color="auto"/>
            </w:tcBorders>
          </w:tcPr>
          <w:p w:rsidR="00FC2424" w:rsidRPr="009D549A" w:rsidRDefault="00FC2424" w:rsidP="009D549A">
            <w:pPr>
              <w:pStyle w:val="af5"/>
              <w:jc w:val="left"/>
              <w:rPr>
                <w:rFonts w:ascii="Times New Roman" w:hAnsi="Times New Roman"/>
                <w:sz w:val="26"/>
                <w:szCs w:val="26"/>
              </w:rPr>
            </w:pPr>
            <w:r w:rsidRPr="009D549A">
              <w:rPr>
                <w:rFonts w:ascii="Times New Roman" w:hAnsi="Times New Roman"/>
                <w:sz w:val="26"/>
                <w:szCs w:val="26"/>
              </w:rPr>
              <w:t>- Администрация Сернурского муниципального района;</w:t>
            </w:r>
          </w:p>
          <w:p w:rsidR="00FC2424" w:rsidRPr="009D549A" w:rsidRDefault="00FC2424" w:rsidP="009D549A">
            <w:pPr>
              <w:rPr>
                <w:sz w:val="26"/>
                <w:szCs w:val="26"/>
              </w:rPr>
            </w:pPr>
            <w:r w:rsidRPr="009D549A">
              <w:rPr>
                <w:sz w:val="26"/>
                <w:szCs w:val="26"/>
              </w:rPr>
              <w:t>- отраслевые (функциональные) отделы и структурные подразделения администрации Сернурского муниципального района;</w:t>
            </w:r>
          </w:p>
          <w:p w:rsidR="00FC2424" w:rsidRPr="009D549A" w:rsidRDefault="00FC2424" w:rsidP="009D549A">
            <w:pPr>
              <w:rPr>
                <w:sz w:val="26"/>
                <w:szCs w:val="26"/>
              </w:rPr>
            </w:pPr>
            <w:r w:rsidRPr="009D549A">
              <w:rPr>
                <w:sz w:val="26"/>
                <w:szCs w:val="26"/>
              </w:rPr>
              <w:t>- органы местного самоуправления городского и сельских поселений (по согласованию);</w:t>
            </w:r>
          </w:p>
          <w:p w:rsidR="00FC2424" w:rsidRPr="009D549A" w:rsidRDefault="00FC2424" w:rsidP="009D549A">
            <w:pPr>
              <w:rPr>
                <w:sz w:val="26"/>
                <w:szCs w:val="26"/>
              </w:rPr>
            </w:pPr>
            <w:r w:rsidRPr="009D549A">
              <w:rPr>
                <w:sz w:val="26"/>
                <w:szCs w:val="26"/>
              </w:rPr>
              <w:t>- финансовый отдел муниципального образования «Сернурский муниципальный район» (по согласованию);</w:t>
            </w:r>
          </w:p>
          <w:p w:rsidR="00FC2424" w:rsidRPr="009D549A" w:rsidRDefault="00FC2424" w:rsidP="009D549A">
            <w:pPr>
              <w:pStyle w:val="af1"/>
              <w:ind w:right="-64"/>
              <w:rPr>
                <w:sz w:val="26"/>
                <w:szCs w:val="26"/>
              </w:rPr>
            </w:pPr>
            <w:r w:rsidRPr="009D549A">
              <w:rPr>
                <w:sz w:val="26"/>
                <w:szCs w:val="26"/>
              </w:rPr>
              <w:t>- коллегиальные органы при администрации МО «Сернурский муниципальный район» по вопросам своей деятельности;</w:t>
            </w:r>
          </w:p>
          <w:p w:rsidR="00FC2424" w:rsidRPr="009D549A" w:rsidRDefault="00FC2424" w:rsidP="009D549A">
            <w:pPr>
              <w:pStyle w:val="af1"/>
              <w:ind w:right="-64"/>
              <w:rPr>
                <w:sz w:val="26"/>
                <w:szCs w:val="26"/>
              </w:rPr>
            </w:pPr>
            <w:r w:rsidRPr="009D549A">
              <w:rPr>
                <w:sz w:val="26"/>
                <w:szCs w:val="26"/>
              </w:rPr>
              <w:t>- общественные объединения граждан и иные общественные организации.</w:t>
            </w:r>
          </w:p>
        </w:tc>
      </w:tr>
      <w:tr w:rsidR="00FC2424" w:rsidRPr="009D549A">
        <w:trPr>
          <w:trHeight w:val="274"/>
        </w:trPr>
        <w:tc>
          <w:tcPr>
            <w:tcW w:w="3227" w:type="dxa"/>
          </w:tcPr>
          <w:p w:rsidR="00FC2424" w:rsidRPr="009D549A" w:rsidRDefault="00FC2424" w:rsidP="009D549A">
            <w:pPr>
              <w:pStyle w:val="af6"/>
              <w:rPr>
                <w:rFonts w:ascii="Times New Roman" w:hAnsi="Times New Roman"/>
                <w:sz w:val="26"/>
                <w:szCs w:val="26"/>
              </w:rPr>
            </w:pPr>
            <w:r w:rsidRPr="009D549A">
              <w:rPr>
                <w:rFonts w:ascii="Times New Roman" w:hAnsi="Times New Roman"/>
                <w:sz w:val="26"/>
                <w:szCs w:val="26"/>
              </w:rPr>
              <w:t>Основные мероприятия</w:t>
            </w:r>
          </w:p>
        </w:tc>
        <w:tc>
          <w:tcPr>
            <w:tcW w:w="6095" w:type="dxa"/>
            <w:tcBorders>
              <w:top w:val="dotted" w:sz="4" w:space="0" w:color="auto"/>
            </w:tcBorders>
          </w:tcPr>
          <w:p w:rsidR="00FC2424" w:rsidRPr="009D549A" w:rsidRDefault="00FC2424" w:rsidP="009D549A">
            <w:pPr>
              <w:ind w:left="-108"/>
              <w:jc w:val="both"/>
              <w:rPr>
                <w:sz w:val="26"/>
                <w:szCs w:val="26"/>
              </w:rPr>
            </w:pPr>
            <w:r w:rsidRPr="009D549A">
              <w:rPr>
                <w:sz w:val="26"/>
                <w:szCs w:val="26"/>
              </w:rPr>
              <w:t>1. Защита населения и территории от чрезвычайных ситуаций и стихийных бедствий природного и техногенного характера.</w:t>
            </w:r>
          </w:p>
          <w:p w:rsidR="00FC2424" w:rsidRPr="009D549A" w:rsidRDefault="00FC2424" w:rsidP="009D549A">
            <w:pPr>
              <w:jc w:val="both"/>
              <w:rPr>
                <w:sz w:val="26"/>
                <w:szCs w:val="26"/>
              </w:rPr>
            </w:pPr>
            <w:r w:rsidRPr="009D549A">
              <w:rPr>
                <w:sz w:val="26"/>
                <w:szCs w:val="26"/>
              </w:rPr>
              <w:t>2. Единая дежурно-диспетчерская служба.</w:t>
            </w:r>
          </w:p>
          <w:p w:rsidR="00FC2424" w:rsidRPr="009D549A" w:rsidRDefault="00FC2424" w:rsidP="009D549A">
            <w:pPr>
              <w:autoSpaceDE w:val="0"/>
              <w:autoSpaceDN w:val="0"/>
              <w:adjustRightInd w:val="0"/>
              <w:jc w:val="both"/>
              <w:rPr>
                <w:sz w:val="26"/>
                <w:szCs w:val="26"/>
              </w:rPr>
            </w:pPr>
            <w:r w:rsidRPr="009D549A">
              <w:rPr>
                <w:sz w:val="26"/>
                <w:szCs w:val="26"/>
              </w:rPr>
              <w:t xml:space="preserve">3. Охрана объектов растительного и животного </w:t>
            </w:r>
            <w:r w:rsidRPr="009D549A">
              <w:rPr>
                <w:sz w:val="26"/>
                <w:szCs w:val="26"/>
              </w:rPr>
              <w:lastRenderedPageBreak/>
              <w:t>мира.</w:t>
            </w:r>
          </w:p>
        </w:tc>
      </w:tr>
      <w:tr w:rsidR="00FC2424" w:rsidRPr="009D549A">
        <w:tc>
          <w:tcPr>
            <w:tcW w:w="3227" w:type="dxa"/>
          </w:tcPr>
          <w:p w:rsidR="00FC2424" w:rsidRPr="009D549A" w:rsidRDefault="00FC2424" w:rsidP="009D549A">
            <w:pPr>
              <w:pStyle w:val="af6"/>
              <w:rPr>
                <w:rFonts w:ascii="Times New Roman" w:hAnsi="Times New Roman"/>
                <w:sz w:val="26"/>
                <w:szCs w:val="26"/>
              </w:rPr>
            </w:pPr>
            <w:r w:rsidRPr="009D549A">
              <w:rPr>
                <w:rFonts w:ascii="Times New Roman" w:hAnsi="Times New Roman"/>
                <w:sz w:val="26"/>
                <w:szCs w:val="26"/>
              </w:rPr>
              <w:lastRenderedPageBreak/>
              <w:t>Цели подпрограммы</w:t>
            </w:r>
          </w:p>
        </w:tc>
        <w:tc>
          <w:tcPr>
            <w:tcW w:w="6095" w:type="dxa"/>
            <w:tcBorders>
              <w:top w:val="dotted" w:sz="4" w:space="0" w:color="auto"/>
              <w:bottom w:val="dotted" w:sz="4" w:space="0" w:color="auto"/>
            </w:tcBorders>
          </w:tcPr>
          <w:p w:rsidR="00FC2424" w:rsidRPr="009D549A" w:rsidRDefault="00FC2424" w:rsidP="009D549A">
            <w:pPr>
              <w:pStyle w:val="af5"/>
              <w:jc w:val="left"/>
              <w:rPr>
                <w:rFonts w:ascii="Times New Roman" w:hAnsi="Times New Roman"/>
                <w:sz w:val="26"/>
                <w:szCs w:val="26"/>
              </w:rPr>
            </w:pPr>
            <w:r w:rsidRPr="009D549A">
              <w:rPr>
                <w:rFonts w:ascii="Times New Roman" w:hAnsi="Times New Roman"/>
                <w:sz w:val="26"/>
                <w:szCs w:val="26"/>
              </w:rPr>
              <w:t>1. Создание и совершенствование безопасных   условий жизнедеятельности населения на территории муниципального района.</w:t>
            </w:r>
          </w:p>
          <w:p w:rsidR="00FC2424" w:rsidRPr="009D549A" w:rsidRDefault="00FC2424" w:rsidP="009D549A">
            <w:pPr>
              <w:pStyle w:val="ConsPlusCell"/>
              <w:rPr>
                <w:rFonts w:ascii="Times New Roman" w:hAnsi="Times New Roman" w:cs="Times New Roman"/>
                <w:sz w:val="26"/>
                <w:szCs w:val="26"/>
              </w:rPr>
            </w:pPr>
            <w:r w:rsidRPr="009D549A">
              <w:rPr>
                <w:rFonts w:ascii="Times New Roman" w:hAnsi="Times New Roman" w:cs="Times New Roman"/>
                <w:sz w:val="26"/>
                <w:szCs w:val="26"/>
              </w:rPr>
              <w:t>2. Минимизация социального, экономического и экологического ущерба, наносимого населению, экономике и окружающей среде вследствие ведения  военных действий, чрезвычайных ситуаций природного и техногенного характера, пожаров и происшествий на водных объектах.</w:t>
            </w:r>
          </w:p>
          <w:p w:rsidR="00FC2424" w:rsidRPr="009D549A" w:rsidRDefault="00FC2424" w:rsidP="009D549A">
            <w:pPr>
              <w:rPr>
                <w:sz w:val="26"/>
                <w:szCs w:val="26"/>
              </w:rPr>
            </w:pPr>
            <w:r w:rsidRPr="009D549A">
              <w:rPr>
                <w:sz w:val="26"/>
                <w:szCs w:val="26"/>
              </w:rPr>
              <w:t>3. Создание системы оповещения и информирования населения муниципального образования, технически сопряженного с региональной системой оповещения Республики Марий Эл, на базе современных технических средств оповещения.</w:t>
            </w:r>
          </w:p>
          <w:p w:rsidR="00FC2424" w:rsidRPr="009D549A" w:rsidRDefault="00FC2424" w:rsidP="009D549A">
            <w:pPr>
              <w:autoSpaceDE w:val="0"/>
              <w:autoSpaceDN w:val="0"/>
              <w:adjustRightInd w:val="0"/>
              <w:rPr>
                <w:sz w:val="26"/>
                <w:szCs w:val="26"/>
              </w:rPr>
            </w:pPr>
            <w:r w:rsidRPr="009D549A">
              <w:rPr>
                <w:sz w:val="26"/>
                <w:szCs w:val="26"/>
              </w:rPr>
              <w:t>4. Обеспечение экологической безопасности, повышение эффективности использования и охраны водных объектов, расположенных на территории  муниципального района.</w:t>
            </w:r>
          </w:p>
        </w:tc>
      </w:tr>
      <w:tr w:rsidR="00FC2424" w:rsidRPr="009D549A">
        <w:tc>
          <w:tcPr>
            <w:tcW w:w="3227" w:type="dxa"/>
          </w:tcPr>
          <w:p w:rsidR="00FC2424" w:rsidRPr="009D549A" w:rsidRDefault="00FC2424" w:rsidP="009D549A">
            <w:pPr>
              <w:pStyle w:val="af6"/>
              <w:rPr>
                <w:rFonts w:ascii="Times New Roman" w:hAnsi="Times New Roman"/>
                <w:sz w:val="26"/>
                <w:szCs w:val="26"/>
              </w:rPr>
            </w:pPr>
            <w:r w:rsidRPr="009D549A">
              <w:rPr>
                <w:rFonts w:ascii="Times New Roman" w:hAnsi="Times New Roman"/>
                <w:sz w:val="26"/>
                <w:szCs w:val="26"/>
              </w:rPr>
              <w:t>Задачи подпрограммы</w:t>
            </w:r>
          </w:p>
        </w:tc>
        <w:tc>
          <w:tcPr>
            <w:tcW w:w="6095" w:type="dxa"/>
            <w:tcBorders>
              <w:top w:val="dotted" w:sz="4" w:space="0" w:color="auto"/>
              <w:bottom w:val="dotted" w:sz="4" w:space="0" w:color="auto"/>
            </w:tcBorders>
          </w:tcPr>
          <w:p w:rsidR="00FC2424" w:rsidRPr="009D549A" w:rsidRDefault="00FC2424" w:rsidP="009D549A">
            <w:pPr>
              <w:pStyle w:val="ConsPlusCell"/>
              <w:rPr>
                <w:rFonts w:ascii="Times New Roman" w:hAnsi="Times New Roman" w:cs="Times New Roman"/>
                <w:sz w:val="26"/>
                <w:szCs w:val="26"/>
              </w:rPr>
            </w:pPr>
            <w:r w:rsidRPr="009D549A">
              <w:rPr>
                <w:rFonts w:ascii="Times New Roman" w:hAnsi="Times New Roman" w:cs="Times New Roman"/>
                <w:sz w:val="26"/>
                <w:szCs w:val="26"/>
              </w:rPr>
              <w:t xml:space="preserve">1. Обеспечение эффективного предупреждения </w:t>
            </w:r>
            <w:r w:rsidRPr="009D549A">
              <w:rPr>
                <w:rFonts w:ascii="Times New Roman" w:hAnsi="Times New Roman" w:cs="Times New Roman"/>
                <w:sz w:val="26"/>
                <w:szCs w:val="26"/>
              </w:rPr>
              <w:br/>
              <w:t>и ликвидации чрезвычайных ситуаций природного и техногенного характера, пожаров, происшествий на водных объектах.</w:t>
            </w:r>
          </w:p>
          <w:p w:rsidR="00FC2424" w:rsidRPr="009D549A" w:rsidRDefault="00FC2424" w:rsidP="009D549A">
            <w:pPr>
              <w:pStyle w:val="ConsPlusCell"/>
              <w:rPr>
                <w:rFonts w:ascii="Times New Roman" w:hAnsi="Times New Roman" w:cs="Times New Roman"/>
                <w:sz w:val="26"/>
                <w:szCs w:val="26"/>
              </w:rPr>
            </w:pPr>
            <w:r w:rsidRPr="009D549A">
              <w:rPr>
                <w:rFonts w:ascii="Times New Roman" w:hAnsi="Times New Roman" w:cs="Times New Roman"/>
                <w:sz w:val="26"/>
                <w:szCs w:val="26"/>
              </w:rPr>
              <w:t xml:space="preserve">2. Обеспечение своевременного и гарантированного оповещения и информирования населения об угрозах (фактах) чрезвычайных ситуаций в мирное время и угрозах, связанных с характером </w:t>
            </w:r>
            <w:r w:rsidRPr="009D549A">
              <w:rPr>
                <w:rFonts w:ascii="Times New Roman" w:hAnsi="Times New Roman" w:cs="Times New Roman"/>
                <w:sz w:val="26"/>
                <w:szCs w:val="26"/>
              </w:rPr>
              <w:br/>
              <w:t>и обстановкой военного времени.</w:t>
            </w:r>
          </w:p>
          <w:p w:rsidR="00FC2424" w:rsidRPr="009D549A" w:rsidRDefault="00FC2424" w:rsidP="009D549A">
            <w:pPr>
              <w:pStyle w:val="ConsPlusCell"/>
              <w:rPr>
                <w:rFonts w:ascii="Times New Roman" w:hAnsi="Times New Roman" w:cs="Times New Roman"/>
                <w:sz w:val="26"/>
                <w:szCs w:val="26"/>
              </w:rPr>
            </w:pPr>
            <w:r w:rsidRPr="009D549A">
              <w:rPr>
                <w:rFonts w:ascii="Times New Roman" w:hAnsi="Times New Roman" w:cs="Times New Roman"/>
                <w:sz w:val="26"/>
                <w:szCs w:val="26"/>
              </w:rPr>
              <w:t xml:space="preserve">3. Повышение уровня готовности районного звена территориальной подсистемы Республики </w:t>
            </w:r>
            <w:r w:rsidRPr="009D549A">
              <w:rPr>
                <w:rFonts w:ascii="Times New Roman" w:hAnsi="Times New Roman" w:cs="Times New Roman"/>
                <w:sz w:val="26"/>
                <w:szCs w:val="26"/>
              </w:rPr>
              <w:br/>
              <w:t>Марий Эл единой государственной системы предупреждения и ликвидации чрезвычайных ситуаций.</w:t>
            </w:r>
          </w:p>
          <w:p w:rsidR="00FC2424" w:rsidRPr="009D549A" w:rsidRDefault="00FC2424" w:rsidP="009D549A">
            <w:pPr>
              <w:pStyle w:val="ConsPlusCell"/>
              <w:rPr>
                <w:rFonts w:ascii="Times New Roman" w:hAnsi="Times New Roman" w:cs="Times New Roman"/>
                <w:sz w:val="26"/>
                <w:szCs w:val="26"/>
              </w:rPr>
            </w:pPr>
            <w:r w:rsidRPr="009D549A">
              <w:rPr>
                <w:rFonts w:ascii="Times New Roman" w:hAnsi="Times New Roman" w:cs="Times New Roman"/>
                <w:sz w:val="26"/>
                <w:szCs w:val="26"/>
              </w:rPr>
              <w:t>4. Совершенствование системы содержания, хранения, обеспечения неснижаемого уровня готовности, качества и количества резервов материальных средств.</w:t>
            </w:r>
          </w:p>
          <w:p w:rsidR="00FC2424" w:rsidRPr="009D549A" w:rsidRDefault="00FC2424" w:rsidP="009D549A">
            <w:pPr>
              <w:autoSpaceDE w:val="0"/>
              <w:autoSpaceDN w:val="0"/>
              <w:adjustRightInd w:val="0"/>
              <w:rPr>
                <w:sz w:val="26"/>
                <w:szCs w:val="26"/>
              </w:rPr>
            </w:pPr>
            <w:r w:rsidRPr="009D549A">
              <w:rPr>
                <w:sz w:val="26"/>
                <w:szCs w:val="26"/>
              </w:rPr>
              <w:t>5. Обеспечение экологически безопасного захоронения и переработки отходов;</w:t>
            </w:r>
          </w:p>
          <w:p w:rsidR="00FC2424" w:rsidRPr="009D549A" w:rsidRDefault="00FC2424" w:rsidP="009D549A">
            <w:pPr>
              <w:autoSpaceDE w:val="0"/>
              <w:autoSpaceDN w:val="0"/>
              <w:adjustRightInd w:val="0"/>
              <w:rPr>
                <w:sz w:val="26"/>
                <w:szCs w:val="26"/>
              </w:rPr>
            </w:pPr>
            <w:r w:rsidRPr="009D549A">
              <w:rPr>
                <w:sz w:val="26"/>
                <w:szCs w:val="26"/>
              </w:rPr>
              <w:t>ликвидация накопленных отходов, представляющих опасность для окружающей среды  и санитарно-эпидемиологического благополучия населения.</w:t>
            </w:r>
          </w:p>
          <w:p w:rsidR="00FC2424" w:rsidRPr="009D549A" w:rsidRDefault="00FC2424" w:rsidP="009D549A">
            <w:pPr>
              <w:autoSpaceDE w:val="0"/>
              <w:autoSpaceDN w:val="0"/>
              <w:adjustRightInd w:val="0"/>
              <w:rPr>
                <w:sz w:val="26"/>
                <w:szCs w:val="26"/>
              </w:rPr>
            </w:pPr>
            <w:r w:rsidRPr="009D549A">
              <w:rPr>
                <w:sz w:val="26"/>
                <w:szCs w:val="26"/>
              </w:rPr>
              <w:t>6. Обеспечение безаварийных пропусков половодий, паводковых вод;</w:t>
            </w:r>
          </w:p>
          <w:p w:rsidR="00FC2424" w:rsidRPr="009D549A" w:rsidRDefault="00FC2424" w:rsidP="009D549A">
            <w:pPr>
              <w:autoSpaceDE w:val="0"/>
              <w:autoSpaceDN w:val="0"/>
              <w:adjustRightInd w:val="0"/>
              <w:rPr>
                <w:sz w:val="26"/>
                <w:szCs w:val="26"/>
              </w:rPr>
            </w:pPr>
            <w:r w:rsidRPr="009D549A">
              <w:rPr>
                <w:sz w:val="26"/>
                <w:szCs w:val="26"/>
              </w:rPr>
              <w:t>обеспечение безопасной эксплуатации гидротехнических сооружений муниципальной собственности.</w:t>
            </w:r>
          </w:p>
          <w:p w:rsidR="00FC2424" w:rsidRPr="009D549A" w:rsidRDefault="00FC2424" w:rsidP="009D549A">
            <w:pPr>
              <w:autoSpaceDE w:val="0"/>
              <w:autoSpaceDN w:val="0"/>
              <w:adjustRightInd w:val="0"/>
              <w:rPr>
                <w:sz w:val="26"/>
                <w:szCs w:val="26"/>
              </w:rPr>
            </w:pPr>
            <w:r w:rsidRPr="009D549A">
              <w:rPr>
                <w:sz w:val="26"/>
                <w:szCs w:val="26"/>
              </w:rPr>
              <w:lastRenderedPageBreak/>
              <w:t>7. Защита от негативного воздействия вод населения и объектов экономики;</w:t>
            </w:r>
          </w:p>
          <w:p w:rsidR="00FC2424" w:rsidRPr="009D549A" w:rsidRDefault="00FC2424" w:rsidP="009D549A">
            <w:pPr>
              <w:autoSpaceDE w:val="0"/>
              <w:autoSpaceDN w:val="0"/>
              <w:adjustRightInd w:val="0"/>
              <w:rPr>
                <w:sz w:val="26"/>
                <w:szCs w:val="26"/>
              </w:rPr>
            </w:pPr>
            <w:r w:rsidRPr="009D549A">
              <w:rPr>
                <w:sz w:val="26"/>
                <w:szCs w:val="26"/>
              </w:rPr>
              <w:t>сохранение биологического разнообразия, зеленых зон.</w:t>
            </w:r>
          </w:p>
        </w:tc>
      </w:tr>
      <w:tr w:rsidR="00FC2424" w:rsidRPr="009D549A">
        <w:tc>
          <w:tcPr>
            <w:tcW w:w="3227" w:type="dxa"/>
          </w:tcPr>
          <w:p w:rsidR="00FC2424" w:rsidRPr="009D549A" w:rsidRDefault="00FC2424" w:rsidP="009D549A">
            <w:pPr>
              <w:pStyle w:val="af6"/>
              <w:rPr>
                <w:rFonts w:ascii="Times New Roman" w:hAnsi="Times New Roman"/>
                <w:sz w:val="26"/>
                <w:szCs w:val="26"/>
              </w:rPr>
            </w:pPr>
            <w:r w:rsidRPr="009D549A">
              <w:rPr>
                <w:rFonts w:ascii="Times New Roman" w:hAnsi="Times New Roman"/>
                <w:sz w:val="26"/>
                <w:szCs w:val="26"/>
              </w:rPr>
              <w:lastRenderedPageBreak/>
              <w:t>Целевые индикаторы и показатели подпрограммы</w:t>
            </w:r>
          </w:p>
        </w:tc>
        <w:tc>
          <w:tcPr>
            <w:tcW w:w="6095" w:type="dxa"/>
            <w:tcBorders>
              <w:top w:val="dotted" w:sz="4" w:space="0" w:color="auto"/>
              <w:bottom w:val="dotted" w:sz="4" w:space="0" w:color="auto"/>
            </w:tcBorders>
          </w:tcPr>
          <w:p w:rsidR="00FC2424" w:rsidRPr="009D549A" w:rsidRDefault="00FC2424" w:rsidP="009D549A">
            <w:pPr>
              <w:pStyle w:val="ConsPlusCell"/>
              <w:numPr>
                <w:ilvl w:val="0"/>
                <w:numId w:val="41"/>
              </w:numPr>
              <w:tabs>
                <w:tab w:val="clear" w:pos="720"/>
                <w:tab w:val="num" w:pos="317"/>
              </w:tabs>
              <w:ind w:left="34" w:firstLine="0"/>
              <w:rPr>
                <w:rFonts w:ascii="Times New Roman" w:hAnsi="Times New Roman" w:cs="Times New Roman"/>
                <w:sz w:val="26"/>
                <w:szCs w:val="26"/>
              </w:rPr>
            </w:pPr>
            <w:r w:rsidRPr="009D549A">
              <w:rPr>
                <w:rFonts w:ascii="Times New Roman" w:hAnsi="Times New Roman" w:cs="Times New Roman"/>
                <w:sz w:val="26"/>
                <w:szCs w:val="26"/>
              </w:rPr>
              <w:t>Количество деструктивных событий (количество чрезвычайных ситуаций, пожаров, происшествий  на водных объектах).</w:t>
            </w:r>
          </w:p>
          <w:p w:rsidR="00FC2424" w:rsidRPr="009D549A" w:rsidRDefault="00FC2424" w:rsidP="009D549A">
            <w:pPr>
              <w:pStyle w:val="ConsPlusCell"/>
              <w:numPr>
                <w:ilvl w:val="0"/>
                <w:numId w:val="41"/>
              </w:numPr>
              <w:tabs>
                <w:tab w:val="clear" w:pos="720"/>
                <w:tab w:val="num" w:pos="317"/>
              </w:tabs>
              <w:ind w:left="34" w:firstLine="0"/>
              <w:rPr>
                <w:rFonts w:ascii="Times New Roman" w:hAnsi="Times New Roman" w:cs="Times New Roman"/>
                <w:sz w:val="26"/>
                <w:szCs w:val="26"/>
              </w:rPr>
            </w:pPr>
            <w:r w:rsidRPr="009D549A">
              <w:rPr>
                <w:rFonts w:ascii="Times New Roman" w:hAnsi="Times New Roman" w:cs="Times New Roman"/>
                <w:sz w:val="26"/>
                <w:szCs w:val="26"/>
              </w:rPr>
              <w:t xml:space="preserve">Количество погибших, травмированных и пострадавших при чрезвычайных ситуациях,  пожарах, происшествиях на водных объектах; </w:t>
            </w:r>
          </w:p>
          <w:p w:rsidR="00FC2424" w:rsidRPr="009D549A" w:rsidRDefault="00FC2424" w:rsidP="009D549A">
            <w:pPr>
              <w:pStyle w:val="ConsPlusCell"/>
              <w:numPr>
                <w:ilvl w:val="0"/>
                <w:numId w:val="41"/>
              </w:numPr>
              <w:tabs>
                <w:tab w:val="clear" w:pos="720"/>
                <w:tab w:val="num" w:pos="317"/>
              </w:tabs>
              <w:ind w:left="34" w:firstLine="0"/>
              <w:rPr>
                <w:rFonts w:ascii="Times New Roman" w:hAnsi="Times New Roman" w:cs="Times New Roman"/>
                <w:sz w:val="26"/>
                <w:szCs w:val="26"/>
              </w:rPr>
            </w:pPr>
            <w:r w:rsidRPr="009D549A">
              <w:rPr>
                <w:rFonts w:ascii="Times New Roman" w:hAnsi="Times New Roman" w:cs="Times New Roman"/>
                <w:sz w:val="26"/>
                <w:szCs w:val="26"/>
              </w:rPr>
              <w:t>Количество чрезвычайных ситуаций.</w:t>
            </w:r>
          </w:p>
          <w:p w:rsidR="00FC2424" w:rsidRPr="009D549A" w:rsidRDefault="00FC2424" w:rsidP="009D549A">
            <w:pPr>
              <w:pStyle w:val="ConsPlusCell"/>
              <w:numPr>
                <w:ilvl w:val="0"/>
                <w:numId w:val="41"/>
              </w:numPr>
              <w:tabs>
                <w:tab w:val="clear" w:pos="720"/>
                <w:tab w:val="num" w:pos="317"/>
              </w:tabs>
              <w:ind w:left="34" w:firstLine="0"/>
              <w:rPr>
                <w:rFonts w:ascii="Times New Roman" w:hAnsi="Times New Roman" w:cs="Times New Roman"/>
                <w:sz w:val="26"/>
                <w:szCs w:val="26"/>
              </w:rPr>
            </w:pPr>
            <w:r w:rsidRPr="009D549A">
              <w:rPr>
                <w:rFonts w:ascii="Times New Roman" w:hAnsi="Times New Roman" w:cs="Times New Roman"/>
                <w:sz w:val="26"/>
                <w:szCs w:val="26"/>
              </w:rPr>
              <w:t>Экономический ущерб от деструктивных событий (в постоянных ценах).</w:t>
            </w:r>
          </w:p>
          <w:p w:rsidR="00FC2424" w:rsidRPr="009D549A" w:rsidRDefault="00FC2424" w:rsidP="009D549A">
            <w:pPr>
              <w:pStyle w:val="ConsPlusCell"/>
              <w:numPr>
                <w:ilvl w:val="0"/>
                <w:numId w:val="41"/>
              </w:numPr>
              <w:tabs>
                <w:tab w:val="clear" w:pos="720"/>
                <w:tab w:val="num" w:pos="317"/>
              </w:tabs>
              <w:ind w:left="34" w:firstLine="0"/>
              <w:rPr>
                <w:rFonts w:ascii="Times New Roman" w:hAnsi="Times New Roman" w:cs="Times New Roman"/>
                <w:sz w:val="26"/>
                <w:szCs w:val="26"/>
              </w:rPr>
            </w:pPr>
            <w:r w:rsidRPr="009D549A">
              <w:rPr>
                <w:rFonts w:ascii="Times New Roman" w:hAnsi="Times New Roman" w:cs="Times New Roman"/>
                <w:sz w:val="26"/>
                <w:szCs w:val="26"/>
              </w:rPr>
              <w:t>Количество зарегистрированных пожаров.</w:t>
            </w:r>
          </w:p>
          <w:p w:rsidR="00FC2424" w:rsidRPr="009D549A" w:rsidRDefault="00FC2424" w:rsidP="009D549A">
            <w:pPr>
              <w:pStyle w:val="ConsPlusCell"/>
              <w:numPr>
                <w:ilvl w:val="0"/>
                <w:numId w:val="41"/>
              </w:numPr>
              <w:tabs>
                <w:tab w:val="clear" w:pos="720"/>
                <w:tab w:val="num" w:pos="317"/>
              </w:tabs>
              <w:ind w:left="34" w:firstLine="0"/>
              <w:rPr>
                <w:rFonts w:ascii="Times New Roman" w:hAnsi="Times New Roman" w:cs="Times New Roman"/>
                <w:sz w:val="26"/>
                <w:szCs w:val="26"/>
              </w:rPr>
            </w:pPr>
            <w:r w:rsidRPr="009D549A">
              <w:rPr>
                <w:rFonts w:ascii="Times New Roman" w:hAnsi="Times New Roman" w:cs="Times New Roman"/>
                <w:sz w:val="26"/>
                <w:szCs w:val="26"/>
              </w:rPr>
              <w:t>Количество населения, погибшего на пожарах.</w:t>
            </w:r>
          </w:p>
          <w:p w:rsidR="00FC2424" w:rsidRPr="009D549A" w:rsidRDefault="00FC2424" w:rsidP="009D549A">
            <w:pPr>
              <w:pStyle w:val="ConsPlusCell"/>
              <w:numPr>
                <w:ilvl w:val="0"/>
                <w:numId w:val="41"/>
              </w:numPr>
              <w:tabs>
                <w:tab w:val="clear" w:pos="720"/>
                <w:tab w:val="num" w:pos="317"/>
              </w:tabs>
              <w:ind w:left="34" w:firstLine="0"/>
              <w:rPr>
                <w:rFonts w:ascii="Times New Roman" w:hAnsi="Times New Roman" w:cs="Times New Roman"/>
                <w:sz w:val="26"/>
                <w:szCs w:val="26"/>
              </w:rPr>
            </w:pPr>
            <w:r w:rsidRPr="009D549A">
              <w:rPr>
                <w:rFonts w:ascii="Times New Roman" w:hAnsi="Times New Roman" w:cs="Times New Roman"/>
                <w:sz w:val="26"/>
                <w:szCs w:val="26"/>
              </w:rPr>
              <w:t>Количество происшествий на водных объектах.</w:t>
            </w:r>
          </w:p>
          <w:p w:rsidR="00FC2424" w:rsidRPr="009D549A" w:rsidRDefault="00FC2424" w:rsidP="009D549A">
            <w:pPr>
              <w:pStyle w:val="ConsPlusCell"/>
              <w:numPr>
                <w:ilvl w:val="0"/>
                <w:numId w:val="41"/>
              </w:numPr>
              <w:tabs>
                <w:tab w:val="clear" w:pos="720"/>
                <w:tab w:val="num" w:pos="317"/>
              </w:tabs>
              <w:ind w:left="34" w:firstLine="0"/>
              <w:rPr>
                <w:rFonts w:ascii="Times New Roman" w:hAnsi="Times New Roman" w:cs="Times New Roman"/>
                <w:sz w:val="26"/>
                <w:szCs w:val="26"/>
              </w:rPr>
            </w:pPr>
            <w:r w:rsidRPr="009D549A">
              <w:rPr>
                <w:rFonts w:ascii="Times New Roman" w:hAnsi="Times New Roman" w:cs="Times New Roman"/>
                <w:sz w:val="26"/>
                <w:szCs w:val="26"/>
              </w:rPr>
              <w:t>Количество погибших на водных объектах.</w:t>
            </w:r>
          </w:p>
          <w:p w:rsidR="00FC2424" w:rsidRPr="009D549A" w:rsidRDefault="00FC2424" w:rsidP="009D549A">
            <w:pPr>
              <w:pStyle w:val="ConsPlusCell"/>
              <w:numPr>
                <w:ilvl w:val="0"/>
                <w:numId w:val="41"/>
              </w:numPr>
              <w:tabs>
                <w:tab w:val="clear" w:pos="720"/>
                <w:tab w:val="num" w:pos="317"/>
              </w:tabs>
              <w:ind w:left="34" w:firstLine="0"/>
              <w:rPr>
                <w:rFonts w:ascii="Times New Roman" w:hAnsi="Times New Roman" w:cs="Times New Roman"/>
                <w:sz w:val="26"/>
                <w:szCs w:val="26"/>
              </w:rPr>
            </w:pPr>
            <w:r w:rsidRPr="009D549A">
              <w:rPr>
                <w:rFonts w:ascii="Times New Roman" w:hAnsi="Times New Roman" w:cs="Times New Roman"/>
                <w:sz w:val="26"/>
                <w:szCs w:val="26"/>
              </w:rPr>
              <w:t>Количество защитных сооружений, готовых к приему укрываемых в установленные сроки.</w:t>
            </w:r>
          </w:p>
          <w:p w:rsidR="00FC2424" w:rsidRPr="009D549A" w:rsidRDefault="00FC2424" w:rsidP="009D549A">
            <w:pPr>
              <w:pStyle w:val="ConsPlusCell"/>
              <w:numPr>
                <w:ilvl w:val="0"/>
                <w:numId w:val="41"/>
              </w:numPr>
              <w:tabs>
                <w:tab w:val="clear" w:pos="720"/>
                <w:tab w:val="num" w:pos="459"/>
              </w:tabs>
              <w:ind w:left="34" w:firstLine="0"/>
              <w:rPr>
                <w:rFonts w:ascii="Times New Roman" w:hAnsi="Times New Roman" w:cs="Times New Roman"/>
                <w:sz w:val="26"/>
                <w:szCs w:val="26"/>
              </w:rPr>
            </w:pPr>
            <w:r w:rsidRPr="009D549A">
              <w:rPr>
                <w:rFonts w:ascii="Times New Roman" w:hAnsi="Times New Roman" w:cs="Times New Roman"/>
                <w:sz w:val="26"/>
                <w:szCs w:val="26"/>
              </w:rPr>
              <w:t>Количество населения, прошедшего обучение в области гражданской обороны, защиты от чрезвычайных ситуаций, обеспечения пожарной безопасности и безопасности на водных объектах.</w:t>
            </w:r>
          </w:p>
          <w:p w:rsidR="00FC2424" w:rsidRPr="009D549A" w:rsidRDefault="00FC2424" w:rsidP="009D549A">
            <w:pPr>
              <w:pStyle w:val="ConsPlusCell"/>
              <w:numPr>
                <w:ilvl w:val="0"/>
                <w:numId w:val="41"/>
              </w:numPr>
              <w:tabs>
                <w:tab w:val="clear" w:pos="720"/>
                <w:tab w:val="num" w:pos="459"/>
              </w:tabs>
              <w:ind w:left="34" w:firstLine="0"/>
              <w:rPr>
                <w:rFonts w:ascii="Times New Roman" w:hAnsi="Times New Roman" w:cs="Times New Roman"/>
                <w:sz w:val="26"/>
                <w:szCs w:val="26"/>
              </w:rPr>
            </w:pPr>
            <w:r w:rsidRPr="009D549A">
              <w:rPr>
                <w:rFonts w:ascii="Times New Roman" w:hAnsi="Times New Roman" w:cs="Times New Roman"/>
                <w:sz w:val="26"/>
                <w:szCs w:val="26"/>
              </w:rPr>
              <w:t>Количество подготовленного к действиям при чрезвычайных ситуациях руководящего состава районного звена территориальной подсистемы Республики Марий Эл единой государственной системы предупреждения и ликвидации чрезвычайных ситуаций, нештатных аварийно-спасательных формирований и населения.</w:t>
            </w:r>
          </w:p>
          <w:p w:rsidR="00FC2424" w:rsidRPr="009D549A" w:rsidRDefault="00FC2424" w:rsidP="009D549A">
            <w:pPr>
              <w:pStyle w:val="ConsPlusCell"/>
              <w:numPr>
                <w:ilvl w:val="0"/>
                <w:numId w:val="41"/>
              </w:numPr>
              <w:tabs>
                <w:tab w:val="clear" w:pos="720"/>
                <w:tab w:val="num" w:pos="459"/>
              </w:tabs>
              <w:ind w:left="34" w:firstLine="0"/>
              <w:rPr>
                <w:rFonts w:ascii="Times New Roman" w:hAnsi="Times New Roman" w:cs="Times New Roman"/>
                <w:sz w:val="26"/>
                <w:szCs w:val="26"/>
              </w:rPr>
            </w:pPr>
            <w:r w:rsidRPr="009D549A">
              <w:rPr>
                <w:rFonts w:ascii="Times New Roman" w:hAnsi="Times New Roman" w:cs="Times New Roman"/>
                <w:sz w:val="26"/>
                <w:szCs w:val="26"/>
              </w:rPr>
              <w:t>Время реагирования на чрезвычайные ситуации и происшествия.</w:t>
            </w:r>
          </w:p>
          <w:p w:rsidR="00FC2424" w:rsidRPr="009D549A" w:rsidRDefault="00FC2424" w:rsidP="009D549A">
            <w:pPr>
              <w:pStyle w:val="ConsPlusCell"/>
              <w:numPr>
                <w:ilvl w:val="0"/>
                <w:numId w:val="41"/>
              </w:numPr>
              <w:tabs>
                <w:tab w:val="clear" w:pos="720"/>
                <w:tab w:val="num" w:pos="459"/>
              </w:tabs>
              <w:ind w:left="34" w:firstLine="0"/>
              <w:rPr>
                <w:rFonts w:ascii="Times New Roman" w:hAnsi="Times New Roman" w:cs="Times New Roman"/>
                <w:sz w:val="26"/>
                <w:szCs w:val="26"/>
              </w:rPr>
            </w:pPr>
            <w:r w:rsidRPr="009D549A">
              <w:rPr>
                <w:rFonts w:ascii="Times New Roman" w:hAnsi="Times New Roman" w:cs="Times New Roman"/>
                <w:sz w:val="26"/>
                <w:szCs w:val="26"/>
              </w:rPr>
              <w:t xml:space="preserve">Охват оповещением населения до 95 процентов </w:t>
            </w:r>
            <w:r w:rsidRPr="009D549A">
              <w:rPr>
                <w:rFonts w:ascii="Times New Roman" w:hAnsi="Times New Roman" w:cs="Times New Roman"/>
                <w:sz w:val="26"/>
                <w:szCs w:val="26"/>
              </w:rPr>
              <w:br/>
              <w:t>от его численности.</w:t>
            </w:r>
          </w:p>
          <w:p w:rsidR="00FC2424" w:rsidRPr="009D549A" w:rsidRDefault="00FC2424" w:rsidP="009D549A">
            <w:pPr>
              <w:pStyle w:val="ConsPlusCell"/>
              <w:numPr>
                <w:ilvl w:val="0"/>
                <w:numId w:val="41"/>
              </w:numPr>
              <w:tabs>
                <w:tab w:val="clear" w:pos="720"/>
                <w:tab w:val="num" w:pos="459"/>
              </w:tabs>
              <w:ind w:left="34" w:firstLine="0"/>
              <w:rPr>
                <w:rFonts w:ascii="Times New Roman" w:hAnsi="Times New Roman" w:cs="Times New Roman"/>
                <w:sz w:val="26"/>
                <w:szCs w:val="26"/>
              </w:rPr>
            </w:pPr>
            <w:r w:rsidRPr="009D549A">
              <w:rPr>
                <w:rFonts w:ascii="Times New Roman" w:hAnsi="Times New Roman" w:cs="Times New Roman"/>
                <w:sz w:val="26"/>
                <w:szCs w:val="26"/>
              </w:rPr>
              <w:t>Процент обучения населения мерам пожарной безопасности.</w:t>
            </w:r>
          </w:p>
          <w:p w:rsidR="00FC2424" w:rsidRPr="009D549A" w:rsidRDefault="00FC2424" w:rsidP="009D549A">
            <w:pPr>
              <w:pStyle w:val="ConsPlusCell"/>
              <w:numPr>
                <w:ilvl w:val="0"/>
                <w:numId w:val="41"/>
              </w:numPr>
              <w:tabs>
                <w:tab w:val="clear" w:pos="720"/>
                <w:tab w:val="num" w:pos="459"/>
              </w:tabs>
              <w:ind w:left="34" w:firstLine="0"/>
              <w:rPr>
                <w:rFonts w:ascii="Times New Roman" w:hAnsi="Times New Roman" w:cs="Times New Roman"/>
                <w:sz w:val="26"/>
                <w:szCs w:val="26"/>
              </w:rPr>
            </w:pPr>
            <w:r w:rsidRPr="009D549A">
              <w:rPr>
                <w:rFonts w:ascii="Times New Roman" w:hAnsi="Times New Roman" w:cs="Times New Roman"/>
                <w:sz w:val="26"/>
                <w:szCs w:val="26"/>
              </w:rPr>
              <w:t>Время оперативного реагирования добровольных пожарных подразделений.</w:t>
            </w:r>
          </w:p>
          <w:p w:rsidR="00FC2424" w:rsidRPr="009D549A" w:rsidRDefault="00FC2424" w:rsidP="009D549A">
            <w:pPr>
              <w:pStyle w:val="ConsPlusCell"/>
              <w:numPr>
                <w:ilvl w:val="0"/>
                <w:numId w:val="41"/>
              </w:numPr>
              <w:tabs>
                <w:tab w:val="clear" w:pos="720"/>
                <w:tab w:val="num" w:pos="459"/>
              </w:tabs>
              <w:ind w:left="34" w:firstLine="0"/>
              <w:rPr>
                <w:rFonts w:ascii="Times New Roman" w:hAnsi="Times New Roman" w:cs="Times New Roman"/>
                <w:sz w:val="26"/>
                <w:szCs w:val="26"/>
              </w:rPr>
            </w:pPr>
            <w:r w:rsidRPr="009D549A">
              <w:rPr>
                <w:rFonts w:ascii="Times New Roman" w:hAnsi="Times New Roman" w:cs="Times New Roman"/>
                <w:sz w:val="26"/>
                <w:szCs w:val="26"/>
              </w:rPr>
              <w:t>Количество объектов социальной сферы и объектов с массовым пребыванием граждан, защищенных в соответствии с установленными требованиями (нарастающим итогом).</w:t>
            </w:r>
          </w:p>
          <w:p w:rsidR="00FC2424" w:rsidRPr="009D549A" w:rsidRDefault="00FC2424" w:rsidP="009D549A">
            <w:pPr>
              <w:pStyle w:val="ConsPlusCell"/>
              <w:numPr>
                <w:ilvl w:val="0"/>
                <w:numId w:val="41"/>
              </w:numPr>
              <w:tabs>
                <w:tab w:val="clear" w:pos="720"/>
                <w:tab w:val="num" w:pos="459"/>
              </w:tabs>
              <w:ind w:left="34" w:firstLine="0"/>
              <w:rPr>
                <w:rFonts w:ascii="Times New Roman" w:hAnsi="Times New Roman" w:cs="Times New Roman"/>
                <w:sz w:val="26"/>
                <w:szCs w:val="26"/>
              </w:rPr>
            </w:pPr>
            <w:r w:rsidRPr="009D549A">
              <w:rPr>
                <w:rFonts w:ascii="Times New Roman" w:hAnsi="Times New Roman" w:cs="Times New Roman"/>
                <w:sz w:val="26"/>
                <w:szCs w:val="26"/>
              </w:rPr>
              <w:t xml:space="preserve">Количество единиц техники, приобретенной в   целях повышения уровня материально-технического обеспечения формирований, привлекаемых для предупреждения, ликвидации чрезвычайных ситуаций и пожаров, минимизации их последствий на территории муниципального </w:t>
            </w:r>
            <w:r w:rsidRPr="009D549A">
              <w:rPr>
                <w:rFonts w:ascii="Times New Roman" w:hAnsi="Times New Roman" w:cs="Times New Roman"/>
                <w:sz w:val="26"/>
                <w:szCs w:val="26"/>
              </w:rPr>
              <w:lastRenderedPageBreak/>
              <w:t>района.</w:t>
            </w:r>
          </w:p>
          <w:p w:rsidR="00FC2424" w:rsidRPr="009D549A" w:rsidRDefault="00FC2424" w:rsidP="009D549A">
            <w:pPr>
              <w:pStyle w:val="ConsPlusCell"/>
              <w:numPr>
                <w:ilvl w:val="0"/>
                <w:numId w:val="41"/>
              </w:numPr>
              <w:tabs>
                <w:tab w:val="clear" w:pos="720"/>
                <w:tab w:val="num" w:pos="459"/>
              </w:tabs>
              <w:ind w:left="34" w:firstLine="0"/>
              <w:rPr>
                <w:rFonts w:ascii="Times New Roman" w:hAnsi="Times New Roman" w:cs="Times New Roman"/>
                <w:sz w:val="26"/>
                <w:szCs w:val="26"/>
              </w:rPr>
            </w:pPr>
            <w:r w:rsidRPr="009D549A">
              <w:rPr>
                <w:rFonts w:ascii="Times New Roman" w:hAnsi="Times New Roman" w:cs="Times New Roman"/>
                <w:sz w:val="26"/>
                <w:szCs w:val="26"/>
              </w:rPr>
              <w:t>Уровень обеспеченности резервами материальных средств для ликвидации чрезвычайных ситуаций.</w:t>
            </w:r>
          </w:p>
          <w:p w:rsidR="00FC2424" w:rsidRPr="009D549A" w:rsidRDefault="00FC2424" w:rsidP="009D549A">
            <w:pPr>
              <w:pStyle w:val="ConsPlusCell"/>
              <w:numPr>
                <w:ilvl w:val="0"/>
                <w:numId w:val="41"/>
              </w:numPr>
              <w:tabs>
                <w:tab w:val="clear" w:pos="720"/>
                <w:tab w:val="num" w:pos="459"/>
              </w:tabs>
              <w:ind w:left="34" w:firstLine="0"/>
              <w:rPr>
                <w:rFonts w:ascii="Times New Roman" w:hAnsi="Times New Roman" w:cs="Times New Roman"/>
                <w:sz w:val="26"/>
                <w:szCs w:val="26"/>
              </w:rPr>
            </w:pPr>
            <w:r w:rsidRPr="009D549A">
              <w:rPr>
                <w:rFonts w:ascii="Times New Roman" w:hAnsi="Times New Roman" w:cs="Times New Roman"/>
                <w:sz w:val="26"/>
                <w:szCs w:val="26"/>
              </w:rPr>
              <w:t>Наличие запасов материальных, медицинских и других материальных средств ГО.</w:t>
            </w:r>
          </w:p>
          <w:p w:rsidR="00FC2424" w:rsidRPr="009D549A" w:rsidRDefault="00FC2424" w:rsidP="009D549A">
            <w:pPr>
              <w:pStyle w:val="ConsPlusCell"/>
              <w:numPr>
                <w:ilvl w:val="0"/>
                <w:numId w:val="41"/>
              </w:numPr>
              <w:tabs>
                <w:tab w:val="clear" w:pos="720"/>
                <w:tab w:val="num" w:pos="459"/>
              </w:tabs>
              <w:ind w:left="34" w:firstLine="0"/>
              <w:rPr>
                <w:rFonts w:ascii="Times New Roman" w:hAnsi="Times New Roman" w:cs="Times New Roman"/>
                <w:sz w:val="26"/>
                <w:szCs w:val="26"/>
              </w:rPr>
            </w:pPr>
            <w:r w:rsidRPr="009D549A">
              <w:rPr>
                <w:rFonts w:ascii="Times New Roman" w:hAnsi="Times New Roman" w:cs="Times New Roman"/>
                <w:sz w:val="26"/>
                <w:szCs w:val="26"/>
              </w:rPr>
              <w:t>Количество оборудованных пляжей муниципальных образований.</w:t>
            </w:r>
          </w:p>
          <w:p w:rsidR="00FC2424" w:rsidRPr="009D549A" w:rsidRDefault="00FC2424" w:rsidP="009D549A">
            <w:pPr>
              <w:pStyle w:val="ConsPlusCell"/>
              <w:numPr>
                <w:ilvl w:val="0"/>
                <w:numId w:val="41"/>
              </w:numPr>
              <w:tabs>
                <w:tab w:val="clear" w:pos="720"/>
                <w:tab w:val="num" w:pos="459"/>
              </w:tabs>
              <w:ind w:left="34" w:firstLine="0"/>
              <w:rPr>
                <w:rFonts w:ascii="Times New Roman" w:hAnsi="Times New Roman" w:cs="Times New Roman"/>
                <w:sz w:val="26"/>
                <w:szCs w:val="26"/>
              </w:rPr>
            </w:pPr>
            <w:r w:rsidRPr="009D549A">
              <w:rPr>
                <w:rFonts w:ascii="Times New Roman" w:hAnsi="Times New Roman" w:cs="Times New Roman"/>
                <w:sz w:val="26"/>
                <w:szCs w:val="26"/>
              </w:rPr>
              <w:t>Количество мест отдыха населения у воды в городских и сельских поселениях, оборудованных общественными спасательными постами и наглядной агитацией.</w:t>
            </w:r>
          </w:p>
          <w:p w:rsidR="00FC2424" w:rsidRPr="009D549A" w:rsidRDefault="00FC2424" w:rsidP="009D549A">
            <w:pPr>
              <w:pStyle w:val="ConsPlusCell"/>
              <w:numPr>
                <w:ilvl w:val="0"/>
                <w:numId w:val="41"/>
              </w:numPr>
              <w:tabs>
                <w:tab w:val="clear" w:pos="720"/>
                <w:tab w:val="num" w:pos="459"/>
              </w:tabs>
              <w:ind w:left="34" w:firstLine="0"/>
              <w:rPr>
                <w:rFonts w:ascii="Times New Roman" w:hAnsi="Times New Roman" w:cs="Times New Roman"/>
                <w:sz w:val="26"/>
                <w:szCs w:val="26"/>
              </w:rPr>
            </w:pPr>
            <w:r w:rsidRPr="009D549A">
              <w:rPr>
                <w:rFonts w:ascii="Times New Roman" w:hAnsi="Times New Roman" w:cs="Times New Roman"/>
                <w:sz w:val="26"/>
                <w:szCs w:val="26"/>
              </w:rPr>
              <w:t>Доля учащихся 4 - 11 классов, обученных плаванию.</w:t>
            </w:r>
          </w:p>
          <w:p w:rsidR="00FC2424" w:rsidRPr="009D549A" w:rsidRDefault="00FC2424" w:rsidP="009D549A">
            <w:pPr>
              <w:pStyle w:val="ConsPlusCell"/>
              <w:numPr>
                <w:ilvl w:val="0"/>
                <w:numId w:val="41"/>
              </w:numPr>
              <w:tabs>
                <w:tab w:val="clear" w:pos="720"/>
                <w:tab w:val="num" w:pos="459"/>
              </w:tabs>
              <w:ind w:left="34" w:firstLine="0"/>
              <w:rPr>
                <w:rFonts w:ascii="Times New Roman" w:hAnsi="Times New Roman" w:cs="Times New Roman"/>
                <w:sz w:val="26"/>
                <w:szCs w:val="26"/>
              </w:rPr>
            </w:pPr>
            <w:r w:rsidRPr="009D549A">
              <w:rPr>
                <w:rFonts w:ascii="Times New Roman" w:hAnsi="Times New Roman" w:cs="Times New Roman"/>
                <w:sz w:val="26"/>
                <w:szCs w:val="26"/>
              </w:rPr>
              <w:t>Количество подготовленных спасателей, матросов-спасателей, общественных спасателей, обученных приемам спасания людей на водных объектах.</w:t>
            </w:r>
          </w:p>
          <w:p w:rsidR="00FC2424" w:rsidRPr="009D549A" w:rsidRDefault="00FC2424" w:rsidP="009D549A">
            <w:pPr>
              <w:pStyle w:val="ConsPlusCell"/>
              <w:numPr>
                <w:ilvl w:val="0"/>
                <w:numId w:val="41"/>
              </w:numPr>
              <w:tabs>
                <w:tab w:val="clear" w:pos="720"/>
                <w:tab w:val="num" w:pos="459"/>
              </w:tabs>
              <w:ind w:left="34" w:firstLine="0"/>
              <w:rPr>
                <w:rFonts w:ascii="Times New Roman" w:hAnsi="Times New Roman" w:cs="Times New Roman"/>
                <w:sz w:val="26"/>
                <w:szCs w:val="26"/>
              </w:rPr>
            </w:pPr>
            <w:r w:rsidRPr="009D549A">
              <w:rPr>
                <w:rFonts w:ascii="Times New Roman" w:hAnsi="Times New Roman" w:cs="Times New Roman"/>
                <w:sz w:val="26"/>
                <w:szCs w:val="26"/>
              </w:rPr>
              <w:t>Доля ликвидированных несанкционированных мест размещения ТБО в общем количестве выявленных несанкционированных мест размещения ТБО.</w:t>
            </w:r>
          </w:p>
          <w:p w:rsidR="00FC2424" w:rsidRPr="009D549A" w:rsidRDefault="00FC2424" w:rsidP="009D549A">
            <w:pPr>
              <w:pStyle w:val="ConsPlusCell"/>
              <w:numPr>
                <w:ilvl w:val="0"/>
                <w:numId w:val="41"/>
              </w:numPr>
              <w:tabs>
                <w:tab w:val="clear" w:pos="720"/>
                <w:tab w:val="num" w:pos="459"/>
              </w:tabs>
              <w:ind w:left="34" w:firstLine="0"/>
              <w:rPr>
                <w:rFonts w:ascii="Times New Roman" w:hAnsi="Times New Roman" w:cs="Times New Roman"/>
                <w:sz w:val="26"/>
                <w:szCs w:val="26"/>
              </w:rPr>
            </w:pPr>
            <w:r w:rsidRPr="009D549A">
              <w:rPr>
                <w:rFonts w:ascii="Times New Roman" w:hAnsi="Times New Roman" w:cs="Times New Roman"/>
                <w:sz w:val="26"/>
                <w:szCs w:val="26"/>
              </w:rPr>
              <w:t>Доля гидротехнических сооружений (далее - ГТС), находящихся в муниципальной собственности, и бесхозяйных ГТС, приведенных в безопасное техническое состояние.</w:t>
            </w:r>
          </w:p>
          <w:p w:rsidR="00FC2424" w:rsidRPr="009D549A" w:rsidRDefault="00FC2424" w:rsidP="009D549A">
            <w:pPr>
              <w:pStyle w:val="ConsPlusCell"/>
              <w:numPr>
                <w:ilvl w:val="0"/>
                <w:numId w:val="41"/>
              </w:numPr>
              <w:tabs>
                <w:tab w:val="clear" w:pos="720"/>
                <w:tab w:val="num" w:pos="459"/>
              </w:tabs>
              <w:ind w:left="34" w:firstLine="0"/>
              <w:rPr>
                <w:rFonts w:ascii="Times New Roman" w:hAnsi="Times New Roman" w:cs="Times New Roman"/>
                <w:sz w:val="26"/>
                <w:szCs w:val="26"/>
              </w:rPr>
            </w:pPr>
            <w:r w:rsidRPr="009D549A">
              <w:rPr>
                <w:rFonts w:ascii="Times New Roman" w:hAnsi="Times New Roman" w:cs="Times New Roman"/>
                <w:sz w:val="26"/>
                <w:szCs w:val="26"/>
              </w:rPr>
              <w:t>Доля субъектов хозяйственной деятельности, пользующихся водными объектами, находящимися в собственности муниципальных образований, на основании  договоров водопользования и решений о предоставлении водного объекта в пользование.</w:t>
            </w:r>
          </w:p>
          <w:p w:rsidR="00FC2424" w:rsidRPr="009D549A" w:rsidRDefault="00FC2424" w:rsidP="009D549A">
            <w:pPr>
              <w:pStyle w:val="ConsPlusCell"/>
              <w:numPr>
                <w:ilvl w:val="0"/>
                <w:numId w:val="41"/>
              </w:numPr>
              <w:tabs>
                <w:tab w:val="clear" w:pos="720"/>
                <w:tab w:val="num" w:pos="459"/>
              </w:tabs>
              <w:ind w:left="34" w:firstLine="0"/>
              <w:rPr>
                <w:rFonts w:ascii="Times New Roman" w:hAnsi="Times New Roman" w:cs="Times New Roman"/>
                <w:sz w:val="26"/>
                <w:szCs w:val="26"/>
              </w:rPr>
            </w:pPr>
            <w:r w:rsidRPr="009D549A">
              <w:rPr>
                <w:rFonts w:ascii="Times New Roman" w:hAnsi="Times New Roman" w:cs="Times New Roman"/>
                <w:sz w:val="26"/>
                <w:szCs w:val="26"/>
              </w:rPr>
              <w:t>Доля площади территории, занятой особо охраняемыми природными территориями муниципального значения (далее - ООПТ), в общей площади муниципального района.</w:t>
            </w:r>
          </w:p>
          <w:p w:rsidR="00FC2424" w:rsidRPr="009D549A" w:rsidRDefault="00FC2424" w:rsidP="009D549A">
            <w:pPr>
              <w:pStyle w:val="ConsPlusCell"/>
              <w:numPr>
                <w:ilvl w:val="0"/>
                <w:numId w:val="41"/>
              </w:numPr>
              <w:tabs>
                <w:tab w:val="clear" w:pos="720"/>
                <w:tab w:val="num" w:pos="459"/>
              </w:tabs>
              <w:ind w:left="34" w:firstLine="0"/>
              <w:rPr>
                <w:rFonts w:ascii="Times New Roman" w:hAnsi="Times New Roman" w:cs="Times New Roman"/>
                <w:sz w:val="26"/>
                <w:szCs w:val="26"/>
              </w:rPr>
            </w:pPr>
            <w:r w:rsidRPr="009D549A">
              <w:rPr>
                <w:rFonts w:ascii="Times New Roman" w:hAnsi="Times New Roman" w:cs="Times New Roman"/>
                <w:sz w:val="26"/>
                <w:szCs w:val="26"/>
              </w:rPr>
              <w:t>Доля населения, вовлеченного в эколого-просветительские и эколого-образовательные мероприятия, от общего количества населения муниципального образования.</w:t>
            </w:r>
          </w:p>
          <w:p w:rsidR="00FC2424" w:rsidRPr="009D549A" w:rsidRDefault="00FC2424" w:rsidP="009D549A">
            <w:pPr>
              <w:pStyle w:val="ConsPlusCell"/>
              <w:numPr>
                <w:ilvl w:val="0"/>
                <w:numId w:val="41"/>
              </w:numPr>
              <w:tabs>
                <w:tab w:val="clear" w:pos="720"/>
                <w:tab w:val="num" w:pos="459"/>
              </w:tabs>
              <w:ind w:left="34" w:firstLine="0"/>
              <w:rPr>
                <w:rFonts w:ascii="Times New Roman" w:hAnsi="Times New Roman" w:cs="Times New Roman"/>
                <w:sz w:val="26"/>
                <w:szCs w:val="26"/>
              </w:rPr>
            </w:pPr>
            <w:r w:rsidRPr="009D549A">
              <w:rPr>
                <w:rFonts w:ascii="Times New Roman" w:hAnsi="Times New Roman" w:cs="Times New Roman"/>
                <w:sz w:val="26"/>
                <w:szCs w:val="26"/>
              </w:rPr>
              <w:t>Количество ГТС, находящихся в муниципальной собственности, и бесхозяйных ГТС, на которых проведен капитальный ремонт.</w:t>
            </w:r>
          </w:p>
          <w:p w:rsidR="00FC2424" w:rsidRPr="009D549A" w:rsidRDefault="00FC2424" w:rsidP="009D549A">
            <w:pPr>
              <w:pStyle w:val="ConsPlusCell"/>
              <w:numPr>
                <w:ilvl w:val="0"/>
                <w:numId w:val="41"/>
              </w:numPr>
              <w:tabs>
                <w:tab w:val="clear" w:pos="720"/>
                <w:tab w:val="num" w:pos="459"/>
              </w:tabs>
              <w:ind w:left="34" w:firstLine="0"/>
              <w:rPr>
                <w:rFonts w:ascii="Times New Roman" w:hAnsi="Times New Roman" w:cs="Times New Roman"/>
                <w:sz w:val="26"/>
                <w:szCs w:val="26"/>
              </w:rPr>
            </w:pPr>
            <w:r w:rsidRPr="009D549A">
              <w:rPr>
                <w:rFonts w:ascii="Times New Roman" w:hAnsi="Times New Roman" w:cs="Times New Roman"/>
                <w:sz w:val="26"/>
                <w:szCs w:val="26"/>
              </w:rPr>
              <w:t>Количество очистных сооружений канализации муниципальной собственности, на которых проведена реконструкция (капитальный ремонт).</w:t>
            </w:r>
          </w:p>
          <w:p w:rsidR="00FC2424" w:rsidRPr="009D549A" w:rsidRDefault="00FC2424" w:rsidP="009D549A">
            <w:pPr>
              <w:pStyle w:val="ConsPlusCell"/>
              <w:numPr>
                <w:ilvl w:val="0"/>
                <w:numId w:val="41"/>
              </w:numPr>
              <w:tabs>
                <w:tab w:val="clear" w:pos="720"/>
                <w:tab w:val="num" w:pos="459"/>
              </w:tabs>
              <w:ind w:left="34" w:firstLine="0"/>
              <w:rPr>
                <w:rFonts w:ascii="Times New Roman" w:hAnsi="Times New Roman" w:cs="Times New Roman"/>
                <w:sz w:val="26"/>
                <w:szCs w:val="26"/>
              </w:rPr>
            </w:pPr>
            <w:r w:rsidRPr="009D549A">
              <w:rPr>
                <w:rFonts w:ascii="Times New Roman" w:hAnsi="Times New Roman" w:cs="Times New Roman"/>
                <w:sz w:val="26"/>
                <w:szCs w:val="26"/>
              </w:rPr>
              <w:t>Количество проведенных мероприятий по защите от негативного воздействия вод населения и объектов экономики.</w:t>
            </w:r>
          </w:p>
        </w:tc>
      </w:tr>
      <w:tr w:rsidR="00FC2424" w:rsidRPr="009D549A">
        <w:tc>
          <w:tcPr>
            <w:tcW w:w="3227" w:type="dxa"/>
          </w:tcPr>
          <w:p w:rsidR="00FC2424" w:rsidRPr="009D549A" w:rsidRDefault="00FC2424" w:rsidP="009D549A">
            <w:pPr>
              <w:pStyle w:val="af6"/>
              <w:rPr>
                <w:rFonts w:ascii="Times New Roman" w:hAnsi="Times New Roman"/>
                <w:sz w:val="26"/>
                <w:szCs w:val="26"/>
              </w:rPr>
            </w:pPr>
            <w:r w:rsidRPr="009D549A">
              <w:rPr>
                <w:rFonts w:ascii="Times New Roman" w:hAnsi="Times New Roman"/>
                <w:sz w:val="26"/>
                <w:szCs w:val="26"/>
              </w:rPr>
              <w:lastRenderedPageBreak/>
              <w:t>Этапы и сроки реализации подпрограммы</w:t>
            </w:r>
          </w:p>
        </w:tc>
        <w:tc>
          <w:tcPr>
            <w:tcW w:w="6095" w:type="dxa"/>
            <w:tcBorders>
              <w:top w:val="dotted" w:sz="4" w:space="0" w:color="auto"/>
              <w:bottom w:val="dotted" w:sz="4" w:space="0" w:color="auto"/>
            </w:tcBorders>
          </w:tcPr>
          <w:p w:rsidR="00FC2424" w:rsidRPr="009D549A" w:rsidRDefault="00DF743A" w:rsidP="009D549A">
            <w:pPr>
              <w:pStyle w:val="af5"/>
              <w:jc w:val="left"/>
              <w:rPr>
                <w:rFonts w:ascii="Times New Roman" w:hAnsi="Times New Roman"/>
                <w:sz w:val="26"/>
                <w:szCs w:val="26"/>
              </w:rPr>
            </w:pPr>
            <w:r w:rsidRPr="009D549A">
              <w:rPr>
                <w:rFonts w:ascii="Times New Roman" w:hAnsi="Times New Roman"/>
                <w:sz w:val="26"/>
                <w:szCs w:val="26"/>
              </w:rPr>
              <w:t>2014</w:t>
            </w:r>
            <w:r w:rsidR="00FC2424" w:rsidRPr="009D549A">
              <w:rPr>
                <w:rFonts w:ascii="Times New Roman" w:hAnsi="Times New Roman"/>
                <w:sz w:val="26"/>
                <w:szCs w:val="26"/>
              </w:rPr>
              <w:t>-</w:t>
            </w:r>
            <w:r w:rsidR="009D549A">
              <w:rPr>
                <w:rFonts w:ascii="Times New Roman" w:hAnsi="Times New Roman"/>
                <w:sz w:val="26"/>
                <w:szCs w:val="26"/>
              </w:rPr>
              <w:t>2020</w:t>
            </w:r>
            <w:r w:rsidR="00FC2424" w:rsidRPr="009D549A">
              <w:rPr>
                <w:rFonts w:ascii="Times New Roman" w:hAnsi="Times New Roman"/>
                <w:sz w:val="26"/>
                <w:szCs w:val="26"/>
              </w:rPr>
              <w:t xml:space="preserve"> годы.</w:t>
            </w:r>
          </w:p>
        </w:tc>
      </w:tr>
      <w:tr w:rsidR="00FC2424" w:rsidRPr="009D549A">
        <w:tc>
          <w:tcPr>
            <w:tcW w:w="3227" w:type="dxa"/>
          </w:tcPr>
          <w:p w:rsidR="00FC2424" w:rsidRPr="009D549A" w:rsidRDefault="00FC2424" w:rsidP="009D549A">
            <w:pPr>
              <w:pStyle w:val="af6"/>
              <w:rPr>
                <w:rFonts w:ascii="Times New Roman" w:hAnsi="Times New Roman"/>
                <w:sz w:val="26"/>
                <w:szCs w:val="26"/>
              </w:rPr>
            </w:pPr>
            <w:r w:rsidRPr="009D549A">
              <w:rPr>
                <w:rFonts w:ascii="Times New Roman" w:hAnsi="Times New Roman"/>
                <w:sz w:val="26"/>
                <w:szCs w:val="26"/>
              </w:rPr>
              <w:t>Объемы финансирования подпрограммы</w:t>
            </w:r>
          </w:p>
        </w:tc>
        <w:tc>
          <w:tcPr>
            <w:tcW w:w="6095" w:type="dxa"/>
            <w:tcBorders>
              <w:top w:val="dotted" w:sz="4" w:space="0" w:color="auto"/>
              <w:bottom w:val="dotted" w:sz="4" w:space="0" w:color="auto"/>
            </w:tcBorders>
          </w:tcPr>
          <w:p w:rsidR="00FC2424" w:rsidRPr="009D549A" w:rsidRDefault="00FC2424" w:rsidP="009D549A">
            <w:pPr>
              <w:pStyle w:val="af5"/>
              <w:jc w:val="left"/>
              <w:rPr>
                <w:rFonts w:ascii="Times New Roman" w:hAnsi="Times New Roman"/>
                <w:sz w:val="26"/>
                <w:szCs w:val="26"/>
              </w:rPr>
            </w:pPr>
            <w:r w:rsidRPr="009D549A">
              <w:rPr>
                <w:rFonts w:ascii="Times New Roman" w:hAnsi="Times New Roman"/>
                <w:sz w:val="26"/>
                <w:szCs w:val="26"/>
              </w:rPr>
              <w:t xml:space="preserve">Реализация мероприятий </w:t>
            </w:r>
            <w:r w:rsidR="00A0716A" w:rsidRPr="009D549A">
              <w:rPr>
                <w:rFonts w:ascii="Times New Roman" w:hAnsi="Times New Roman"/>
                <w:sz w:val="26"/>
                <w:szCs w:val="26"/>
              </w:rPr>
              <w:t>под</w:t>
            </w:r>
            <w:r w:rsidRPr="009D549A">
              <w:rPr>
                <w:rFonts w:ascii="Times New Roman" w:hAnsi="Times New Roman"/>
                <w:sz w:val="26"/>
                <w:szCs w:val="26"/>
              </w:rPr>
              <w:t>программы осуществляется за счет средств бюджета муниципального образования «Сернурский муниципальный район» в пределах выделенных сумм на соответствующий год</w:t>
            </w:r>
            <w:r w:rsidR="00A0716A" w:rsidRPr="009D549A">
              <w:rPr>
                <w:rFonts w:ascii="Times New Roman" w:hAnsi="Times New Roman"/>
                <w:sz w:val="26"/>
                <w:szCs w:val="26"/>
              </w:rPr>
              <w:t xml:space="preserve"> в сумме </w:t>
            </w:r>
            <w:r w:rsidR="009C0778" w:rsidRPr="009D549A">
              <w:rPr>
                <w:rFonts w:ascii="Times New Roman" w:hAnsi="Times New Roman"/>
                <w:sz w:val="26"/>
                <w:szCs w:val="26"/>
              </w:rPr>
              <w:t>8 630</w:t>
            </w:r>
            <w:r w:rsidR="00A0716A" w:rsidRPr="009D549A">
              <w:rPr>
                <w:rFonts w:ascii="Times New Roman" w:hAnsi="Times New Roman"/>
                <w:sz w:val="26"/>
                <w:szCs w:val="26"/>
              </w:rPr>
              <w:t xml:space="preserve"> тыс. рублей.</w:t>
            </w:r>
          </w:p>
        </w:tc>
      </w:tr>
      <w:tr w:rsidR="00FC2424" w:rsidRPr="009D549A">
        <w:tc>
          <w:tcPr>
            <w:tcW w:w="3227" w:type="dxa"/>
          </w:tcPr>
          <w:p w:rsidR="00FC2424" w:rsidRPr="009D549A" w:rsidRDefault="00FC2424" w:rsidP="009D549A">
            <w:pPr>
              <w:pStyle w:val="af6"/>
              <w:rPr>
                <w:rFonts w:ascii="Times New Roman" w:hAnsi="Times New Roman"/>
                <w:sz w:val="26"/>
                <w:szCs w:val="26"/>
              </w:rPr>
            </w:pPr>
            <w:r w:rsidRPr="009D549A">
              <w:rPr>
                <w:rFonts w:ascii="Times New Roman" w:hAnsi="Times New Roman"/>
                <w:sz w:val="26"/>
                <w:szCs w:val="26"/>
              </w:rPr>
              <w:t>Ожидаемые результаты реализации подпрограммы</w:t>
            </w:r>
          </w:p>
        </w:tc>
        <w:tc>
          <w:tcPr>
            <w:tcW w:w="6095" w:type="dxa"/>
            <w:tcBorders>
              <w:top w:val="dotted" w:sz="4" w:space="0" w:color="auto"/>
              <w:bottom w:val="dotted" w:sz="4" w:space="0" w:color="auto"/>
            </w:tcBorders>
          </w:tcPr>
          <w:p w:rsidR="00FC2424" w:rsidRPr="009D549A" w:rsidRDefault="00270C1A" w:rsidP="009D549A">
            <w:pPr>
              <w:pStyle w:val="ConsPlusCell"/>
              <w:numPr>
                <w:ilvl w:val="0"/>
                <w:numId w:val="42"/>
              </w:numPr>
              <w:tabs>
                <w:tab w:val="left" w:pos="317"/>
              </w:tabs>
              <w:ind w:left="0" w:firstLine="0"/>
              <w:rPr>
                <w:rFonts w:ascii="Times New Roman" w:hAnsi="Times New Roman" w:cs="Times New Roman"/>
                <w:sz w:val="26"/>
                <w:szCs w:val="26"/>
              </w:rPr>
            </w:pPr>
            <w:r w:rsidRPr="009D549A">
              <w:rPr>
                <w:rFonts w:ascii="Times New Roman" w:hAnsi="Times New Roman" w:cs="Times New Roman"/>
                <w:sz w:val="26"/>
                <w:szCs w:val="26"/>
              </w:rPr>
              <w:t>П</w:t>
            </w:r>
            <w:r w:rsidR="00FC2424" w:rsidRPr="009D549A">
              <w:rPr>
                <w:rFonts w:ascii="Times New Roman" w:hAnsi="Times New Roman" w:cs="Times New Roman"/>
                <w:sz w:val="26"/>
                <w:szCs w:val="26"/>
              </w:rPr>
              <w:t>овысить уровень защищенности населения и территории от опасностей и у</w:t>
            </w:r>
            <w:r w:rsidRPr="009D549A">
              <w:rPr>
                <w:rFonts w:ascii="Times New Roman" w:hAnsi="Times New Roman" w:cs="Times New Roman"/>
                <w:sz w:val="26"/>
                <w:szCs w:val="26"/>
              </w:rPr>
              <w:t>гроз мирного и военного времени.</w:t>
            </w:r>
          </w:p>
          <w:p w:rsidR="00FC2424" w:rsidRPr="009D549A" w:rsidRDefault="00270C1A" w:rsidP="009D549A">
            <w:pPr>
              <w:pStyle w:val="ConsPlusCell"/>
              <w:numPr>
                <w:ilvl w:val="0"/>
                <w:numId w:val="42"/>
              </w:numPr>
              <w:tabs>
                <w:tab w:val="left" w:pos="317"/>
              </w:tabs>
              <w:ind w:left="0" w:firstLine="0"/>
              <w:rPr>
                <w:rFonts w:ascii="Times New Roman" w:hAnsi="Times New Roman" w:cs="Times New Roman"/>
                <w:sz w:val="26"/>
                <w:szCs w:val="26"/>
              </w:rPr>
            </w:pPr>
            <w:r w:rsidRPr="009D549A">
              <w:rPr>
                <w:rFonts w:ascii="Times New Roman" w:hAnsi="Times New Roman" w:cs="Times New Roman"/>
                <w:sz w:val="26"/>
                <w:szCs w:val="26"/>
              </w:rPr>
              <w:t>П</w:t>
            </w:r>
            <w:r w:rsidR="00FC2424" w:rsidRPr="009D549A">
              <w:rPr>
                <w:rFonts w:ascii="Times New Roman" w:hAnsi="Times New Roman" w:cs="Times New Roman"/>
                <w:sz w:val="26"/>
                <w:szCs w:val="26"/>
              </w:rPr>
              <w:t>оддерживать необходимый уровень обеспеченности резервами материальных средств для л</w:t>
            </w:r>
            <w:r w:rsidRPr="009D549A">
              <w:rPr>
                <w:rFonts w:ascii="Times New Roman" w:hAnsi="Times New Roman" w:cs="Times New Roman"/>
                <w:sz w:val="26"/>
                <w:szCs w:val="26"/>
              </w:rPr>
              <w:t>иквидации чрезвычайных ситуаций.</w:t>
            </w:r>
          </w:p>
          <w:p w:rsidR="00FC2424" w:rsidRPr="009D549A" w:rsidRDefault="00270C1A" w:rsidP="009D549A">
            <w:pPr>
              <w:pStyle w:val="ConsPlusCell"/>
              <w:numPr>
                <w:ilvl w:val="0"/>
                <w:numId w:val="42"/>
              </w:numPr>
              <w:tabs>
                <w:tab w:val="left" w:pos="317"/>
              </w:tabs>
              <w:ind w:left="0" w:firstLine="0"/>
              <w:rPr>
                <w:rFonts w:ascii="Times New Roman" w:hAnsi="Times New Roman" w:cs="Times New Roman"/>
                <w:sz w:val="26"/>
                <w:szCs w:val="26"/>
              </w:rPr>
            </w:pPr>
            <w:r w:rsidRPr="009D549A">
              <w:rPr>
                <w:rFonts w:ascii="Times New Roman" w:hAnsi="Times New Roman" w:cs="Times New Roman"/>
                <w:sz w:val="26"/>
                <w:szCs w:val="26"/>
              </w:rPr>
              <w:t>О</w:t>
            </w:r>
            <w:r w:rsidR="00FC2424" w:rsidRPr="009D549A">
              <w:rPr>
                <w:rFonts w:ascii="Times New Roman" w:hAnsi="Times New Roman" w:cs="Times New Roman"/>
                <w:sz w:val="26"/>
                <w:szCs w:val="26"/>
              </w:rPr>
              <w:t>беспечить наличие и сохранность запасов материальных, медицинских и</w:t>
            </w:r>
            <w:r w:rsidRPr="009D549A">
              <w:rPr>
                <w:rFonts w:ascii="Times New Roman" w:hAnsi="Times New Roman" w:cs="Times New Roman"/>
                <w:sz w:val="26"/>
                <w:szCs w:val="26"/>
              </w:rPr>
              <w:t xml:space="preserve"> других материальных средств ГО.</w:t>
            </w:r>
          </w:p>
          <w:p w:rsidR="00FC2424" w:rsidRPr="009D549A" w:rsidRDefault="00270C1A" w:rsidP="009D549A">
            <w:pPr>
              <w:pStyle w:val="ConsPlusCell"/>
              <w:numPr>
                <w:ilvl w:val="0"/>
                <w:numId w:val="42"/>
              </w:numPr>
              <w:tabs>
                <w:tab w:val="left" w:pos="317"/>
              </w:tabs>
              <w:ind w:left="0" w:firstLine="0"/>
              <w:rPr>
                <w:rFonts w:ascii="Times New Roman" w:hAnsi="Times New Roman" w:cs="Times New Roman"/>
                <w:sz w:val="26"/>
                <w:szCs w:val="26"/>
              </w:rPr>
            </w:pPr>
            <w:r w:rsidRPr="009D549A">
              <w:rPr>
                <w:rFonts w:ascii="Times New Roman" w:hAnsi="Times New Roman" w:cs="Times New Roman"/>
                <w:sz w:val="26"/>
                <w:szCs w:val="26"/>
              </w:rPr>
              <w:t>Р</w:t>
            </w:r>
            <w:r w:rsidR="00FC2424" w:rsidRPr="009D549A">
              <w:rPr>
                <w:rFonts w:ascii="Times New Roman" w:hAnsi="Times New Roman" w:cs="Times New Roman"/>
                <w:sz w:val="26"/>
                <w:szCs w:val="26"/>
              </w:rPr>
              <w:t>асширить информационное обеспечение населения и руководства района при угрозе, возникновения</w:t>
            </w:r>
            <w:r w:rsidRPr="009D549A">
              <w:rPr>
                <w:rFonts w:ascii="Times New Roman" w:hAnsi="Times New Roman" w:cs="Times New Roman"/>
                <w:sz w:val="26"/>
                <w:szCs w:val="26"/>
              </w:rPr>
              <w:t xml:space="preserve"> </w:t>
            </w:r>
            <w:r w:rsidR="00FC2424" w:rsidRPr="009D549A">
              <w:rPr>
                <w:rFonts w:ascii="Times New Roman" w:hAnsi="Times New Roman" w:cs="Times New Roman"/>
                <w:sz w:val="26"/>
                <w:szCs w:val="26"/>
              </w:rPr>
              <w:t xml:space="preserve">и ликвидации чрезвычайных </w:t>
            </w:r>
            <w:r w:rsidRPr="009D549A">
              <w:rPr>
                <w:rFonts w:ascii="Times New Roman" w:hAnsi="Times New Roman" w:cs="Times New Roman"/>
                <w:sz w:val="26"/>
                <w:szCs w:val="26"/>
              </w:rPr>
              <w:t>ситуаций.</w:t>
            </w:r>
          </w:p>
          <w:p w:rsidR="00270C1A" w:rsidRPr="009D549A" w:rsidRDefault="00270C1A" w:rsidP="009D549A">
            <w:pPr>
              <w:pStyle w:val="ConsPlusCell"/>
              <w:numPr>
                <w:ilvl w:val="0"/>
                <w:numId w:val="42"/>
              </w:numPr>
              <w:tabs>
                <w:tab w:val="left" w:pos="317"/>
              </w:tabs>
              <w:ind w:left="0" w:firstLine="0"/>
              <w:rPr>
                <w:rFonts w:ascii="Times New Roman" w:hAnsi="Times New Roman" w:cs="Times New Roman"/>
                <w:sz w:val="26"/>
                <w:szCs w:val="26"/>
              </w:rPr>
            </w:pPr>
            <w:r w:rsidRPr="009D549A">
              <w:rPr>
                <w:rFonts w:ascii="Times New Roman" w:hAnsi="Times New Roman" w:cs="Times New Roman"/>
                <w:sz w:val="26"/>
                <w:szCs w:val="26"/>
              </w:rPr>
              <w:t>У</w:t>
            </w:r>
            <w:r w:rsidR="00FC2424" w:rsidRPr="009D549A">
              <w:rPr>
                <w:rFonts w:ascii="Times New Roman" w:hAnsi="Times New Roman" w:cs="Times New Roman"/>
                <w:sz w:val="26"/>
                <w:szCs w:val="26"/>
              </w:rPr>
              <w:t>величить долю населения муниципального образования, охваченного средствами муниципальной систе</w:t>
            </w:r>
            <w:r w:rsidRPr="009D549A">
              <w:rPr>
                <w:rFonts w:ascii="Times New Roman" w:hAnsi="Times New Roman" w:cs="Times New Roman"/>
                <w:sz w:val="26"/>
                <w:szCs w:val="26"/>
              </w:rPr>
              <w:t xml:space="preserve">мы информирования </w:t>
            </w:r>
            <w:r w:rsidRPr="009D549A">
              <w:rPr>
                <w:rFonts w:ascii="Times New Roman" w:hAnsi="Times New Roman" w:cs="Times New Roman"/>
                <w:sz w:val="26"/>
                <w:szCs w:val="26"/>
              </w:rPr>
              <w:br/>
              <w:t>и оповещения.</w:t>
            </w:r>
          </w:p>
          <w:p w:rsidR="00FC2424" w:rsidRPr="009D549A" w:rsidRDefault="00270C1A" w:rsidP="009D549A">
            <w:pPr>
              <w:pStyle w:val="ConsPlusCell"/>
              <w:numPr>
                <w:ilvl w:val="0"/>
                <w:numId w:val="42"/>
              </w:numPr>
              <w:tabs>
                <w:tab w:val="left" w:pos="317"/>
              </w:tabs>
              <w:ind w:left="0" w:firstLine="0"/>
              <w:rPr>
                <w:rFonts w:ascii="Times New Roman" w:hAnsi="Times New Roman" w:cs="Times New Roman"/>
                <w:sz w:val="26"/>
                <w:szCs w:val="26"/>
              </w:rPr>
            </w:pPr>
            <w:r w:rsidRPr="009D549A">
              <w:rPr>
                <w:rFonts w:ascii="Times New Roman" w:hAnsi="Times New Roman" w:cs="Times New Roman"/>
                <w:sz w:val="26"/>
                <w:szCs w:val="26"/>
              </w:rPr>
              <w:t>Э</w:t>
            </w:r>
            <w:r w:rsidR="00FC2424" w:rsidRPr="009D549A">
              <w:rPr>
                <w:rFonts w:ascii="Times New Roman" w:hAnsi="Times New Roman" w:cs="Times New Roman"/>
                <w:sz w:val="26"/>
                <w:szCs w:val="26"/>
              </w:rPr>
              <w:t>ффективно использовать средства бюджетов различного уровня и хозяйствующих субъектов для решения приоритетных задач по обеспечению  защиты населения и территорий в условиях мирного и</w:t>
            </w:r>
            <w:r w:rsidRPr="009D549A">
              <w:rPr>
                <w:rFonts w:ascii="Times New Roman" w:hAnsi="Times New Roman" w:cs="Times New Roman"/>
                <w:sz w:val="26"/>
                <w:szCs w:val="26"/>
              </w:rPr>
              <w:t xml:space="preserve"> военного времени.</w:t>
            </w:r>
          </w:p>
          <w:p w:rsidR="00FC2424" w:rsidRPr="009D549A" w:rsidRDefault="00270C1A" w:rsidP="009D549A">
            <w:pPr>
              <w:pStyle w:val="ConsPlusCell"/>
              <w:numPr>
                <w:ilvl w:val="0"/>
                <w:numId w:val="42"/>
              </w:numPr>
              <w:tabs>
                <w:tab w:val="left" w:pos="317"/>
              </w:tabs>
              <w:ind w:left="0" w:firstLine="0"/>
              <w:rPr>
                <w:rFonts w:ascii="Times New Roman" w:hAnsi="Times New Roman" w:cs="Times New Roman"/>
                <w:sz w:val="26"/>
                <w:szCs w:val="26"/>
              </w:rPr>
            </w:pPr>
            <w:r w:rsidRPr="009D549A">
              <w:rPr>
                <w:rFonts w:ascii="Times New Roman" w:hAnsi="Times New Roman" w:cs="Times New Roman"/>
                <w:sz w:val="26"/>
                <w:szCs w:val="26"/>
              </w:rPr>
              <w:t>С</w:t>
            </w:r>
            <w:r w:rsidR="00FC2424" w:rsidRPr="009D549A">
              <w:rPr>
                <w:rFonts w:ascii="Times New Roman" w:hAnsi="Times New Roman" w:cs="Times New Roman"/>
                <w:sz w:val="26"/>
                <w:szCs w:val="26"/>
              </w:rPr>
              <w:t>оздать систему комплексной безопасности муниципального и объектового уровней от чрезвычайных ситуаций прир</w:t>
            </w:r>
            <w:r w:rsidRPr="009D549A">
              <w:rPr>
                <w:rFonts w:ascii="Times New Roman" w:hAnsi="Times New Roman" w:cs="Times New Roman"/>
                <w:sz w:val="26"/>
                <w:szCs w:val="26"/>
              </w:rPr>
              <w:t>одного и техногенного характера.</w:t>
            </w:r>
          </w:p>
          <w:p w:rsidR="00FC2424" w:rsidRPr="009D549A" w:rsidRDefault="00270C1A" w:rsidP="009D549A">
            <w:pPr>
              <w:pStyle w:val="ConsPlusCell"/>
              <w:numPr>
                <w:ilvl w:val="0"/>
                <w:numId w:val="42"/>
              </w:numPr>
              <w:tabs>
                <w:tab w:val="left" w:pos="317"/>
              </w:tabs>
              <w:ind w:left="0" w:firstLine="0"/>
              <w:rPr>
                <w:rFonts w:ascii="Times New Roman" w:hAnsi="Times New Roman" w:cs="Times New Roman"/>
                <w:sz w:val="26"/>
                <w:szCs w:val="26"/>
              </w:rPr>
            </w:pPr>
            <w:r w:rsidRPr="009D549A">
              <w:rPr>
                <w:rFonts w:ascii="Times New Roman" w:hAnsi="Times New Roman" w:cs="Times New Roman"/>
                <w:sz w:val="26"/>
                <w:szCs w:val="26"/>
              </w:rPr>
              <w:t>О</w:t>
            </w:r>
            <w:r w:rsidR="00FC2424" w:rsidRPr="009D549A">
              <w:rPr>
                <w:rFonts w:ascii="Times New Roman" w:hAnsi="Times New Roman" w:cs="Times New Roman"/>
                <w:sz w:val="26"/>
                <w:szCs w:val="26"/>
              </w:rPr>
              <w:t>беспечить создание и поддержание в постоянной готовности муниципальные системы оповещения и информирования нас</w:t>
            </w:r>
            <w:r w:rsidRPr="009D549A">
              <w:rPr>
                <w:rFonts w:ascii="Times New Roman" w:hAnsi="Times New Roman" w:cs="Times New Roman"/>
                <w:sz w:val="26"/>
                <w:szCs w:val="26"/>
              </w:rPr>
              <w:t>еления о чрезвычайных ситуациях.</w:t>
            </w:r>
          </w:p>
          <w:p w:rsidR="00FC2424" w:rsidRPr="009D549A" w:rsidRDefault="00270C1A" w:rsidP="009D549A">
            <w:pPr>
              <w:pStyle w:val="ConsPlusCell"/>
              <w:numPr>
                <w:ilvl w:val="0"/>
                <w:numId w:val="42"/>
              </w:numPr>
              <w:tabs>
                <w:tab w:val="left" w:pos="317"/>
              </w:tabs>
              <w:ind w:left="0" w:firstLine="0"/>
              <w:rPr>
                <w:rFonts w:ascii="Times New Roman" w:hAnsi="Times New Roman" w:cs="Times New Roman"/>
                <w:sz w:val="26"/>
                <w:szCs w:val="26"/>
              </w:rPr>
            </w:pPr>
            <w:r w:rsidRPr="009D549A">
              <w:rPr>
                <w:rFonts w:ascii="Times New Roman" w:hAnsi="Times New Roman" w:cs="Times New Roman"/>
                <w:sz w:val="26"/>
                <w:szCs w:val="26"/>
              </w:rPr>
              <w:t>С</w:t>
            </w:r>
            <w:r w:rsidR="00FC2424" w:rsidRPr="009D549A">
              <w:rPr>
                <w:rFonts w:ascii="Times New Roman" w:hAnsi="Times New Roman" w:cs="Times New Roman"/>
                <w:sz w:val="26"/>
                <w:szCs w:val="26"/>
              </w:rPr>
              <w:t>низить риски пожаров и см</w:t>
            </w:r>
            <w:r w:rsidRPr="009D549A">
              <w:rPr>
                <w:rFonts w:ascii="Times New Roman" w:hAnsi="Times New Roman" w:cs="Times New Roman"/>
                <w:sz w:val="26"/>
                <w:szCs w:val="26"/>
              </w:rPr>
              <w:t>ягчить возможные их последствия.</w:t>
            </w:r>
          </w:p>
          <w:p w:rsidR="00FC2424" w:rsidRPr="009D549A" w:rsidRDefault="00270C1A" w:rsidP="009D549A">
            <w:pPr>
              <w:pStyle w:val="ConsPlusCell"/>
              <w:numPr>
                <w:ilvl w:val="0"/>
                <w:numId w:val="42"/>
              </w:numPr>
              <w:tabs>
                <w:tab w:val="left" w:pos="459"/>
              </w:tabs>
              <w:ind w:left="0" w:firstLine="0"/>
              <w:rPr>
                <w:rFonts w:ascii="Times New Roman" w:hAnsi="Times New Roman" w:cs="Times New Roman"/>
                <w:sz w:val="26"/>
                <w:szCs w:val="26"/>
              </w:rPr>
            </w:pPr>
            <w:r w:rsidRPr="009D549A">
              <w:rPr>
                <w:rFonts w:ascii="Times New Roman" w:hAnsi="Times New Roman" w:cs="Times New Roman"/>
                <w:sz w:val="26"/>
                <w:szCs w:val="26"/>
              </w:rPr>
              <w:t>О</w:t>
            </w:r>
            <w:r w:rsidR="00FC2424" w:rsidRPr="009D549A">
              <w:rPr>
                <w:rFonts w:ascii="Times New Roman" w:hAnsi="Times New Roman" w:cs="Times New Roman"/>
                <w:sz w:val="26"/>
                <w:szCs w:val="26"/>
              </w:rPr>
              <w:t>беспечить ежегодный прирост количества населения, прошедшего обучение в области гражданской обороны, защиты от чрезвычайных    ситуаций, обеспечения пожарной безопасности и безопасности на водных объектах, на 3 процента по отношению к анал</w:t>
            </w:r>
            <w:r w:rsidRPr="009D549A">
              <w:rPr>
                <w:rFonts w:ascii="Times New Roman" w:hAnsi="Times New Roman" w:cs="Times New Roman"/>
                <w:sz w:val="26"/>
                <w:szCs w:val="26"/>
              </w:rPr>
              <w:t>огичному периоду  прошлого года.</w:t>
            </w:r>
          </w:p>
          <w:p w:rsidR="00FC2424" w:rsidRPr="009D549A" w:rsidRDefault="00270C1A" w:rsidP="009D549A">
            <w:pPr>
              <w:pStyle w:val="ConsPlusCell"/>
              <w:numPr>
                <w:ilvl w:val="0"/>
                <w:numId w:val="42"/>
              </w:numPr>
              <w:tabs>
                <w:tab w:val="left" w:pos="459"/>
              </w:tabs>
              <w:ind w:left="0" w:firstLine="0"/>
              <w:rPr>
                <w:rFonts w:ascii="Times New Roman" w:hAnsi="Times New Roman" w:cs="Times New Roman"/>
                <w:sz w:val="26"/>
                <w:szCs w:val="26"/>
              </w:rPr>
            </w:pPr>
            <w:r w:rsidRPr="009D549A">
              <w:rPr>
                <w:rFonts w:ascii="Times New Roman" w:hAnsi="Times New Roman" w:cs="Times New Roman"/>
                <w:sz w:val="26"/>
                <w:szCs w:val="26"/>
              </w:rPr>
              <w:t>У</w:t>
            </w:r>
            <w:r w:rsidR="00FC2424" w:rsidRPr="009D549A">
              <w:rPr>
                <w:rFonts w:ascii="Times New Roman" w:hAnsi="Times New Roman" w:cs="Times New Roman"/>
                <w:sz w:val="26"/>
                <w:szCs w:val="26"/>
              </w:rPr>
              <w:t xml:space="preserve">меньшить время реагирования на </w:t>
            </w:r>
            <w:r w:rsidR="00FC2424" w:rsidRPr="009D549A">
              <w:rPr>
                <w:rFonts w:ascii="Times New Roman" w:hAnsi="Times New Roman" w:cs="Times New Roman"/>
                <w:sz w:val="26"/>
                <w:szCs w:val="26"/>
              </w:rPr>
              <w:lastRenderedPageBreak/>
              <w:t>чрезвычайные</w:t>
            </w:r>
            <w:r w:rsidRPr="009D549A">
              <w:rPr>
                <w:rFonts w:ascii="Times New Roman" w:hAnsi="Times New Roman" w:cs="Times New Roman"/>
                <w:sz w:val="26"/>
                <w:szCs w:val="26"/>
              </w:rPr>
              <w:t xml:space="preserve"> </w:t>
            </w:r>
            <w:r w:rsidR="00FC2424" w:rsidRPr="009D549A">
              <w:rPr>
                <w:rFonts w:ascii="Times New Roman" w:hAnsi="Times New Roman" w:cs="Times New Roman"/>
                <w:sz w:val="26"/>
                <w:szCs w:val="26"/>
              </w:rPr>
              <w:t>ситуации и</w:t>
            </w:r>
            <w:r w:rsidRPr="009D549A">
              <w:rPr>
                <w:rFonts w:ascii="Times New Roman" w:hAnsi="Times New Roman" w:cs="Times New Roman"/>
                <w:sz w:val="26"/>
                <w:szCs w:val="26"/>
              </w:rPr>
              <w:t xml:space="preserve"> происшествия до 30 минут.</w:t>
            </w:r>
          </w:p>
          <w:p w:rsidR="00FC2424" w:rsidRPr="009D549A" w:rsidRDefault="00270C1A" w:rsidP="009D549A">
            <w:pPr>
              <w:pStyle w:val="ConsPlusCell"/>
              <w:numPr>
                <w:ilvl w:val="0"/>
                <w:numId w:val="42"/>
              </w:numPr>
              <w:tabs>
                <w:tab w:val="left" w:pos="459"/>
              </w:tabs>
              <w:ind w:left="0" w:firstLine="0"/>
              <w:rPr>
                <w:rFonts w:ascii="Times New Roman" w:hAnsi="Times New Roman" w:cs="Times New Roman"/>
                <w:sz w:val="26"/>
                <w:szCs w:val="26"/>
              </w:rPr>
            </w:pPr>
            <w:r w:rsidRPr="009D549A">
              <w:rPr>
                <w:rFonts w:ascii="Times New Roman" w:hAnsi="Times New Roman" w:cs="Times New Roman"/>
                <w:sz w:val="26"/>
                <w:szCs w:val="26"/>
              </w:rPr>
              <w:t>Л</w:t>
            </w:r>
            <w:r w:rsidR="00FC2424" w:rsidRPr="009D549A">
              <w:rPr>
                <w:rFonts w:ascii="Times New Roman" w:hAnsi="Times New Roman" w:cs="Times New Roman"/>
                <w:sz w:val="26"/>
                <w:szCs w:val="26"/>
              </w:rPr>
              <w:t>иквидировать выявленные несанкцио</w:t>
            </w:r>
            <w:r w:rsidRPr="009D549A">
              <w:rPr>
                <w:rFonts w:ascii="Times New Roman" w:hAnsi="Times New Roman" w:cs="Times New Roman"/>
                <w:sz w:val="26"/>
                <w:szCs w:val="26"/>
              </w:rPr>
              <w:t>нированные места размещения ТБО.</w:t>
            </w:r>
          </w:p>
          <w:p w:rsidR="00FC2424" w:rsidRPr="009D549A" w:rsidRDefault="00270C1A" w:rsidP="009D549A">
            <w:pPr>
              <w:pStyle w:val="ConsPlusCell"/>
              <w:numPr>
                <w:ilvl w:val="0"/>
                <w:numId w:val="42"/>
              </w:numPr>
              <w:tabs>
                <w:tab w:val="left" w:pos="459"/>
              </w:tabs>
              <w:ind w:left="0" w:firstLine="0"/>
              <w:rPr>
                <w:rFonts w:ascii="Times New Roman" w:hAnsi="Times New Roman" w:cs="Times New Roman"/>
                <w:sz w:val="26"/>
                <w:szCs w:val="26"/>
              </w:rPr>
            </w:pPr>
            <w:r w:rsidRPr="009D549A">
              <w:rPr>
                <w:rFonts w:ascii="Times New Roman" w:hAnsi="Times New Roman" w:cs="Times New Roman"/>
                <w:sz w:val="26"/>
                <w:szCs w:val="26"/>
              </w:rPr>
              <w:t>У</w:t>
            </w:r>
            <w:r w:rsidR="00FC2424" w:rsidRPr="009D549A">
              <w:rPr>
                <w:rFonts w:ascii="Times New Roman" w:hAnsi="Times New Roman" w:cs="Times New Roman"/>
                <w:sz w:val="26"/>
                <w:szCs w:val="26"/>
              </w:rPr>
              <w:t>лучшить экологическое состояние водоемов, расположенных на террит</w:t>
            </w:r>
            <w:r w:rsidRPr="009D549A">
              <w:rPr>
                <w:rFonts w:ascii="Times New Roman" w:hAnsi="Times New Roman" w:cs="Times New Roman"/>
                <w:sz w:val="26"/>
                <w:szCs w:val="26"/>
              </w:rPr>
              <w:t>ории муниципального района.</w:t>
            </w:r>
          </w:p>
          <w:p w:rsidR="00FC2424" w:rsidRPr="009D549A" w:rsidRDefault="00270C1A" w:rsidP="009D549A">
            <w:pPr>
              <w:pStyle w:val="ConsPlusCell"/>
              <w:numPr>
                <w:ilvl w:val="0"/>
                <w:numId w:val="42"/>
              </w:numPr>
              <w:tabs>
                <w:tab w:val="left" w:pos="459"/>
              </w:tabs>
              <w:ind w:left="0" w:firstLine="0"/>
              <w:rPr>
                <w:rFonts w:ascii="Times New Roman" w:hAnsi="Times New Roman" w:cs="Times New Roman"/>
                <w:sz w:val="26"/>
                <w:szCs w:val="26"/>
              </w:rPr>
            </w:pPr>
            <w:r w:rsidRPr="009D549A">
              <w:rPr>
                <w:rFonts w:ascii="Times New Roman" w:hAnsi="Times New Roman" w:cs="Times New Roman"/>
                <w:sz w:val="26"/>
                <w:szCs w:val="26"/>
              </w:rPr>
              <w:t>З</w:t>
            </w:r>
            <w:r w:rsidR="00FC2424" w:rsidRPr="009D549A">
              <w:rPr>
                <w:rFonts w:ascii="Times New Roman" w:hAnsi="Times New Roman" w:cs="Times New Roman"/>
                <w:sz w:val="26"/>
                <w:szCs w:val="26"/>
              </w:rPr>
              <w:t>ащитить от негативного воздействия во</w:t>
            </w:r>
            <w:r w:rsidRPr="009D549A">
              <w:rPr>
                <w:rFonts w:ascii="Times New Roman" w:hAnsi="Times New Roman" w:cs="Times New Roman"/>
                <w:sz w:val="26"/>
                <w:szCs w:val="26"/>
              </w:rPr>
              <w:t>д население и объекты экономики.</w:t>
            </w:r>
          </w:p>
          <w:p w:rsidR="00FC2424" w:rsidRPr="009D549A" w:rsidRDefault="00270C1A" w:rsidP="009D549A">
            <w:pPr>
              <w:pStyle w:val="ConsPlusCell"/>
              <w:numPr>
                <w:ilvl w:val="0"/>
                <w:numId w:val="42"/>
              </w:numPr>
              <w:tabs>
                <w:tab w:val="left" w:pos="459"/>
              </w:tabs>
              <w:ind w:left="0" w:firstLine="0"/>
              <w:rPr>
                <w:rFonts w:ascii="Times New Roman" w:hAnsi="Times New Roman" w:cs="Times New Roman"/>
                <w:sz w:val="26"/>
                <w:szCs w:val="26"/>
              </w:rPr>
            </w:pPr>
            <w:r w:rsidRPr="009D549A">
              <w:rPr>
                <w:rFonts w:ascii="Times New Roman" w:hAnsi="Times New Roman" w:cs="Times New Roman"/>
                <w:sz w:val="26"/>
                <w:szCs w:val="26"/>
              </w:rPr>
              <w:t>Снизить риск аварий на ГТС.</w:t>
            </w:r>
          </w:p>
          <w:p w:rsidR="00FC2424" w:rsidRPr="009D549A" w:rsidRDefault="00270C1A" w:rsidP="009D549A">
            <w:pPr>
              <w:pStyle w:val="ConsPlusCell"/>
              <w:numPr>
                <w:ilvl w:val="0"/>
                <w:numId w:val="42"/>
              </w:numPr>
              <w:tabs>
                <w:tab w:val="left" w:pos="459"/>
              </w:tabs>
              <w:ind w:left="0" w:firstLine="0"/>
              <w:rPr>
                <w:rFonts w:ascii="Times New Roman" w:hAnsi="Times New Roman" w:cs="Times New Roman"/>
                <w:sz w:val="26"/>
                <w:szCs w:val="26"/>
              </w:rPr>
            </w:pPr>
            <w:r w:rsidRPr="009D549A">
              <w:rPr>
                <w:rFonts w:ascii="Times New Roman" w:hAnsi="Times New Roman" w:cs="Times New Roman"/>
                <w:sz w:val="26"/>
                <w:szCs w:val="26"/>
              </w:rPr>
              <w:t>У</w:t>
            </w:r>
            <w:r w:rsidR="00FC2424" w:rsidRPr="009D549A">
              <w:rPr>
                <w:rFonts w:ascii="Times New Roman" w:hAnsi="Times New Roman" w:cs="Times New Roman"/>
                <w:sz w:val="26"/>
                <w:szCs w:val="26"/>
              </w:rPr>
              <w:t>меньшить негативное воздействие хозяйственной и иной деятельност</w:t>
            </w:r>
            <w:r w:rsidRPr="009D549A">
              <w:rPr>
                <w:rFonts w:ascii="Times New Roman" w:hAnsi="Times New Roman" w:cs="Times New Roman"/>
                <w:sz w:val="26"/>
                <w:szCs w:val="26"/>
              </w:rPr>
              <w:t>и на компоненты природной среды.</w:t>
            </w:r>
          </w:p>
          <w:p w:rsidR="00FC2424" w:rsidRPr="009D549A" w:rsidRDefault="00270C1A" w:rsidP="009D549A">
            <w:pPr>
              <w:pStyle w:val="ConsPlusCell"/>
              <w:numPr>
                <w:ilvl w:val="0"/>
                <w:numId w:val="42"/>
              </w:numPr>
              <w:tabs>
                <w:tab w:val="left" w:pos="459"/>
              </w:tabs>
              <w:ind w:left="0" w:firstLine="0"/>
              <w:rPr>
                <w:rFonts w:ascii="Times New Roman" w:hAnsi="Times New Roman" w:cs="Times New Roman"/>
                <w:sz w:val="26"/>
                <w:szCs w:val="26"/>
              </w:rPr>
            </w:pPr>
            <w:r w:rsidRPr="009D549A">
              <w:rPr>
                <w:rFonts w:ascii="Times New Roman" w:hAnsi="Times New Roman" w:cs="Times New Roman"/>
                <w:sz w:val="26"/>
                <w:szCs w:val="26"/>
              </w:rPr>
              <w:t>С</w:t>
            </w:r>
            <w:r w:rsidR="00FC2424" w:rsidRPr="009D549A">
              <w:rPr>
                <w:rFonts w:ascii="Times New Roman" w:hAnsi="Times New Roman" w:cs="Times New Roman"/>
                <w:sz w:val="26"/>
                <w:szCs w:val="26"/>
              </w:rPr>
              <w:t>охранить и воспроизвести биологическое, ландшафтное разнообразие через организац</w:t>
            </w:r>
            <w:r w:rsidRPr="009D549A">
              <w:rPr>
                <w:rFonts w:ascii="Times New Roman" w:hAnsi="Times New Roman" w:cs="Times New Roman"/>
                <w:sz w:val="26"/>
                <w:szCs w:val="26"/>
              </w:rPr>
              <w:t>ию ООПТ муниципального значения.</w:t>
            </w:r>
          </w:p>
          <w:p w:rsidR="00FC2424" w:rsidRPr="009D549A" w:rsidRDefault="00270C1A" w:rsidP="009D549A">
            <w:pPr>
              <w:pStyle w:val="ConsPlusCell"/>
              <w:numPr>
                <w:ilvl w:val="0"/>
                <w:numId w:val="42"/>
              </w:numPr>
              <w:tabs>
                <w:tab w:val="left" w:pos="459"/>
              </w:tabs>
              <w:ind w:left="0" w:firstLine="0"/>
              <w:rPr>
                <w:rFonts w:ascii="Times New Roman" w:hAnsi="Times New Roman" w:cs="Times New Roman"/>
                <w:sz w:val="26"/>
                <w:szCs w:val="26"/>
              </w:rPr>
            </w:pPr>
            <w:r w:rsidRPr="009D549A">
              <w:rPr>
                <w:rFonts w:ascii="Times New Roman" w:hAnsi="Times New Roman" w:cs="Times New Roman"/>
                <w:sz w:val="26"/>
                <w:szCs w:val="26"/>
              </w:rPr>
              <w:t>П</w:t>
            </w:r>
            <w:r w:rsidR="00FC2424" w:rsidRPr="009D549A">
              <w:rPr>
                <w:rFonts w:ascii="Times New Roman" w:hAnsi="Times New Roman" w:cs="Times New Roman"/>
                <w:sz w:val="26"/>
                <w:szCs w:val="26"/>
              </w:rPr>
              <w:t>овысить экологическую культуру населения посредством расширения информированности населения о состоянии окружающей среды и мерах по сохранению природных объектов, привлечения к мероприятиям экологической направленности.</w:t>
            </w:r>
          </w:p>
        </w:tc>
      </w:tr>
    </w:tbl>
    <w:p w:rsidR="00FC2424" w:rsidRPr="009D549A" w:rsidRDefault="00FC2424" w:rsidP="009D549A">
      <w:pPr>
        <w:ind w:firstLine="708"/>
        <w:jc w:val="both"/>
      </w:pPr>
    </w:p>
    <w:p w:rsidR="0064530C" w:rsidRPr="009D549A" w:rsidRDefault="0064530C" w:rsidP="009D549A">
      <w:pPr>
        <w:ind w:right="-1"/>
        <w:jc w:val="center"/>
        <w:rPr>
          <w:b/>
          <w:sz w:val="28"/>
          <w:szCs w:val="28"/>
        </w:rPr>
      </w:pPr>
      <w:r w:rsidRPr="009D549A">
        <w:rPr>
          <w:rFonts w:cs="TimesNewRomanPSMT"/>
          <w:b/>
          <w:sz w:val="28"/>
          <w:szCs w:val="28"/>
        </w:rPr>
        <w:t>I. Характеристика сферы реализации подпрограммы, описание основных проблем и прогноз ее развития</w:t>
      </w:r>
    </w:p>
    <w:p w:rsidR="0064530C" w:rsidRPr="009D549A" w:rsidRDefault="0064530C" w:rsidP="009D549A">
      <w:pPr>
        <w:ind w:right="-1" w:firstLine="709"/>
        <w:jc w:val="both"/>
        <w:rPr>
          <w:sz w:val="28"/>
          <w:szCs w:val="28"/>
        </w:rPr>
      </w:pPr>
    </w:p>
    <w:p w:rsidR="0064530C" w:rsidRPr="009D549A" w:rsidRDefault="0064530C" w:rsidP="009D549A">
      <w:pPr>
        <w:autoSpaceDE w:val="0"/>
        <w:autoSpaceDN w:val="0"/>
        <w:adjustRightInd w:val="0"/>
        <w:ind w:firstLine="567"/>
        <w:jc w:val="both"/>
        <w:outlineLvl w:val="0"/>
        <w:rPr>
          <w:sz w:val="28"/>
          <w:szCs w:val="28"/>
        </w:rPr>
      </w:pPr>
      <w:r w:rsidRPr="009D549A">
        <w:rPr>
          <w:sz w:val="28"/>
          <w:szCs w:val="28"/>
        </w:rPr>
        <w:t>Федеральным законом от 6 октября 2003 года № 131-ФЗ «Об общих принципах организации местного самоуправления в Российской Федерации» определен перечень вопросов местного значения муниципального района по осуществлению мероприятий в области гражданской обороны, защиты населения и территорий от чрезвычайных ситуаций, безопасности людей на водных объектах и охране окружающей среды.</w:t>
      </w:r>
    </w:p>
    <w:p w:rsidR="0064530C" w:rsidRPr="009D549A" w:rsidRDefault="0064530C" w:rsidP="009D549A">
      <w:pPr>
        <w:autoSpaceDE w:val="0"/>
        <w:autoSpaceDN w:val="0"/>
        <w:adjustRightInd w:val="0"/>
        <w:ind w:firstLine="567"/>
        <w:jc w:val="both"/>
        <w:rPr>
          <w:sz w:val="28"/>
          <w:szCs w:val="28"/>
        </w:rPr>
      </w:pPr>
      <w:r w:rsidRPr="009D549A">
        <w:rPr>
          <w:sz w:val="28"/>
          <w:szCs w:val="28"/>
        </w:rPr>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64530C" w:rsidRPr="009D549A" w:rsidRDefault="0064530C" w:rsidP="009D549A">
      <w:pPr>
        <w:autoSpaceDE w:val="0"/>
        <w:autoSpaceDN w:val="0"/>
        <w:adjustRightInd w:val="0"/>
        <w:ind w:firstLine="567"/>
        <w:jc w:val="both"/>
        <w:rPr>
          <w:sz w:val="28"/>
          <w:szCs w:val="28"/>
        </w:rPr>
      </w:pPr>
      <w:r w:rsidRPr="009D549A">
        <w:rPr>
          <w:sz w:val="28"/>
          <w:szCs w:val="28"/>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района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64530C" w:rsidRPr="009D549A" w:rsidRDefault="0064530C" w:rsidP="009D549A">
      <w:pPr>
        <w:autoSpaceDE w:val="0"/>
        <w:autoSpaceDN w:val="0"/>
        <w:adjustRightInd w:val="0"/>
        <w:ind w:firstLine="567"/>
        <w:jc w:val="both"/>
        <w:rPr>
          <w:sz w:val="28"/>
          <w:szCs w:val="28"/>
        </w:rPr>
      </w:pPr>
      <w:r w:rsidRPr="009D549A">
        <w:rPr>
          <w:sz w:val="28"/>
          <w:szCs w:val="28"/>
        </w:rPr>
        <w:t>Основными проблемами, порождающими возникновение техногенных ЧС, являются:</w:t>
      </w:r>
    </w:p>
    <w:p w:rsidR="0064530C" w:rsidRPr="009D549A" w:rsidRDefault="0064530C" w:rsidP="009D549A">
      <w:pPr>
        <w:autoSpaceDE w:val="0"/>
        <w:autoSpaceDN w:val="0"/>
        <w:adjustRightInd w:val="0"/>
        <w:ind w:firstLine="567"/>
        <w:jc w:val="both"/>
        <w:rPr>
          <w:sz w:val="28"/>
          <w:szCs w:val="28"/>
        </w:rPr>
      </w:pPr>
      <w:r w:rsidRPr="009D549A">
        <w:rPr>
          <w:sz w:val="28"/>
          <w:szCs w:val="28"/>
        </w:rPr>
        <w:t>отсутствие на объектах резервных источников электроснабжения;</w:t>
      </w:r>
    </w:p>
    <w:p w:rsidR="0064530C" w:rsidRPr="009D549A" w:rsidRDefault="0064530C" w:rsidP="009D549A">
      <w:pPr>
        <w:autoSpaceDE w:val="0"/>
        <w:autoSpaceDN w:val="0"/>
        <w:adjustRightInd w:val="0"/>
        <w:ind w:firstLine="567"/>
        <w:jc w:val="both"/>
        <w:rPr>
          <w:sz w:val="28"/>
          <w:szCs w:val="28"/>
        </w:rPr>
      </w:pPr>
      <w:r w:rsidRPr="009D549A">
        <w:rPr>
          <w:sz w:val="28"/>
          <w:szCs w:val="28"/>
        </w:rPr>
        <w:t>слабое взаимодействие заинтересованных органов местного самоуправления и организаций;</w:t>
      </w:r>
    </w:p>
    <w:p w:rsidR="0064530C" w:rsidRPr="009D549A" w:rsidRDefault="0064530C" w:rsidP="009D549A">
      <w:pPr>
        <w:autoSpaceDE w:val="0"/>
        <w:autoSpaceDN w:val="0"/>
        <w:adjustRightInd w:val="0"/>
        <w:ind w:firstLine="567"/>
        <w:jc w:val="both"/>
        <w:rPr>
          <w:sz w:val="28"/>
          <w:szCs w:val="28"/>
        </w:rPr>
      </w:pPr>
      <w:r w:rsidRPr="009D549A">
        <w:rPr>
          <w:sz w:val="28"/>
          <w:szCs w:val="28"/>
        </w:rPr>
        <w:lastRenderedPageBreak/>
        <w:t>нарушение правил и техники безопасности, неосторожное обращение с огнем и умышленные поджоги;</w:t>
      </w:r>
    </w:p>
    <w:p w:rsidR="0064530C" w:rsidRPr="009D549A" w:rsidRDefault="0064530C" w:rsidP="009D549A">
      <w:pPr>
        <w:autoSpaceDE w:val="0"/>
        <w:autoSpaceDN w:val="0"/>
        <w:adjustRightInd w:val="0"/>
        <w:ind w:firstLine="567"/>
        <w:jc w:val="both"/>
        <w:rPr>
          <w:sz w:val="28"/>
          <w:szCs w:val="28"/>
        </w:rPr>
      </w:pPr>
      <w:r w:rsidRPr="009D549A">
        <w:rPr>
          <w:sz w:val="28"/>
          <w:szCs w:val="28"/>
        </w:rPr>
        <w:t>нарушение правил дорожного движения, а также правил и требований при эксплуатации всех видов транспорта;</w:t>
      </w:r>
    </w:p>
    <w:p w:rsidR="0064530C" w:rsidRPr="009D549A" w:rsidRDefault="0064530C" w:rsidP="009D549A">
      <w:pPr>
        <w:autoSpaceDE w:val="0"/>
        <w:autoSpaceDN w:val="0"/>
        <w:adjustRightInd w:val="0"/>
        <w:ind w:firstLine="567"/>
        <w:jc w:val="both"/>
        <w:rPr>
          <w:sz w:val="28"/>
          <w:szCs w:val="28"/>
        </w:rPr>
      </w:pPr>
      <w:r w:rsidRPr="009D549A">
        <w:rPr>
          <w:sz w:val="28"/>
          <w:szCs w:val="28"/>
        </w:rPr>
        <w:t>нерешенность вопроса утилизации токсичных отходов I и II классов опасности, нехватка организаций, предприятий, допущенных к проведению подобных работ.</w:t>
      </w:r>
    </w:p>
    <w:p w:rsidR="0064530C" w:rsidRPr="009D549A" w:rsidRDefault="0064530C" w:rsidP="009D549A">
      <w:pPr>
        <w:autoSpaceDE w:val="0"/>
        <w:autoSpaceDN w:val="0"/>
        <w:adjustRightInd w:val="0"/>
        <w:ind w:firstLine="567"/>
        <w:jc w:val="both"/>
        <w:rPr>
          <w:sz w:val="28"/>
          <w:szCs w:val="28"/>
        </w:rPr>
      </w:pPr>
      <w:r w:rsidRPr="009D549A">
        <w:rPr>
          <w:sz w:val="28"/>
          <w:szCs w:val="28"/>
        </w:rPr>
        <w:t>В системе жизнеобеспечения населения ЧС обусловлены проблемой возрастающего уровня износа инженерных сетей и теплоэнергетического оборудования, разрывом тепловых трасс и водопроводов, выходом из строя котельного оборудования, низкой надежностью очистных сооружений питьевого водоснабжения и очистных сооружений сточных вод, нарушением режимов подготовки к зиме трубопроводов теплоснабжения и горячего водоснабжения.</w:t>
      </w:r>
    </w:p>
    <w:p w:rsidR="0064530C" w:rsidRPr="009D549A" w:rsidRDefault="0064530C" w:rsidP="009D549A">
      <w:pPr>
        <w:pStyle w:val="ConsPlusCell"/>
        <w:ind w:firstLine="567"/>
        <w:jc w:val="both"/>
        <w:rPr>
          <w:rFonts w:ascii="Times New Roman" w:hAnsi="Times New Roman" w:cs="Times New Roman"/>
          <w:sz w:val="28"/>
          <w:szCs w:val="28"/>
        </w:rPr>
      </w:pPr>
      <w:r w:rsidRPr="009D549A">
        <w:rPr>
          <w:rFonts w:ascii="Times New Roman" w:hAnsi="Times New Roman" w:cs="Times New Roman"/>
          <w:sz w:val="28"/>
          <w:szCs w:val="28"/>
        </w:rPr>
        <w:t xml:space="preserve">Определенные проблемы существуют в поддержании необходимого уровня обеспеченности резервами материальных средств для ликвидации чрезвычайных ситуаций, а также обеспечении наличия и сохранности запасов материальных, медицинских и других материальных средств ГО. </w:t>
      </w:r>
    </w:p>
    <w:p w:rsidR="0064530C" w:rsidRPr="009D549A" w:rsidRDefault="0064530C" w:rsidP="009D549A">
      <w:pPr>
        <w:ind w:firstLine="567"/>
        <w:jc w:val="both"/>
        <w:rPr>
          <w:sz w:val="28"/>
          <w:szCs w:val="28"/>
        </w:rPr>
      </w:pPr>
      <w:r w:rsidRPr="009D549A">
        <w:rPr>
          <w:sz w:val="28"/>
          <w:szCs w:val="28"/>
        </w:rPr>
        <w:t>Основными факторами, способствующими гибели людей на водных объектах, являются:</w:t>
      </w:r>
    </w:p>
    <w:p w:rsidR="0064530C" w:rsidRPr="009D549A" w:rsidRDefault="0064530C" w:rsidP="009D549A">
      <w:pPr>
        <w:ind w:firstLine="567"/>
        <w:jc w:val="both"/>
        <w:rPr>
          <w:sz w:val="28"/>
          <w:szCs w:val="28"/>
        </w:rPr>
      </w:pPr>
      <w:r w:rsidRPr="009D549A">
        <w:rPr>
          <w:sz w:val="28"/>
          <w:szCs w:val="28"/>
        </w:rPr>
        <w:t>недостаточное количество свободных для посещения и отвечающих требованиям Правил охраны жизни людей на водных объектах в районе мест массового отдыха населения на водоемах;</w:t>
      </w:r>
    </w:p>
    <w:p w:rsidR="0064530C" w:rsidRPr="009D549A" w:rsidRDefault="0064530C" w:rsidP="009D549A">
      <w:pPr>
        <w:ind w:firstLine="567"/>
        <w:jc w:val="both"/>
        <w:rPr>
          <w:sz w:val="28"/>
          <w:szCs w:val="28"/>
        </w:rPr>
      </w:pPr>
      <w:r w:rsidRPr="009D549A">
        <w:rPr>
          <w:sz w:val="28"/>
          <w:szCs w:val="28"/>
        </w:rPr>
        <w:t xml:space="preserve">отсутствие спасательных постов в традиционных зонах массового отдыха населения у воды; </w:t>
      </w:r>
    </w:p>
    <w:p w:rsidR="0064530C" w:rsidRPr="009D549A" w:rsidRDefault="0064530C" w:rsidP="009D549A">
      <w:pPr>
        <w:ind w:firstLine="567"/>
        <w:jc w:val="both"/>
        <w:rPr>
          <w:sz w:val="28"/>
          <w:szCs w:val="28"/>
        </w:rPr>
      </w:pPr>
      <w:r w:rsidRPr="009D549A">
        <w:rPr>
          <w:sz w:val="28"/>
          <w:szCs w:val="28"/>
        </w:rPr>
        <w:t xml:space="preserve">отсутствие обученных спасателей для укомплектования спасательных постов; </w:t>
      </w:r>
    </w:p>
    <w:p w:rsidR="0064530C" w:rsidRPr="009D549A" w:rsidRDefault="0064530C" w:rsidP="009D549A">
      <w:pPr>
        <w:ind w:firstLine="567"/>
        <w:jc w:val="both"/>
        <w:rPr>
          <w:sz w:val="28"/>
          <w:szCs w:val="28"/>
        </w:rPr>
      </w:pPr>
      <w:r w:rsidRPr="009D549A">
        <w:rPr>
          <w:sz w:val="28"/>
          <w:szCs w:val="28"/>
        </w:rPr>
        <w:t xml:space="preserve">низкая культура поведения людей на отдыхе на водоемах, незнание ими потенциальных опасностей, неумение правильно действовать </w:t>
      </w:r>
      <w:r w:rsidRPr="009D549A">
        <w:rPr>
          <w:sz w:val="28"/>
          <w:szCs w:val="28"/>
        </w:rPr>
        <w:br/>
        <w:t xml:space="preserve">в экстремальных ситуациях, купание в состоянии алкогольного опьянения. </w:t>
      </w:r>
    </w:p>
    <w:p w:rsidR="0064530C" w:rsidRPr="009D549A" w:rsidRDefault="0064530C" w:rsidP="009D549A">
      <w:pPr>
        <w:ind w:firstLine="567"/>
        <w:jc w:val="both"/>
        <w:rPr>
          <w:sz w:val="28"/>
          <w:szCs w:val="28"/>
        </w:rPr>
      </w:pPr>
      <w:r w:rsidRPr="009D549A">
        <w:rPr>
          <w:sz w:val="28"/>
          <w:szCs w:val="28"/>
        </w:rPr>
        <w:t xml:space="preserve">Основной причиной гибели детей на водных объектах является </w:t>
      </w:r>
      <w:r w:rsidRPr="009D549A">
        <w:rPr>
          <w:sz w:val="28"/>
          <w:szCs w:val="28"/>
        </w:rPr>
        <w:br/>
        <w:t>их неумение плавать и шалость на воде.</w:t>
      </w:r>
    </w:p>
    <w:p w:rsidR="0064530C" w:rsidRPr="009D549A" w:rsidRDefault="0064530C" w:rsidP="009D549A">
      <w:pPr>
        <w:pStyle w:val="ConsPlusNormal"/>
        <w:ind w:firstLine="567"/>
        <w:jc w:val="both"/>
        <w:rPr>
          <w:rFonts w:ascii="Times New Roman" w:hAnsi="Times New Roman" w:cs="Times New Roman"/>
          <w:sz w:val="28"/>
          <w:szCs w:val="28"/>
        </w:rPr>
      </w:pPr>
      <w:r w:rsidRPr="009D549A">
        <w:rPr>
          <w:rFonts w:ascii="Times New Roman" w:hAnsi="Times New Roman" w:cs="Times New Roman"/>
          <w:sz w:val="28"/>
          <w:szCs w:val="28"/>
        </w:rPr>
        <w:t xml:space="preserve">Проблема обеспечения безопасности людей на водных объектах </w:t>
      </w:r>
      <w:r w:rsidRPr="009D549A">
        <w:rPr>
          <w:rFonts w:ascii="Times New Roman" w:hAnsi="Times New Roman" w:cs="Times New Roman"/>
          <w:sz w:val="28"/>
          <w:szCs w:val="28"/>
        </w:rPr>
        <w:br/>
        <w:t xml:space="preserve">в районе требует комплексного решения вопросов по: </w:t>
      </w:r>
    </w:p>
    <w:p w:rsidR="0064530C" w:rsidRPr="009D549A" w:rsidRDefault="0064530C" w:rsidP="009D549A">
      <w:pPr>
        <w:pStyle w:val="ConsPlusNormal"/>
        <w:ind w:firstLine="567"/>
        <w:jc w:val="both"/>
        <w:rPr>
          <w:rFonts w:ascii="Times New Roman" w:hAnsi="Times New Roman" w:cs="Times New Roman"/>
          <w:sz w:val="28"/>
          <w:szCs w:val="28"/>
        </w:rPr>
      </w:pPr>
      <w:r w:rsidRPr="009D549A">
        <w:rPr>
          <w:rFonts w:ascii="Times New Roman" w:hAnsi="Times New Roman" w:cs="Times New Roman"/>
          <w:sz w:val="28"/>
          <w:szCs w:val="28"/>
        </w:rPr>
        <w:t>оборудованию, отвечающего требованиям Правил охраны жизни людей на водных объектах муниципального пляжа (пляжей);</w:t>
      </w:r>
    </w:p>
    <w:p w:rsidR="0064530C" w:rsidRPr="009D549A" w:rsidRDefault="0064530C" w:rsidP="009D549A">
      <w:pPr>
        <w:pStyle w:val="ConsPlusNormal"/>
        <w:ind w:firstLine="567"/>
        <w:jc w:val="both"/>
        <w:rPr>
          <w:rFonts w:ascii="Times New Roman" w:hAnsi="Times New Roman" w:cs="Times New Roman"/>
          <w:sz w:val="28"/>
          <w:szCs w:val="28"/>
        </w:rPr>
      </w:pPr>
      <w:r w:rsidRPr="009D549A">
        <w:rPr>
          <w:rFonts w:ascii="Times New Roman" w:hAnsi="Times New Roman" w:cs="Times New Roman"/>
          <w:sz w:val="28"/>
          <w:szCs w:val="28"/>
        </w:rPr>
        <w:t>оборудованию мест для массового отдыха населения на водных объектах, обеспечение их спасательными постами и наглядной агитацией по профилактике и предупреждению несчастных случаев на воде и пропаганде здорового образа жизни;</w:t>
      </w:r>
    </w:p>
    <w:p w:rsidR="0064530C" w:rsidRPr="009D549A" w:rsidRDefault="0064530C" w:rsidP="009D549A">
      <w:pPr>
        <w:pStyle w:val="ConsPlusNormal"/>
        <w:ind w:firstLine="567"/>
        <w:jc w:val="both"/>
        <w:rPr>
          <w:rFonts w:ascii="Times New Roman" w:hAnsi="Times New Roman" w:cs="Times New Roman"/>
          <w:sz w:val="28"/>
          <w:szCs w:val="28"/>
        </w:rPr>
      </w:pPr>
      <w:r w:rsidRPr="009D549A">
        <w:rPr>
          <w:rFonts w:ascii="Times New Roman" w:hAnsi="Times New Roman" w:cs="Times New Roman"/>
          <w:sz w:val="28"/>
          <w:szCs w:val="28"/>
        </w:rPr>
        <w:t xml:space="preserve">созданию и развитию системы обучения детей плаванию; </w:t>
      </w:r>
    </w:p>
    <w:p w:rsidR="0064530C" w:rsidRPr="009D549A" w:rsidRDefault="0064530C" w:rsidP="009D549A">
      <w:pPr>
        <w:pStyle w:val="ConsPlusNormal"/>
        <w:ind w:firstLine="567"/>
        <w:jc w:val="both"/>
        <w:rPr>
          <w:rFonts w:ascii="Times New Roman" w:hAnsi="Times New Roman" w:cs="Times New Roman"/>
          <w:sz w:val="28"/>
          <w:szCs w:val="28"/>
        </w:rPr>
      </w:pPr>
      <w:r w:rsidRPr="009D549A">
        <w:rPr>
          <w:rFonts w:ascii="Times New Roman" w:hAnsi="Times New Roman" w:cs="Times New Roman"/>
          <w:sz w:val="28"/>
          <w:szCs w:val="28"/>
        </w:rPr>
        <w:t xml:space="preserve">организации подготовки спасателей (матросов-спасателей) для общественных спасательных постов и их дежурства на пляжах, общественных спасателей - в местах массового отдыха людей у воды в выходные и праздничные дни; </w:t>
      </w:r>
    </w:p>
    <w:p w:rsidR="0064530C" w:rsidRPr="009D549A" w:rsidRDefault="0064530C" w:rsidP="009D549A">
      <w:pPr>
        <w:pStyle w:val="ConsPlusNormal"/>
        <w:ind w:firstLine="567"/>
        <w:jc w:val="both"/>
        <w:rPr>
          <w:rFonts w:ascii="Times New Roman" w:hAnsi="Times New Roman" w:cs="Times New Roman"/>
          <w:sz w:val="28"/>
          <w:szCs w:val="28"/>
        </w:rPr>
      </w:pPr>
      <w:r w:rsidRPr="009D549A">
        <w:rPr>
          <w:rFonts w:ascii="Times New Roman" w:hAnsi="Times New Roman" w:cs="Times New Roman"/>
          <w:sz w:val="28"/>
          <w:szCs w:val="28"/>
        </w:rPr>
        <w:lastRenderedPageBreak/>
        <w:t xml:space="preserve">пропаганде здорового образа жизни, доведения до сознания населения с использованием средств массовой информации и посредством сельских сходов, что пьяный на воде – это потенциально погибший; </w:t>
      </w:r>
    </w:p>
    <w:p w:rsidR="0064530C" w:rsidRPr="009D549A" w:rsidRDefault="0064530C" w:rsidP="009D549A">
      <w:pPr>
        <w:pStyle w:val="ConsPlusNormal"/>
        <w:ind w:firstLine="567"/>
        <w:jc w:val="both"/>
        <w:rPr>
          <w:rFonts w:ascii="Times New Roman" w:hAnsi="Times New Roman" w:cs="Times New Roman"/>
          <w:sz w:val="28"/>
          <w:szCs w:val="28"/>
        </w:rPr>
      </w:pPr>
      <w:r w:rsidRPr="009D549A">
        <w:rPr>
          <w:rFonts w:ascii="Times New Roman" w:hAnsi="Times New Roman" w:cs="Times New Roman"/>
          <w:sz w:val="28"/>
          <w:szCs w:val="28"/>
        </w:rPr>
        <w:t>обучению населения правилам безопасного поведения на водоемах.</w:t>
      </w:r>
    </w:p>
    <w:p w:rsidR="0064530C" w:rsidRPr="009D549A" w:rsidRDefault="0064530C" w:rsidP="009D549A">
      <w:pPr>
        <w:autoSpaceDE w:val="0"/>
        <w:autoSpaceDN w:val="0"/>
        <w:adjustRightInd w:val="0"/>
        <w:ind w:firstLine="567"/>
        <w:jc w:val="both"/>
        <w:rPr>
          <w:sz w:val="28"/>
          <w:szCs w:val="28"/>
        </w:rPr>
      </w:pPr>
      <w:r w:rsidRPr="009D549A">
        <w:rPr>
          <w:sz w:val="28"/>
          <w:szCs w:val="28"/>
        </w:rPr>
        <w:t>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
    <w:p w:rsidR="0064530C" w:rsidRPr="009D549A" w:rsidRDefault="0064530C" w:rsidP="009D549A">
      <w:pPr>
        <w:autoSpaceDE w:val="0"/>
        <w:autoSpaceDN w:val="0"/>
        <w:adjustRightInd w:val="0"/>
        <w:ind w:firstLine="567"/>
        <w:jc w:val="both"/>
        <w:rPr>
          <w:sz w:val="28"/>
          <w:szCs w:val="28"/>
        </w:rPr>
      </w:pPr>
      <w:r w:rsidRPr="009D549A">
        <w:rPr>
          <w:sz w:val="28"/>
          <w:szCs w:val="28"/>
        </w:rPr>
        <w:t>В</w:t>
      </w:r>
      <w:r w:rsidR="007F7680" w:rsidRPr="009D549A">
        <w:rPr>
          <w:sz w:val="28"/>
          <w:szCs w:val="28"/>
        </w:rPr>
        <w:t xml:space="preserve"> </w:t>
      </w:r>
      <w:r w:rsidRPr="009D549A">
        <w:rPr>
          <w:sz w:val="28"/>
          <w:szCs w:val="28"/>
        </w:rPr>
        <w:t>последнее время социально-экономические условия жизнедеятельности населения кардинально изменились. Активная его часть стала чрезвычайно мобильной, возникли напряженные грузопотоки и пассажиропотоки, сформировалась высокая плотность населения, образовалось большое количество мест массового пребывания людей, значительно повысился уровень террористической угрозы и т.д. Все это поставило органам местного самоуправления и его оперативным службам новые, более высокие, требования к оперативности и эффективности реагирования на поступающие от населения вызовы.</w:t>
      </w:r>
    </w:p>
    <w:p w:rsidR="0064530C" w:rsidRPr="009D549A" w:rsidRDefault="0064530C" w:rsidP="009D549A">
      <w:pPr>
        <w:autoSpaceDE w:val="0"/>
        <w:autoSpaceDN w:val="0"/>
        <w:adjustRightInd w:val="0"/>
        <w:ind w:firstLine="567"/>
        <w:jc w:val="both"/>
        <w:rPr>
          <w:sz w:val="28"/>
          <w:szCs w:val="28"/>
        </w:rPr>
      </w:pPr>
      <w:r w:rsidRPr="009D549A">
        <w:rPr>
          <w:sz w:val="28"/>
          <w:szCs w:val="28"/>
        </w:rPr>
        <w:t>Опыт работы оперативных служб показывает, что для эффективного оказания помощи при происшествиях или чрезвычайных ситуациях в 10% случаев требуется привлечение более чем одной экстренной службы.</w:t>
      </w:r>
    </w:p>
    <w:p w:rsidR="0064530C" w:rsidRPr="009D549A" w:rsidRDefault="0064530C" w:rsidP="009D549A">
      <w:pPr>
        <w:autoSpaceDE w:val="0"/>
        <w:autoSpaceDN w:val="0"/>
        <w:adjustRightInd w:val="0"/>
        <w:ind w:firstLine="567"/>
        <w:jc w:val="both"/>
        <w:rPr>
          <w:sz w:val="28"/>
          <w:szCs w:val="28"/>
        </w:rPr>
      </w:pPr>
      <w:r w:rsidRPr="009D549A">
        <w:rPr>
          <w:sz w:val="28"/>
          <w:szCs w:val="28"/>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чрезвычайных ситуаций. </w:t>
      </w:r>
    </w:p>
    <w:p w:rsidR="0064530C" w:rsidRPr="009D549A" w:rsidRDefault="0064530C" w:rsidP="009D549A">
      <w:pPr>
        <w:autoSpaceDE w:val="0"/>
        <w:autoSpaceDN w:val="0"/>
        <w:adjustRightInd w:val="0"/>
        <w:ind w:firstLine="567"/>
        <w:jc w:val="both"/>
        <w:rPr>
          <w:sz w:val="28"/>
          <w:szCs w:val="28"/>
        </w:rPr>
      </w:pPr>
      <w:r w:rsidRPr="009D549A">
        <w:rPr>
          <w:sz w:val="28"/>
          <w:szCs w:val="28"/>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64530C" w:rsidRPr="009D549A" w:rsidRDefault="0064530C" w:rsidP="009D549A">
      <w:pPr>
        <w:autoSpaceDE w:val="0"/>
        <w:autoSpaceDN w:val="0"/>
        <w:adjustRightInd w:val="0"/>
        <w:ind w:firstLine="567"/>
        <w:jc w:val="both"/>
        <w:rPr>
          <w:sz w:val="28"/>
          <w:szCs w:val="28"/>
        </w:rPr>
      </w:pPr>
      <w:r w:rsidRPr="009D549A">
        <w:rPr>
          <w:sz w:val="28"/>
          <w:szCs w:val="28"/>
        </w:rPr>
        <w:t xml:space="preserve">Проблемой является своевременное доведение информации до населения об опасностях, возникающих при ведении военных действий или вследствие этих действий, а также оповещение при возникновении ЧС. </w:t>
      </w:r>
    </w:p>
    <w:p w:rsidR="0064530C" w:rsidRPr="009D549A" w:rsidRDefault="0064530C" w:rsidP="009D549A">
      <w:pPr>
        <w:autoSpaceDE w:val="0"/>
        <w:autoSpaceDN w:val="0"/>
        <w:adjustRightInd w:val="0"/>
        <w:ind w:firstLine="567"/>
        <w:jc w:val="both"/>
        <w:rPr>
          <w:sz w:val="28"/>
          <w:szCs w:val="28"/>
        </w:rPr>
      </w:pPr>
      <w:r w:rsidRPr="009D549A">
        <w:rPr>
          <w:sz w:val="28"/>
          <w:szCs w:val="28"/>
        </w:rPr>
        <w:t xml:space="preserve">Федеральными законами от 21 декабря 1994 г. </w:t>
      </w:r>
      <w:hyperlink r:id="rId15" w:history="1">
        <w:r w:rsidRPr="009D549A">
          <w:rPr>
            <w:sz w:val="28"/>
            <w:szCs w:val="28"/>
          </w:rPr>
          <w:t>№ 68-ФЗ</w:t>
        </w:r>
      </w:hyperlink>
      <w:r w:rsidRPr="009D549A">
        <w:rPr>
          <w:sz w:val="28"/>
          <w:szCs w:val="28"/>
        </w:rPr>
        <w:t xml:space="preserve"> «О защите населения и территории от чрезвычайных ситуаций природного и техногенного характера» и от 2 июля 2013 года № 158-ФЗ «</w:t>
      </w:r>
      <w:r w:rsidRPr="009D549A">
        <w:rPr>
          <w:bCs/>
          <w:sz w:val="28"/>
          <w:szCs w:val="28"/>
        </w:rPr>
        <w:t>О внесении изменений в отдельные законодательные акты Российской Федерации по вопросу оповещения и информирования населения</w:t>
      </w:r>
      <w:r w:rsidRPr="009D549A">
        <w:rPr>
          <w:sz w:val="28"/>
          <w:szCs w:val="28"/>
        </w:rPr>
        <w:t>» муниципальным образованиям предписано создавать и поддерживать в постоянной готовности системы оповещения и информирования населения о чрезвычайных ситуациях.</w:t>
      </w:r>
    </w:p>
    <w:p w:rsidR="0064530C" w:rsidRPr="009D549A" w:rsidRDefault="0064530C" w:rsidP="009D549A">
      <w:pPr>
        <w:autoSpaceDE w:val="0"/>
        <w:autoSpaceDN w:val="0"/>
        <w:adjustRightInd w:val="0"/>
        <w:ind w:firstLine="567"/>
        <w:jc w:val="both"/>
        <w:rPr>
          <w:sz w:val="28"/>
          <w:szCs w:val="28"/>
        </w:rPr>
      </w:pPr>
      <w:r w:rsidRPr="009D549A">
        <w:rPr>
          <w:sz w:val="28"/>
          <w:szCs w:val="28"/>
        </w:rPr>
        <w:lastRenderedPageBreak/>
        <w:t>Муниципальной системы оповещения и информирования населения района о чрезвычайных ситуациях, на сегодняшний день, не существует. Есть отдельные ее элементы, которые оснащены техническими средствами образца начала 70-х годов XX века и не выпускаются предприятиями Российской Федерации с 1994 года. Оборудование и аппаратура элементов муниципальной системы оповещения и информирования населения находится в эксплуатации свыше установленного эксплуатационного ресурса. В результате значительно снижена готовность и надежность процедуры оповещения населения, возросли затраты на ее содержание.</w:t>
      </w:r>
    </w:p>
    <w:p w:rsidR="0064530C" w:rsidRPr="009D549A" w:rsidRDefault="0064530C" w:rsidP="009D549A">
      <w:pPr>
        <w:autoSpaceDE w:val="0"/>
        <w:autoSpaceDN w:val="0"/>
        <w:adjustRightInd w:val="0"/>
        <w:ind w:firstLine="567"/>
        <w:jc w:val="both"/>
        <w:rPr>
          <w:sz w:val="28"/>
          <w:szCs w:val="28"/>
        </w:rPr>
      </w:pPr>
      <w:r w:rsidRPr="009D549A">
        <w:rPr>
          <w:sz w:val="28"/>
          <w:szCs w:val="28"/>
        </w:rPr>
        <w:t>С началом использования современной аппаратуры на линиях местной связи не представляется технической возможности производить дистанционное включение электрических сирен. В связи с интенсивным сокращением сетей проводного вещания и невозможностью использования существующих средств оповещения на широко внедряемых цифровых сетях связи сокращается охват населения системами оповещения.</w:t>
      </w:r>
    </w:p>
    <w:p w:rsidR="0064530C" w:rsidRPr="009D549A" w:rsidRDefault="0064530C" w:rsidP="009D549A">
      <w:pPr>
        <w:autoSpaceDE w:val="0"/>
        <w:autoSpaceDN w:val="0"/>
        <w:adjustRightInd w:val="0"/>
        <w:ind w:firstLine="567"/>
        <w:jc w:val="both"/>
        <w:rPr>
          <w:sz w:val="28"/>
          <w:szCs w:val="28"/>
        </w:rPr>
      </w:pPr>
      <w:r w:rsidRPr="009D549A">
        <w:rPr>
          <w:sz w:val="28"/>
          <w:szCs w:val="28"/>
        </w:rPr>
        <w:t>Муниципальная система оповещения и информирования населения должна:</w:t>
      </w:r>
    </w:p>
    <w:p w:rsidR="0064530C" w:rsidRPr="009D549A" w:rsidRDefault="0064530C" w:rsidP="009D549A">
      <w:pPr>
        <w:autoSpaceDE w:val="0"/>
        <w:autoSpaceDN w:val="0"/>
        <w:adjustRightInd w:val="0"/>
        <w:ind w:firstLine="567"/>
        <w:jc w:val="both"/>
        <w:rPr>
          <w:sz w:val="28"/>
          <w:szCs w:val="28"/>
        </w:rPr>
      </w:pPr>
      <w:r w:rsidRPr="009D549A">
        <w:rPr>
          <w:sz w:val="28"/>
          <w:szCs w:val="28"/>
        </w:rPr>
        <w:t xml:space="preserve">быть технически сопряжена с региональной системы оповещения Республики </w:t>
      </w:r>
      <w:r w:rsidRPr="009D549A">
        <w:rPr>
          <w:sz w:val="28"/>
          <w:szCs w:val="28"/>
        </w:rPr>
        <w:br/>
        <w:t>Марий Эл, которая модернизируется на базе цифровой аппаратуре нового поколения П-166М;</w:t>
      </w:r>
    </w:p>
    <w:p w:rsidR="0064530C" w:rsidRPr="009D549A" w:rsidRDefault="0064530C" w:rsidP="009D549A">
      <w:pPr>
        <w:autoSpaceDE w:val="0"/>
        <w:autoSpaceDN w:val="0"/>
        <w:adjustRightInd w:val="0"/>
        <w:ind w:firstLine="567"/>
        <w:jc w:val="both"/>
        <w:rPr>
          <w:sz w:val="28"/>
          <w:szCs w:val="28"/>
        </w:rPr>
      </w:pPr>
      <w:r w:rsidRPr="009D549A">
        <w:rPr>
          <w:sz w:val="28"/>
          <w:szCs w:val="28"/>
        </w:rPr>
        <w:t>иметь возможность доведения сигналов оповещения до 100% населения района, то есть охватывать все сельские поселения и населенные пункты.</w:t>
      </w:r>
    </w:p>
    <w:p w:rsidR="0064530C" w:rsidRPr="009D549A" w:rsidRDefault="0064530C" w:rsidP="009D549A">
      <w:pPr>
        <w:autoSpaceDE w:val="0"/>
        <w:autoSpaceDN w:val="0"/>
        <w:adjustRightInd w:val="0"/>
        <w:ind w:firstLine="567"/>
        <w:jc w:val="both"/>
        <w:rPr>
          <w:sz w:val="28"/>
          <w:szCs w:val="28"/>
        </w:rPr>
      </w:pPr>
      <w:r w:rsidRPr="009D549A">
        <w:rPr>
          <w:sz w:val="28"/>
          <w:szCs w:val="28"/>
        </w:rPr>
        <w:t>Создание муниципальной системы оповещения и информирования населения на базе современного комплекса технических средств оповещения позволит в значительной мере расширить ее возможности за счет эффективного использования специальной аппаратуры оповещения, сетей электрических и электронных сирен, передатчиков эфирного УКВ-вещания, сетей кабельного вещания, сетей сотовой связи, информационно-телекоммуникационной сети "Интернет", и средств громкоговорящей связи (далее - ГГС) на подвижных объектах, решить задачу своевременного оповещения населения района об угрозе возникновения или о возникновении чрезвычайных ситуаций в мирное и военное время, повысить уровень защиты населения муниципального образования и Республики Марий Эл в целом.</w:t>
      </w:r>
    </w:p>
    <w:p w:rsidR="0064530C" w:rsidRPr="009D549A" w:rsidRDefault="0064530C" w:rsidP="009D549A">
      <w:pPr>
        <w:autoSpaceDE w:val="0"/>
        <w:autoSpaceDN w:val="0"/>
        <w:adjustRightInd w:val="0"/>
        <w:ind w:firstLine="567"/>
        <w:jc w:val="both"/>
        <w:rPr>
          <w:sz w:val="28"/>
          <w:szCs w:val="28"/>
        </w:rPr>
      </w:pPr>
      <w:r w:rsidRPr="009D549A">
        <w:rPr>
          <w:sz w:val="28"/>
          <w:szCs w:val="28"/>
        </w:rPr>
        <w:t>В части предотвращения и борьбы с пожарами выделяются три основных проблемы: поздние сообщения о пожаре, продолжительное время свободного развития пожара, недостаточный уровень защищенности населения, проживающего в сельской местности, от пожаров.</w:t>
      </w:r>
    </w:p>
    <w:p w:rsidR="0064530C" w:rsidRPr="009D549A" w:rsidRDefault="0064530C" w:rsidP="009D549A">
      <w:pPr>
        <w:autoSpaceDE w:val="0"/>
        <w:autoSpaceDN w:val="0"/>
        <w:adjustRightInd w:val="0"/>
        <w:ind w:firstLine="567"/>
        <w:jc w:val="both"/>
        <w:rPr>
          <w:sz w:val="28"/>
          <w:szCs w:val="28"/>
        </w:rPr>
      </w:pPr>
      <w:r w:rsidRPr="009D549A">
        <w:rPr>
          <w:sz w:val="28"/>
          <w:szCs w:val="28"/>
        </w:rPr>
        <w:t>Основными причинами позднего сообщения о пожаре являются: отсутствие автоматической пожарной сигнализации на объектах организаций, попытка населения тушить пожар своими силами без сообщения пожарной охране, отсутствие телефонной и других видов связи.</w:t>
      </w:r>
    </w:p>
    <w:p w:rsidR="0064530C" w:rsidRPr="009D549A" w:rsidRDefault="0064530C" w:rsidP="009D549A">
      <w:pPr>
        <w:autoSpaceDE w:val="0"/>
        <w:autoSpaceDN w:val="0"/>
        <w:adjustRightInd w:val="0"/>
        <w:ind w:firstLine="567"/>
        <w:jc w:val="both"/>
        <w:rPr>
          <w:sz w:val="28"/>
          <w:szCs w:val="28"/>
        </w:rPr>
      </w:pPr>
      <w:r w:rsidRPr="009D549A">
        <w:rPr>
          <w:sz w:val="28"/>
          <w:szCs w:val="28"/>
        </w:rPr>
        <w:t xml:space="preserve">Основными причинами достаточно продолжительного времени </w:t>
      </w:r>
      <w:r w:rsidRPr="009D549A">
        <w:rPr>
          <w:sz w:val="28"/>
          <w:szCs w:val="28"/>
        </w:rPr>
        <w:lastRenderedPageBreak/>
        <w:t>свободного развития пожара являются отсутствие автоматической пожарной сигнализации, автоматических установок пожаротушения, первичных средств пожаротушения, а также необученность населения правильным действиям при пожаре.</w:t>
      </w:r>
    </w:p>
    <w:p w:rsidR="0064530C" w:rsidRPr="009D549A" w:rsidRDefault="0064530C" w:rsidP="009D549A">
      <w:pPr>
        <w:autoSpaceDE w:val="0"/>
        <w:autoSpaceDN w:val="0"/>
        <w:adjustRightInd w:val="0"/>
        <w:ind w:firstLine="567"/>
        <w:jc w:val="both"/>
        <w:rPr>
          <w:sz w:val="28"/>
          <w:szCs w:val="28"/>
        </w:rPr>
      </w:pPr>
      <w:r w:rsidRPr="009D549A">
        <w:rPr>
          <w:sz w:val="28"/>
          <w:szCs w:val="28"/>
        </w:rPr>
        <w:t>Подготовка населения в области ГО и ЧС считается одним из приоритетных направлений деятельности органов местного самоуправления и организаций.</w:t>
      </w:r>
    </w:p>
    <w:p w:rsidR="0064530C" w:rsidRPr="009D549A" w:rsidRDefault="0064530C" w:rsidP="009D549A">
      <w:pPr>
        <w:autoSpaceDE w:val="0"/>
        <w:autoSpaceDN w:val="0"/>
        <w:adjustRightInd w:val="0"/>
        <w:ind w:firstLine="567"/>
        <w:jc w:val="both"/>
        <w:rPr>
          <w:sz w:val="28"/>
          <w:szCs w:val="28"/>
        </w:rPr>
      </w:pPr>
      <w:r w:rsidRPr="009D549A">
        <w:rPr>
          <w:sz w:val="28"/>
          <w:szCs w:val="28"/>
        </w:rPr>
        <w:t>Создание и совершенствование системы подготовки населения в области ГО и ЧС позволит увеличить показатели охвата и повысить эффективность обучения всех категорий населения способам защиты от опасностей, возникающих при ведении военных действий или вследствие этих действий и при ЧС.</w:t>
      </w:r>
    </w:p>
    <w:p w:rsidR="0064530C" w:rsidRPr="009D549A" w:rsidRDefault="0064530C" w:rsidP="009D549A">
      <w:pPr>
        <w:autoSpaceDE w:val="0"/>
        <w:autoSpaceDN w:val="0"/>
        <w:adjustRightInd w:val="0"/>
        <w:ind w:firstLine="567"/>
        <w:jc w:val="both"/>
        <w:rPr>
          <w:sz w:val="28"/>
          <w:szCs w:val="28"/>
        </w:rPr>
      </w:pPr>
      <w:r w:rsidRPr="009D549A">
        <w:rPr>
          <w:sz w:val="28"/>
          <w:szCs w:val="28"/>
        </w:rPr>
        <w:t xml:space="preserve">Для получения практических навыков по вопросам ГО и защиты населения и территорий органы местного самоуправления и организации принимают участие в подготовке и проведении различных учений и тренировок. </w:t>
      </w:r>
    </w:p>
    <w:p w:rsidR="0064530C" w:rsidRPr="009D549A" w:rsidRDefault="0064530C" w:rsidP="009D549A">
      <w:pPr>
        <w:autoSpaceDE w:val="0"/>
        <w:autoSpaceDN w:val="0"/>
        <w:adjustRightInd w:val="0"/>
        <w:ind w:firstLine="567"/>
        <w:jc w:val="both"/>
        <w:rPr>
          <w:sz w:val="28"/>
          <w:szCs w:val="28"/>
        </w:rPr>
      </w:pPr>
      <w:r w:rsidRPr="009D549A">
        <w:rPr>
          <w:sz w:val="28"/>
          <w:szCs w:val="28"/>
        </w:rPr>
        <w:t xml:space="preserve">Одним из ключевых направлений развития района является повышение уровня и качества жизни населения. Высокое качество жизни и здоровья населения, а также устойчивое экономическое развитие района могут быть обеспечены только при условии сохранения природных систем и поддержания соответствующего качества окружающей среды. </w:t>
      </w:r>
    </w:p>
    <w:p w:rsidR="0064530C" w:rsidRPr="009D549A" w:rsidRDefault="0064530C" w:rsidP="009D549A">
      <w:pPr>
        <w:autoSpaceDE w:val="0"/>
        <w:autoSpaceDN w:val="0"/>
        <w:adjustRightInd w:val="0"/>
        <w:ind w:firstLine="567"/>
        <w:jc w:val="both"/>
        <w:rPr>
          <w:sz w:val="28"/>
          <w:szCs w:val="28"/>
        </w:rPr>
      </w:pPr>
      <w:r w:rsidRPr="009D549A">
        <w:rPr>
          <w:sz w:val="28"/>
          <w:szCs w:val="28"/>
        </w:rPr>
        <w:t xml:space="preserve">Подпрограмма содержит комплекс мероприятий, направленных на решение приоритетных задач в сфере охраны окружающей среды и рационального природопользования на территории района, осуществление которых будет способствовать обеспечению экологической безопасности, устойчивому функционированию естественных экологических систем, сохранению биоразнообразия, защите территории и населения от негативного воздействия вод, обеспечению безопасности гидротехнических сооружений (далее - ГТС), оздоровлению экологической обстановки на территории муниципального образования. </w:t>
      </w:r>
    </w:p>
    <w:p w:rsidR="0064530C" w:rsidRPr="009D549A" w:rsidRDefault="0064530C" w:rsidP="009D549A">
      <w:pPr>
        <w:autoSpaceDE w:val="0"/>
        <w:autoSpaceDN w:val="0"/>
        <w:adjustRightInd w:val="0"/>
        <w:ind w:firstLine="567"/>
        <w:jc w:val="both"/>
        <w:rPr>
          <w:sz w:val="28"/>
          <w:szCs w:val="28"/>
        </w:rPr>
      </w:pPr>
      <w:r w:rsidRPr="009D549A">
        <w:rPr>
          <w:sz w:val="28"/>
          <w:szCs w:val="28"/>
        </w:rPr>
        <w:t xml:space="preserve">Экологические проблемы: нерешенные вопросы утилизации, переработки, повторного использования отходов производства и потребления, деградация почвенного покрова (эрозия, заболачивание, засоление почв, замусоривание и др.), рост антропогенного воздействия на животный и растительный мир, загрязнение водных объектов неочищенными и недостаточно очищенными сточными и ливневыми водами. </w:t>
      </w:r>
    </w:p>
    <w:p w:rsidR="0064530C" w:rsidRPr="009D549A" w:rsidRDefault="0064530C" w:rsidP="009D549A">
      <w:pPr>
        <w:autoSpaceDE w:val="0"/>
        <w:autoSpaceDN w:val="0"/>
        <w:adjustRightInd w:val="0"/>
        <w:ind w:firstLine="567"/>
        <w:jc w:val="both"/>
        <w:rPr>
          <w:sz w:val="28"/>
          <w:szCs w:val="28"/>
        </w:rPr>
      </w:pPr>
      <w:r w:rsidRPr="009D549A">
        <w:rPr>
          <w:sz w:val="28"/>
          <w:szCs w:val="28"/>
        </w:rPr>
        <w:t>Анализ состояния окружающей среды по данным природоохранных, санитарно-эпидемиологических органов, позволяет сделать вывод о негативных тенденциях изменения показателей ее качества.</w:t>
      </w:r>
    </w:p>
    <w:p w:rsidR="0064530C" w:rsidRPr="009D549A" w:rsidRDefault="0064530C" w:rsidP="009D549A">
      <w:pPr>
        <w:autoSpaceDE w:val="0"/>
        <w:autoSpaceDN w:val="0"/>
        <w:adjustRightInd w:val="0"/>
        <w:ind w:firstLine="567"/>
        <w:jc w:val="both"/>
        <w:rPr>
          <w:sz w:val="28"/>
          <w:szCs w:val="28"/>
        </w:rPr>
      </w:pPr>
      <w:r w:rsidRPr="009D549A">
        <w:rPr>
          <w:sz w:val="28"/>
          <w:szCs w:val="28"/>
        </w:rPr>
        <w:t>Характерна проблема обращения с отходами производства и потребления (далее - отходы). Существующая система сбора, хранения, транспортировки и утилизации отходов несовершенна и приводит к неблагоприятным экологическим и экономическим последствиям.</w:t>
      </w:r>
    </w:p>
    <w:p w:rsidR="0064530C" w:rsidRPr="009D549A" w:rsidRDefault="0064530C" w:rsidP="009D549A">
      <w:pPr>
        <w:autoSpaceDE w:val="0"/>
        <w:autoSpaceDN w:val="0"/>
        <w:adjustRightInd w:val="0"/>
        <w:ind w:firstLine="567"/>
        <w:jc w:val="both"/>
        <w:rPr>
          <w:sz w:val="28"/>
          <w:szCs w:val="28"/>
        </w:rPr>
      </w:pPr>
      <w:r w:rsidRPr="009D549A">
        <w:rPr>
          <w:sz w:val="28"/>
          <w:szCs w:val="28"/>
        </w:rPr>
        <w:t xml:space="preserve">Основными причинами сложившейся ситуации в сфере обращения с </w:t>
      </w:r>
      <w:r w:rsidRPr="009D549A">
        <w:rPr>
          <w:sz w:val="28"/>
          <w:szCs w:val="28"/>
        </w:rPr>
        <w:lastRenderedPageBreak/>
        <w:t>отходами являются:</w:t>
      </w:r>
    </w:p>
    <w:p w:rsidR="0064530C" w:rsidRPr="009D549A" w:rsidRDefault="0064530C" w:rsidP="009D549A">
      <w:pPr>
        <w:autoSpaceDE w:val="0"/>
        <w:autoSpaceDN w:val="0"/>
        <w:adjustRightInd w:val="0"/>
        <w:ind w:firstLine="567"/>
        <w:jc w:val="both"/>
        <w:rPr>
          <w:sz w:val="28"/>
          <w:szCs w:val="28"/>
        </w:rPr>
      </w:pPr>
      <w:r w:rsidRPr="009D549A">
        <w:rPr>
          <w:sz w:val="28"/>
          <w:szCs w:val="28"/>
        </w:rPr>
        <w:t>изменившаяся структура потребления населения. Изменение структуры обусловлено увеличением доли различного рода упаковки в структуре отходов, а также увеличением доли новых видов отходов, несвойственных прежней структуре потребления;</w:t>
      </w:r>
    </w:p>
    <w:p w:rsidR="0064530C" w:rsidRPr="009D549A" w:rsidRDefault="0064530C" w:rsidP="009D549A">
      <w:pPr>
        <w:autoSpaceDE w:val="0"/>
        <w:autoSpaceDN w:val="0"/>
        <w:adjustRightInd w:val="0"/>
        <w:ind w:firstLine="567"/>
        <w:jc w:val="both"/>
        <w:rPr>
          <w:sz w:val="28"/>
          <w:szCs w:val="28"/>
        </w:rPr>
      </w:pPr>
      <w:r w:rsidRPr="009D549A">
        <w:rPr>
          <w:sz w:val="28"/>
          <w:szCs w:val="28"/>
        </w:rPr>
        <w:t>устаревшая и не отвечающая современному состоянию технология сбора и переработки отходов;</w:t>
      </w:r>
    </w:p>
    <w:p w:rsidR="0064530C" w:rsidRPr="009D549A" w:rsidRDefault="0064530C" w:rsidP="009D549A">
      <w:pPr>
        <w:autoSpaceDE w:val="0"/>
        <w:autoSpaceDN w:val="0"/>
        <w:adjustRightInd w:val="0"/>
        <w:ind w:firstLine="567"/>
        <w:jc w:val="both"/>
        <w:rPr>
          <w:sz w:val="28"/>
          <w:szCs w:val="28"/>
        </w:rPr>
      </w:pPr>
      <w:r w:rsidRPr="009D549A">
        <w:rPr>
          <w:sz w:val="28"/>
          <w:szCs w:val="28"/>
        </w:rPr>
        <w:t>значительный износ технической инфраструктуры, используемой в сфере обращения с отходами;</w:t>
      </w:r>
    </w:p>
    <w:p w:rsidR="0064530C" w:rsidRPr="009D549A" w:rsidRDefault="0064530C" w:rsidP="009D549A">
      <w:pPr>
        <w:autoSpaceDE w:val="0"/>
        <w:autoSpaceDN w:val="0"/>
        <w:adjustRightInd w:val="0"/>
        <w:ind w:firstLine="567"/>
        <w:jc w:val="both"/>
        <w:rPr>
          <w:sz w:val="28"/>
          <w:szCs w:val="28"/>
        </w:rPr>
      </w:pPr>
      <w:r w:rsidRPr="009D549A">
        <w:rPr>
          <w:sz w:val="28"/>
          <w:szCs w:val="28"/>
        </w:rPr>
        <w:t>недостаточный контроль за сферой образования отходов, отсутствие действенной системы учета и анализа потоков отходов на всех уровнях их образования, что приводит к их несанкционированному размещению в окружающей среде.</w:t>
      </w:r>
    </w:p>
    <w:p w:rsidR="0064530C" w:rsidRPr="009D549A" w:rsidRDefault="0064530C" w:rsidP="009D549A">
      <w:pPr>
        <w:autoSpaceDE w:val="0"/>
        <w:autoSpaceDN w:val="0"/>
        <w:adjustRightInd w:val="0"/>
        <w:ind w:firstLine="567"/>
        <w:jc w:val="both"/>
        <w:rPr>
          <w:sz w:val="28"/>
          <w:szCs w:val="28"/>
        </w:rPr>
      </w:pPr>
      <w:r w:rsidRPr="009D549A">
        <w:rPr>
          <w:sz w:val="28"/>
          <w:szCs w:val="28"/>
        </w:rPr>
        <w:t>Источниками образования ТБО на территории района являются организации, промышленные предприятия, объекты инфраструктуры, население.</w:t>
      </w:r>
    </w:p>
    <w:p w:rsidR="0064530C" w:rsidRPr="009D549A" w:rsidRDefault="0064530C" w:rsidP="009D549A">
      <w:pPr>
        <w:autoSpaceDE w:val="0"/>
        <w:autoSpaceDN w:val="0"/>
        <w:adjustRightInd w:val="0"/>
        <w:ind w:firstLine="567"/>
        <w:jc w:val="both"/>
        <w:rPr>
          <w:sz w:val="28"/>
          <w:szCs w:val="28"/>
        </w:rPr>
      </w:pPr>
      <w:r w:rsidRPr="009D549A">
        <w:rPr>
          <w:sz w:val="28"/>
          <w:szCs w:val="28"/>
        </w:rPr>
        <w:t xml:space="preserve">Для сбора ТБО в районе в настоящее время используется одноступенчатая схема, то есть отходы с территорий населенных пунктов собираются в специальные контейнеры, расположенные в утвержденных местах (контейнерные площадки) и затем доставляются спецавтотранспортом на объекты захоронения. </w:t>
      </w:r>
    </w:p>
    <w:p w:rsidR="0064530C" w:rsidRPr="009D549A" w:rsidRDefault="0064530C" w:rsidP="009D549A">
      <w:pPr>
        <w:autoSpaceDE w:val="0"/>
        <w:autoSpaceDN w:val="0"/>
        <w:adjustRightInd w:val="0"/>
        <w:ind w:firstLine="567"/>
        <w:jc w:val="both"/>
        <w:rPr>
          <w:sz w:val="28"/>
          <w:szCs w:val="28"/>
        </w:rPr>
      </w:pPr>
      <w:r w:rsidRPr="009D549A">
        <w:rPr>
          <w:sz w:val="28"/>
          <w:szCs w:val="28"/>
        </w:rPr>
        <w:t>Технологии захоронения часто не соблюдаются, сортировка отходов не осуществляется, что приводит к возникновению пожаров на полигонах и экологическим проблемам. Таким образом, остро стоит вопрос строительства новых, современных объектов захоронения ТБО.</w:t>
      </w:r>
    </w:p>
    <w:p w:rsidR="0064530C" w:rsidRPr="009D549A" w:rsidRDefault="0064530C" w:rsidP="009D549A">
      <w:pPr>
        <w:autoSpaceDE w:val="0"/>
        <w:autoSpaceDN w:val="0"/>
        <w:adjustRightInd w:val="0"/>
        <w:ind w:firstLine="567"/>
        <w:jc w:val="both"/>
        <w:rPr>
          <w:sz w:val="28"/>
          <w:szCs w:val="28"/>
        </w:rPr>
      </w:pPr>
      <w:r w:rsidRPr="009D549A">
        <w:rPr>
          <w:sz w:val="28"/>
          <w:szCs w:val="28"/>
        </w:rPr>
        <w:t>Необходимо строительство мусоросортировочных и мусороперегрузочных станций.</w:t>
      </w:r>
    </w:p>
    <w:p w:rsidR="0064530C" w:rsidRPr="009D549A" w:rsidRDefault="0064530C" w:rsidP="009D549A">
      <w:pPr>
        <w:autoSpaceDE w:val="0"/>
        <w:autoSpaceDN w:val="0"/>
        <w:adjustRightInd w:val="0"/>
        <w:ind w:firstLine="567"/>
        <w:jc w:val="both"/>
        <w:rPr>
          <w:sz w:val="28"/>
          <w:szCs w:val="28"/>
        </w:rPr>
      </w:pPr>
      <w:r w:rsidRPr="009D549A">
        <w:rPr>
          <w:sz w:val="28"/>
          <w:szCs w:val="28"/>
        </w:rPr>
        <w:t>В настоящее время отсутствует действенный механизм учета и анализа потоков отходов на всех уровнях их образования, не разработана генеральная схема санитарной очистки, что не позволяет создать единую эффективную систему обращения с отходами производства и потребления на территории района.</w:t>
      </w:r>
    </w:p>
    <w:p w:rsidR="0064530C" w:rsidRPr="009D549A" w:rsidRDefault="0064530C" w:rsidP="009D549A">
      <w:pPr>
        <w:autoSpaceDE w:val="0"/>
        <w:autoSpaceDN w:val="0"/>
        <w:adjustRightInd w:val="0"/>
        <w:ind w:firstLine="567"/>
        <w:jc w:val="both"/>
        <w:rPr>
          <w:sz w:val="28"/>
          <w:szCs w:val="28"/>
        </w:rPr>
      </w:pPr>
      <w:r w:rsidRPr="009D549A">
        <w:rPr>
          <w:sz w:val="28"/>
          <w:szCs w:val="28"/>
        </w:rPr>
        <w:t>Существует проблема обращения с отходами в части осветительных устройств, электрических ламп (ртутьсодержащих),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64530C" w:rsidRPr="009D549A" w:rsidRDefault="0064530C" w:rsidP="009D549A">
      <w:pPr>
        <w:autoSpaceDE w:val="0"/>
        <w:autoSpaceDN w:val="0"/>
        <w:adjustRightInd w:val="0"/>
        <w:ind w:firstLine="567"/>
        <w:jc w:val="both"/>
        <w:rPr>
          <w:sz w:val="28"/>
          <w:szCs w:val="28"/>
        </w:rPr>
      </w:pPr>
      <w:r w:rsidRPr="009D549A">
        <w:rPr>
          <w:sz w:val="28"/>
          <w:szCs w:val="28"/>
        </w:rPr>
        <w:t>Угроза сокращения видового состава и численности объектов животного и растительного мира, утраты природных комплексов является глобальной проблемой, вызванной возрастающей антропогенной нагрузкой на окружающую среду.</w:t>
      </w:r>
    </w:p>
    <w:p w:rsidR="0064530C" w:rsidRPr="009D549A" w:rsidRDefault="0064530C" w:rsidP="009D549A">
      <w:pPr>
        <w:autoSpaceDE w:val="0"/>
        <w:autoSpaceDN w:val="0"/>
        <w:adjustRightInd w:val="0"/>
        <w:ind w:firstLine="567"/>
        <w:jc w:val="both"/>
        <w:rPr>
          <w:sz w:val="28"/>
          <w:szCs w:val="28"/>
        </w:rPr>
      </w:pPr>
      <w:r w:rsidRPr="009D549A">
        <w:rPr>
          <w:sz w:val="28"/>
          <w:szCs w:val="28"/>
        </w:rPr>
        <w:t xml:space="preserve">Одним из наиболее актуальных направлений природоохранной политики является сохранение биологического разнообразия и обеспечение устойчивого использования природных ресурсов. Его практическая реализация невозможна без эффективно функционирующей системы особо </w:t>
      </w:r>
      <w:r w:rsidRPr="009D549A">
        <w:rPr>
          <w:sz w:val="28"/>
          <w:szCs w:val="28"/>
        </w:rPr>
        <w:lastRenderedPageBreak/>
        <w:t>охраняемых природных территорий (далее - ООПТ).</w:t>
      </w:r>
    </w:p>
    <w:p w:rsidR="0064530C" w:rsidRPr="009D549A" w:rsidRDefault="0064530C" w:rsidP="009D549A">
      <w:pPr>
        <w:autoSpaceDE w:val="0"/>
        <w:autoSpaceDN w:val="0"/>
        <w:adjustRightInd w:val="0"/>
        <w:ind w:firstLine="567"/>
        <w:jc w:val="both"/>
        <w:rPr>
          <w:sz w:val="28"/>
          <w:szCs w:val="28"/>
        </w:rPr>
      </w:pPr>
      <w:r w:rsidRPr="009D549A">
        <w:rPr>
          <w:sz w:val="28"/>
          <w:szCs w:val="28"/>
        </w:rPr>
        <w:t>В целях обеспечения сохранения и восстановления природных комплексов увеличение общей площади территорий природно-заповедного фонда возможно за счет создания новых и расширения существующих ООПТ местного значения, что потребует направления на указанные цели финансовых средств бюджетов всех уровней.</w:t>
      </w:r>
    </w:p>
    <w:p w:rsidR="0064530C" w:rsidRPr="009D549A" w:rsidRDefault="0064530C" w:rsidP="009D549A">
      <w:pPr>
        <w:autoSpaceDE w:val="0"/>
        <w:autoSpaceDN w:val="0"/>
        <w:adjustRightInd w:val="0"/>
        <w:ind w:firstLine="567"/>
        <w:jc w:val="both"/>
        <w:rPr>
          <w:sz w:val="28"/>
          <w:szCs w:val="28"/>
        </w:rPr>
      </w:pPr>
      <w:r w:rsidRPr="009D549A">
        <w:rPr>
          <w:sz w:val="28"/>
          <w:szCs w:val="28"/>
        </w:rPr>
        <w:t>Растительный и животный мир является составной частью окружающей среды и выступает как неотъемлемое звено в цепи экологических систем, активно влияющее на функционирование естественных сообществ, структуру и естественное плодородие почв, формирование растительного покрова, биологические свойства воды и качество окружающей природной среды в целом. Вместе с тем животный мир имеет большое экономическое значение как источник получения пищевых продуктов, промышленного, технического, лекарственного сырья и других материальных ценностей.</w:t>
      </w:r>
    </w:p>
    <w:p w:rsidR="0064530C" w:rsidRPr="009D549A" w:rsidRDefault="0064530C" w:rsidP="009D549A">
      <w:pPr>
        <w:autoSpaceDE w:val="0"/>
        <w:autoSpaceDN w:val="0"/>
        <w:adjustRightInd w:val="0"/>
        <w:ind w:firstLine="567"/>
        <w:jc w:val="both"/>
        <w:rPr>
          <w:sz w:val="28"/>
          <w:szCs w:val="28"/>
        </w:rPr>
      </w:pPr>
      <w:r w:rsidRPr="009D549A">
        <w:rPr>
          <w:sz w:val="28"/>
          <w:szCs w:val="28"/>
        </w:rPr>
        <w:t>Особенностью объектов растительного и животного мира является их возобновляемость, но для этого необходимо соблюдение определенных условий, непосредственно связанных с их охраной. При истреблении, нарушении условий существования определенные виды могут исчезнуть и их возобновление будет невозможно.</w:t>
      </w:r>
    </w:p>
    <w:p w:rsidR="0064530C" w:rsidRPr="009D549A" w:rsidRDefault="0064530C" w:rsidP="009D549A">
      <w:pPr>
        <w:autoSpaceDE w:val="0"/>
        <w:autoSpaceDN w:val="0"/>
        <w:adjustRightInd w:val="0"/>
        <w:ind w:firstLine="567"/>
        <w:jc w:val="both"/>
        <w:rPr>
          <w:sz w:val="28"/>
          <w:szCs w:val="28"/>
        </w:rPr>
      </w:pPr>
      <w:r w:rsidRPr="009D549A">
        <w:rPr>
          <w:sz w:val="28"/>
          <w:szCs w:val="28"/>
        </w:rPr>
        <w:t>Уровень экологической культуры и экологического сознания части населения, включая руководителей хозяйствующих субъектов, остается довольно низким, что зачастую является причиной осуществления деятельности, негативно влияющей на состояние окружающей среды. С другой стороны, средствами массовой информации не всегда в полной мере обеспечивается предоставление населению объективной информации о состоянии окружающей среды.</w:t>
      </w:r>
    </w:p>
    <w:p w:rsidR="0064530C" w:rsidRPr="009D549A" w:rsidRDefault="0064530C" w:rsidP="009D549A">
      <w:pPr>
        <w:autoSpaceDE w:val="0"/>
        <w:autoSpaceDN w:val="0"/>
        <w:adjustRightInd w:val="0"/>
        <w:ind w:firstLine="567"/>
        <w:jc w:val="both"/>
        <w:rPr>
          <w:sz w:val="28"/>
          <w:szCs w:val="28"/>
        </w:rPr>
      </w:pPr>
      <w:r w:rsidRPr="009D549A">
        <w:rPr>
          <w:sz w:val="28"/>
          <w:szCs w:val="28"/>
        </w:rPr>
        <w:t>Подпрограммой предусматривается проведение мероприятий, направленных на формирование экологического сознания и повышения уровня экологической культуры населения путем его информирования о состоянии окружающей среды и привлечения к участию в мероприятиях, направленных на охрану окружающей среды.</w:t>
      </w:r>
    </w:p>
    <w:p w:rsidR="0064530C" w:rsidRPr="009D549A" w:rsidRDefault="0064530C" w:rsidP="009D549A">
      <w:pPr>
        <w:autoSpaceDE w:val="0"/>
        <w:autoSpaceDN w:val="0"/>
        <w:adjustRightInd w:val="0"/>
        <w:ind w:firstLine="567"/>
        <w:jc w:val="both"/>
        <w:rPr>
          <w:sz w:val="28"/>
          <w:szCs w:val="28"/>
        </w:rPr>
      </w:pPr>
      <w:r w:rsidRPr="009D549A">
        <w:rPr>
          <w:sz w:val="28"/>
          <w:szCs w:val="28"/>
        </w:rPr>
        <w:t>Поверхностные и подземные воды являются важнейшим компонентом природной среды, возобновляемым, ограниченным и уязвимым природным ресурсом, используемым и охраняемым как основа жизни и деятельности населения. Они обеспечивают экономическое, социальное, экологическое благополучие населения, существование животного и растительного мира.</w:t>
      </w:r>
    </w:p>
    <w:p w:rsidR="0064530C" w:rsidRPr="009D549A" w:rsidRDefault="0064530C" w:rsidP="009D549A">
      <w:pPr>
        <w:autoSpaceDE w:val="0"/>
        <w:autoSpaceDN w:val="0"/>
        <w:adjustRightInd w:val="0"/>
        <w:ind w:firstLine="567"/>
        <w:jc w:val="both"/>
        <w:rPr>
          <w:sz w:val="28"/>
          <w:szCs w:val="28"/>
        </w:rPr>
      </w:pPr>
      <w:r w:rsidRPr="009D549A">
        <w:rPr>
          <w:sz w:val="28"/>
          <w:szCs w:val="28"/>
        </w:rPr>
        <w:t>Качество вод поверхностных водных объектов напрямую зависит от качества сбрасываемых вод после очистных сооружений канализации. В настоящее время многие очистные сооружения нуждаются в реконструкции (капитальном ремонте).</w:t>
      </w:r>
    </w:p>
    <w:p w:rsidR="0064530C" w:rsidRPr="009D549A" w:rsidRDefault="0064530C" w:rsidP="009D549A">
      <w:pPr>
        <w:autoSpaceDE w:val="0"/>
        <w:autoSpaceDN w:val="0"/>
        <w:adjustRightInd w:val="0"/>
        <w:ind w:firstLine="567"/>
        <w:jc w:val="both"/>
        <w:rPr>
          <w:sz w:val="28"/>
          <w:szCs w:val="28"/>
        </w:rPr>
      </w:pPr>
      <w:r w:rsidRPr="009D549A">
        <w:rPr>
          <w:sz w:val="28"/>
          <w:szCs w:val="28"/>
        </w:rPr>
        <w:t xml:space="preserve">Кроме того, вода способна оказывать негативное воздействие на окружающую среду. Последствия аварий ГТС могут быть непредсказуемы. При разрушении могут привести к затоплению территорий, объектов экономики, сельскохозяйственного и рыбопромыслового производства. В </w:t>
      </w:r>
      <w:r w:rsidRPr="009D549A">
        <w:rPr>
          <w:sz w:val="28"/>
          <w:szCs w:val="28"/>
        </w:rPr>
        <w:lastRenderedPageBreak/>
        <w:t>зонах затопления могут разрушаться (размываться) системы водоснабжения, канализации, места сбора мусора.</w:t>
      </w:r>
    </w:p>
    <w:p w:rsidR="0064530C" w:rsidRPr="009D549A" w:rsidRDefault="0064530C" w:rsidP="009D549A">
      <w:pPr>
        <w:autoSpaceDE w:val="0"/>
        <w:autoSpaceDN w:val="0"/>
        <w:adjustRightInd w:val="0"/>
        <w:ind w:firstLine="567"/>
        <w:jc w:val="both"/>
        <w:rPr>
          <w:sz w:val="28"/>
          <w:szCs w:val="28"/>
        </w:rPr>
      </w:pPr>
      <w:r w:rsidRPr="009D549A">
        <w:rPr>
          <w:sz w:val="28"/>
          <w:szCs w:val="28"/>
        </w:rPr>
        <w:t>Итогом влияния перечисленных накопленных и текущих экологических проблем является снижение качества жизни и среды обитания, повышение заболеваемости и смертности населения, снижение инвестиционной привлекательности района.</w:t>
      </w:r>
    </w:p>
    <w:p w:rsidR="0064530C" w:rsidRPr="009D549A" w:rsidRDefault="0064530C" w:rsidP="009D549A">
      <w:pPr>
        <w:autoSpaceDE w:val="0"/>
        <w:autoSpaceDN w:val="0"/>
        <w:adjustRightInd w:val="0"/>
        <w:ind w:firstLine="567"/>
        <w:jc w:val="both"/>
        <w:rPr>
          <w:sz w:val="28"/>
          <w:szCs w:val="28"/>
        </w:rPr>
      </w:pPr>
      <w:r w:rsidRPr="009D549A">
        <w:rPr>
          <w:sz w:val="28"/>
          <w:szCs w:val="28"/>
        </w:rPr>
        <w:t>В случае роста объемов бюджетного финансирования вопросов охраны окружающей среды процесс перехода к экологически эффективному развитию существенно ускорится как за счет разработки и коммерциализации новых технологий в сфере ресурсосбережения, реализации практических мероприятий, направленных на снижение негативного воздействия отходов производства и потребления, снижения риска аварий ГТС, повышения эффективности деятельности действующих ООПТ и образования новых ООПТ, так и финансового обеспечения реализации новых мер регулирования в области охраны окружающей среды.</w:t>
      </w:r>
    </w:p>
    <w:p w:rsidR="0064530C" w:rsidRPr="009D549A" w:rsidRDefault="0064530C" w:rsidP="009D549A">
      <w:pPr>
        <w:autoSpaceDE w:val="0"/>
        <w:autoSpaceDN w:val="0"/>
        <w:adjustRightInd w:val="0"/>
        <w:ind w:firstLine="567"/>
        <w:jc w:val="both"/>
        <w:rPr>
          <w:sz w:val="28"/>
          <w:szCs w:val="28"/>
        </w:rPr>
      </w:pPr>
      <w:r w:rsidRPr="009D549A">
        <w:rPr>
          <w:sz w:val="28"/>
          <w:szCs w:val="28"/>
        </w:rPr>
        <w:t>Эффективное противодействие чрезвычайным ситуациям, обеспечение пожарной безопасности и охрана окружающей среды не могут быть обеспечены только в рамках основной деятельности органов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64530C" w:rsidRPr="009D549A" w:rsidRDefault="0064530C" w:rsidP="009D549A">
      <w:pPr>
        <w:autoSpaceDE w:val="0"/>
        <w:autoSpaceDN w:val="0"/>
        <w:adjustRightInd w:val="0"/>
        <w:ind w:firstLine="567"/>
        <w:jc w:val="both"/>
        <w:rPr>
          <w:sz w:val="28"/>
          <w:szCs w:val="28"/>
        </w:rPr>
      </w:pPr>
      <w:r w:rsidRPr="009D549A">
        <w:rPr>
          <w:sz w:val="28"/>
          <w:szCs w:val="28"/>
        </w:rPr>
        <w:t xml:space="preserve">Муниципальная программа направлена на обеспечение необходимого уровня защиты населения и территорий от чрезвычайных ситуаций, обеспечение пожарной безопасности и безопасности людей на водных объектах, охрану окружающей среды на основе осуществления деятельности по организации, ведению и управлению гражданской обороной, предупреждению и ликвидации чрезвычайных ситуаций природного и техногенного характера, спасению людей, материальных и культурных ценностей и оказанию помощи населению, пострадавшему в результате чрезвычайных ситуаций. </w:t>
      </w:r>
    </w:p>
    <w:p w:rsidR="0064530C" w:rsidRPr="009D549A" w:rsidRDefault="0064530C" w:rsidP="009D549A">
      <w:pPr>
        <w:autoSpaceDE w:val="0"/>
        <w:autoSpaceDN w:val="0"/>
        <w:adjustRightInd w:val="0"/>
        <w:ind w:firstLine="567"/>
        <w:jc w:val="both"/>
        <w:rPr>
          <w:sz w:val="28"/>
          <w:szCs w:val="28"/>
        </w:rPr>
      </w:pPr>
      <w:r w:rsidRPr="009D549A">
        <w:rPr>
          <w:sz w:val="28"/>
          <w:szCs w:val="28"/>
        </w:rPr>
        <w:t>Созданная система защиты населения и территорий от бедствий различного характера обладает значительным потенциалом. Эффективное его использование в сфере защиты населения и территорий от чрезвычайных ситуаций, обеспечения пожарной безопасности и безопасности людей на водных объектах и охраны окружающей среды на фоне продолжающегося устойчивого роста опасных природных явлений и прогнозируемого дальнейшего увеличения техногенных чрезвычайных ситуаций позволит минимизировать социальный, экономический и экологический ущерб, наносимый населению, экономике и природной среде.</w:t>
      </w:r>
    </w:p>
    <w:p w:rsidR="0064530C" w:rsidRPr="009D549A" w:rsidRDefault="0064530C" w:rsidP="009D549A">
      <w:pPr>
        <w:autoSpaceDE w:val="0"/>
        <w:autoSpaceDN w:val="0"/>
        <w:adjustRightInd w:val="0"/>
        <w:ind w:firstLine="567"/>
        <w:jc w:val="both"/>
        <w:rPr>
          <w:sz w:val="28"/>
          <w:szCs w:val="28"/>
        </w:rPr>
      </w:pPr>
      <w:r w:rsidRPr="009D549A">
        <w:rPr>
          <w:sz w:val="28"/>
          <w:szCs w:val="28"/>
        </w:rPr>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64530C" w:rsidRPr="009D549A" w:rsidRDefault="0064530C" w:rsidP="009D549A">
      <w:pPr>
        <w:autoSpaceDE w:val="0"/>
        <w:autoSpaceDN w:val="0"/>
        <w:adjustRightInd w:val="0"/>
        <w:ind w:firstLine="567"/>
        <w:jc w:val="both"/>
        <w:rPr>
          <w:sz w:val="28"/>
          <w:szCs w:val="28"/>
        </w:rPr>
      </w:pPr>
      <w:r w:rsidRPr="009D549A">
        <w:rPr>
          <w:sz w:val="28"/>
          <w:szCs w:val="28"/>
        </w:rPr>
        <w:lastRenderedPageBreak/>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охраны окружающей среды разработана подпрограмма. Подпрограмма направлена на проведение на территории муниципального образования комплекса мероприятий в области гражданской обороны, по защите населения и территорий от чрезвычайных ситуаций мирного и военного времени, охране окружающей среды в соответствии с требованиями действующего законодательства.</w:t>
      </w:r>
    </w:p>
    <w:p w:rsidR="0064530C" w:rsidRPr="009D549A" w:rsidRDefault="0064530C" w:rsidP="009D549A">
      <w:pPr>
        <w:rPr>
          <w:sz w:val="28"/>
          <w:szCs w:val="28"/>
        </w:rPr>
      </w:pPr>
    </w:p>
    <w:p w:rsidR="0064530C" w:rsidRPr="009D549A" w:rsidRDefault="0064530C" w:rsidP="009D549A">
      <w:pPr>
        <w:jc w:val="center"/>
        <w:rPr>
          <w:b/>
          <w:sz w:val="28"/>
          <w:szCs w:val="28"/>
        </w:rPr>
      </w:pPr>
      <w:r w:rsidRPr="009D549A">
        <w:rPr>
          <w:rFonts w:cs="TimesNewRomanPSMT"/>
          <w:b/>
          <w:sz w:val="28"/>
          <w:szCs w:val="28"/>
        </w:rPr>
        <w:t>II. Приоритеты политики в сфере реализации подпрограммы, цели, задачи и показатели (индикаторы) их достижения, описание основных ожидаемых конечных результатов подпрограммы, сроков и контрольных этапов реализации подпрограммы</w:t>
      </w:r>
    </w:p>
    <w:p w:rsidR="0064530C" w:rsidRPr="009D549A" w:rsidRDefault="0064530C" w:rsidP="009D549A">
      <w:pPr>
        <w:tabs>
          <w:tab w:val="left" w:pos="2796"/>
        </w:tabs>
        <w:rPr>
          <w:sz w:val="28"/>
          <w:szCs w:val="28"/>
        </w:rPr>
      </w:pPr>
    </w:p>
    <w:p w:rsidR="0064530C" w:rsidRPr="009D549A" w:rsidRDefault="0064530C" w:rsidP="009D549A">
      <w:pPr>
        <w:autoSpaceDE w:val="0"/>
        <w:autoSpaceDN w:val="0"/>
        <w:adjustRightInd w:val="0"/>
        <w:ind w:firstLine="567"/>
        <w:jc w:val="both"/>
        <w:rPr>
          <w:sz w:val="28"/>
          <w:szCs w:val="28"/>
        </w:rPr>
      </w:pPr>
      <w:r w:rsidRPr="009D549A">
        <w:rPr>
          <w:sz w:val="28"/>
          <w:szCs w:val="28"/>
        </w:rPr>
        <w:t>Основным приоритетом муниципальной политики органов администрации Сернурского муниципального  района в области ГО, защиты населения и территорий от чрезвычайных ситуаций, охраны окружающей среды является создание и совершенствование безопасных условий жизнедеятельности населения на территории район.</w:t>
      </w:r>
    </w:p>
    <w:p w:rsidR="0064530C" w:rsidRPr="009D549A" w:rsidRDefault="0064530C" w:rsidP="009D549A">
      <w:pPr>
        <w:autoSpaceDE w:val="0"/>
        <w:autoSpaceDN w:val="0"/>
        <w:adjustRightInd w:val="0"/>
        <w:ind w:firstLine="567"/>
        <w:jc w:val="both"/>
        <w:rPr>
          <w:sz w:val="28"/>
          <w:szCs w:val="28"/>
        </w:rPr>
      </w:pPr>
      <w:r w:rsidRPr="009D549A">
        <w:rPr>
          <w:sz w:val="28"/>
          <w:szCs w:val="28"/>
        </w:rPr>
        <w:t>Основными компонентами развития системы защиты населения и территорий от бедствий различного характера и ключевыми факторами достижения целей и задач подпрограммы являются:</w:t>
      </w:r>
    </w:p>
    <w:p w:rsidR="0064530C" w:rsidRPr="009D549A" w:rsidRDefault="0064530C" w:rsidP="009D549A">
      <w:pPr>
        <w:autoSpaceDE w:val="0"/>
        <w:autoSpaceDN w:val="0"/>
        <w:adjustRightInd w:val="0"/>
        <w:ind w:firstLine="567"/>
        <w:jc w:val="both"/>
        <w:rPr>
          <w:sz w:val="28"/>
          <w:szCs w:val="28"/>
        </w:rPr>
      </w:pPr>
      <w:r w:rsidRPr="009D549A">
        <w:rPr>
          <w:sz w:val="28"/>
          <w:szCs w:val="28"/>
        </w:rPr>
        <w:t>1) Дальнейшее развитие материально-технической базы на принципе разумной достаточности и адекватности характеру и вероятности потенциальных угроз, что позволит:</w:t>
      </w:r>
    </w:p>
    <w:p w:rsidR="0064530C" w:rsidRPr="009D549A" w:rsidRDefault="0064530C" w:rsidP="009D549A">
      <w:pPr>
        <w:autoSpaceDE w:val="0"/>
        <w:autoSpaceDN w:val="0"/>
        <w:adjustRightInd w:val="0"/>
        <w:ind w:firstLine="567"/>
        <w:jc w:val="both"/>
        <w:rPr>
          <w:sz w:val="28"/>
          <w:szCs w:val="28"/>
        </w:rPr>
      </w:pPr>
      <w:r w:rsidRPr="009D549A">
        <w:rPr>
          <w:sz w:val="28"/>
          <w:szCs w:val="28"/>
        </w:rPr>
        <w:t>развить систему управления силами и средствами районного звена территориальной подсистемы Республики Марий Эл единой государственной системы предупреждения и ликвидации чрезвычайных ситуаций;</w:t>
      </w:r>
    </w:p>
    <w:p w:rsidR="0064530C" w:rsidRPr="009D549A" w:rsidRDefault="0064530C" w:rsidP="009D549A">
      <w:pPr>
        <w:autoSpaceDE w:val="0"/>
        <w:autoSpaceDN w:val="0"/>
        <w:adjustRightInd w:val="0"/>
        <w:ind w:firstLine="567"/>
        <w:jc w:val="both"/>
        <w:rPr>
          <w:sz w:val="28"/>
          <w:szCs w:val="28"/>
        </w:rPr>
      </w:pPr>
      <w:r w:rsidRPr="009D549A">
        <w:rPr>
          <w:sz w:val="28"/>
          <w:szCs w:val="28"/>
        </w:rPr>
        <w:t>повысить инженерно-техническую защиту населения за счет поддержания в готовности защитных сооружений гражданской обороны;</w:t>
      </w:r>
    </w:p>
    <w:p w:rsidR="0064530C" w:rsidRPr="009D549A" w:rsidRDefault="0064530C" w:rsidP="009D549A">
      <w:pPr>
        <w:autoSpaceDE w:val="0"/>
        <w:autoSpaceDN w:val="0"/>
        <w:adjustRightInd w:val="0"/>
        <w:ind w:firstLine="567"/>
        <w:jc w:val="both"/>
        <w:rPr>
          <w:sz w:val="28"/>
          <w:szCs w:val="28"/>
        </w:rPr>
      </w:pPr>
      <w:r w:rsidRPr="009D549A">
        <w:rPr>
          <w:sz w:val="28"/>
          <w:szCs w:val="28"/>
        </w:rPr>
        <w:t>создать необходимые запасы имущества гражданской обороны и резервы материальных средств для ликвидации чрезвычайных ситуаций и их последствий;</w:t>
      </w:r>
    </w:p>
    <w:p w:rsidR="0064530C" w:rsidRPr="009D549A" w:rsidRDefault="0064530C" w:rsidP="009D549A">
      <w:pPr>
        <w:autoSpaceDE w:val="0"/>
        <w:autoSpaceDN w:val="0"/>
        <w:adjustRightInd w:val="0"/>
        <w:ind w:firstLine="567"/>
        <w:jc w:val="both"/>
        <w:rPr>
          <w:sz w:val="28"/>
          <w:szCs w:val="28"/>
        </w:rPr>
      </w:pPr>
      <w:r w:rsidRPr="009D549A">
        <w:rPr>
          <w:sz w:val="28"/>
          <w:szCs w:val="28"/>
        </w:rPr>
        <w:t>2) Повышение готовности имеющихся сил за счет:</w:t>
      </w:r>
    </w:p>
    <w:p w:rsidR="0064530C" w:rsidRPr="009D549A" w:rsidRDefault="0064530C" w:rsidP="009D549A">
      <w:pPr>
        <w:autoSpaceDE w:val="0"/>
        <w:autoSpaceDN w:val="0"/>
        <w:adjustRightInd w:val="0"/>
        <w:ind w:firstLine="567"/>
        <w:jc w:val="both"/>
        <w:rPr>
          <w:sz w:val="28"/>
          <w:szCs w:val="28"/>
        </w:rPr>
      </w:pPr>
      <w:r w:rsidRPr="009D549A">
        <w:rPr>
          <w:sz w:val="28"/>
          <w:szCs w:val="28"/>
        </w:rPr>
        <w:t>оптимизации обеспечения и повышения уровня их профессиональной подготовки и мобильности;</w:t>
      </w:r>
    </w:p>
    <w:p w:rsidR="0064530C" w:rsidRPr="009D549A" w:rsidRDefault="0064530C" w:rsidP="009D549A">
      <w:pPr>
        <w:autoSpaceDE w:val="0"/>
        <w:autoSpaceDN w:val="0"/>
        <w:adjustRightInd w:val="0"/>
        <w:ind w:firstLine="567"/>
        <w:jc w:val="both"/>
        <w:rPr>
          <w:sz w:val="28"/>
          <w:szCs w:val="28"/>
        </w:rPr>
      </w:pPr>
      <w:r w:rsidRPr="009D549A">
        <w:rPr>
          <w:sz w:val="28"/>
          <w:szCs w:val="28"/>
        </w:rPr>
        <w:t>освоения новых технологий, приемов и способов ведения аварийно-спасательных и других неотложных работ, а также выполнения других задач;</w:t>
      </w:r>
    </w:p>
    <w:p w:rsidR="0064530C" w:rsidRPr="009D549A" w:rsidRDefault="0064530C" w:rsidP="009D549A">
      <w:pPr>
        <w:autoSpaceDE w:val="0"/>
        <w:autoSpaceDN w:val="0"/>
        <w:adjustRightInd w:val="0"/>
        <w:ind w:firstLine="567"/>
        <w:jc w:val="both"/>
        <w:rPr>
          <w:sz w:val="28"/>
          <w:szCs w:val="28"/>
        </w:rPr>
      </w:pPr>
      <w:r w:rsidRPr="009D549A">
        <w:rPr>
          <w:sz w:val="28"/>
          <w:szCs w:val="28"/>
        </w:rPr>
        <w:t>повышения социальной защищенности нештатных аварийно-спасательных и добровольных формирований.</w:t>
      </w:r>
    </w:p>
    <w:p w:rsidR="0064530C" w:rsidRPr="009D549A" w:rsidRDefault="0064530C" w:rsidP="009D549A">
      <w:pPr>
        <w:autoSpaceDE w:val="0"/>
        <w:autoSpaceDN w:val="0"/>
        <w:adjustRightInd w:val="0"/>
        <w:ind w:firstLine="567"/>
        <w:jc w:val="both"/>
        <w:rPr>
          <w:sz w:val="28"/>
          <w:szCs w:val="28"/>
        </w:rPr>
      </w:pPr>
      <w:r w:rsidRPr="009D549A">
        <w:rPr>
          <w:sz w:val="28"/>
          <w:szCs w:val="28"/>
        </w:rPr>
        <w:t>3) Обеспечение подготовки всех категорий населения (руководящий состав и должностные лица, работающее население и обучающиеся в учебных заведениях) в области гражданской обороны.</w:t>
      </w:r>
    </w:p>
    <w:p w:rsidR="0064530C" w:rsidRPr="009D549A" w:rsidRDefault="0064530C" w:rsidP="009D549A">
      <w:pPr>
        <w:autoSpaceDE w:val="0"/>
        <w:autoSpaceDN w:val="0"/>
        <w:adjustRightInd w:val="0"/>
        <w:ind w:firstLine="567"/>
        <w:jc w:val="both"/>
        <w:rPr>
          <w:sz w:val="28"/>
          <w:szCs w:val="28"/>
        </w:rPr>
      </w:pPr>
      <w:r w:rsidRPr="009D549A">
        <w:rPr>
          <w:sz w:val="28"/>
          <w:szCs w:val="28"/>
        </w:rPr>
        <w:lastRenderedPageBreak/>
        <w:t>4) Разработка и применение новых подходов к организации и осуществлению защиты населения от чрезвычайных ситуаций, что позволит:</w:t>
      </w:r>
    </w:p>
    <w:p w:rsidR="0064530C" w:rsidRPr="009D549A" w:rsidRDefault="0064530C" w:rsidP="009D549A">
      <w:pPr>
        <w:autoSpaceDE w:val="0"/>
        <w:autoSpaceDN w:val="0"/>
        <w:adjustRightInd w:val="0"/>
        <w:ind w:firstLine="567"/>
        <w:jc w:val="both"/>
        <w:rPr>
          <w:sz w:val="28"/>
          <w:szCs w:val="28"/>
        </w:rPr>
      </w:pPr>
      <w:r w:rsidRPr="009D549A">
        <w:rPr>
          <w:sz w:val="28"/>
          <w:szCs w:val="28"/>
        </w:rPr>
        <w:t>развить теоретические и практические навыки населения к действиям в условиях чрезвычайных ситуаций природного и техногенного характера;</w:t>
      </w:r>
    </w:p>
    <w:p w:rsidR="0064530C" w:rsidRPr="009D549A" w:rsidRDefault="0064530C" w:rsidP="009D549A">
      <w:pPr>
        <w:autoSpaceDE w:val="0"/>
        <w:autoSpaceDN w:val="0"/>
        <w:adjustRightInd w:val="0"/>
        <w:ind w:firstLine="567"/>
        <w:jc w:val="both"/>
        <w:rPr>
          <w:sz w:val="28"/>
          <w:szCs w:val="28"/>
        </w:rPr>
      </w:pPr>
      <w:r w:rsidRPr="009D549A">
        <w:rPr>
          <w:sz w:val="28"/>
          <w:szCs w:val="28"/>
        </w:rPr>
        <w:t>обеспечить гарантированное и своевременное информирование населения об угрозе и возникновении кризисных ситуаций;</w:t>
      </w:r>
    </w:p>
    <w:p w:rsidR="0064530C" w:rsidRPr="009D549A" w:rsidRDefault="0064530C" w:rsidP="009D549A">
      <w:pPr>
        <w:autoSpaceDE w:val="0"/>
        <w:autoSpaceDN w:val="0"/>
        <w:adjustRightInd w:val="0"/>
        <w:ind w:firstLine="567"/>
        <w:jc w:val="both"/>
        <w:rPr>
          <w:sz w:val="28"/>
          <w:szCs w:val="28"/>
        </w:rPr>
      </w:pPr>
      <w:r w:rsidRPr="009D549A">
        <w:rPr>
          <w:sz w:val="28"/>
          <w:szCs w:val="28"/>
        </w:rPr>
        <w:t>оптимизировать усилия по подготовке и ведению гражданской обороны путем планирования и осуществления необходимых мероприятий с учетом экономических, природных и иных характеристик и особенностей территорий и степени реальной опасности.</w:t>
      </w:r>
    </w:p>
    <w:p w:rsidR="0064530C" w:rsidRPr="009D549A" w:rsidRDefault="0064530C" w:rsidP="009D549A">
      <w:pPr>
        <w:autoSpaceDE w:val="0"/>
        <w:autoSpaceDN w:val="0"/>
        <w:adjustRightInd w:val="0"/>
        <w:ind w:firstLine="567"/>
        <w:jc w:val="both"/>
        <w:rPr>
          <w:sz w:val="28"/>
          <w:szCs w:val="28"/>
        </w:rPr>
      </w:pPr>
      <w:r w:rsidRPr="009D549A">
        <w:rPr>
          <w:sz w:val="28"/>
          <w:szCs w:val="28"/>
        </w:rPr>
        <w:t>5) Снижение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w:t>
      </w:r>
    </w:p>
    <w:p w:rsidR="0064530C" w:rsidRPr="009D549A" w:rsidRDefault="0064530C" w:rsidP="009D549A">
      <w:pPr>
        <w:autoSpaceDE w:val="0"/>
        <w:autoSpaceDN w:val="0"/>
        <w:adjustRightInd w:val="0"/>
        <w:ind w:firstLine="567"/>
        <w:jc w:val="both"/>
        <w:rPr>
          <w:sz w:val="28"/>
          <w:szCs w:val="28"/>
        </w:rPr>
      </w:pPr>
      <w:r w:rsidRPr="009D549A">
        <w:rPr>
          <w:sz w:val="28"/>
          <w:szCs w:val="28"/>
        </w:rPr>
        <w:t>6) </w:t>
      </w:r>
      <w:r w:rsidRPr="009D549A">
        <w:rPr>
          <w:rFonts w:cs="Calibri"/>
          <w:sz w:val="28"/>
          <w:szCs w:val="28"/>
        </w:rPr>
        <w:t>Обеспечение своевременного и оперативного доведения сигналов оповещения мирного и военного времени до руководства муниципальных образований, органов управления, специально уполномоченных решать задачи гражданской обороны, предупреждения и ликвидации чрезвычайных ситуаций, а также организаций, включенных в состав служб гражданской защиты района.</w:t>
      </w:r>
    </w:p>
    <w:p w:rsidR="0064530C" w:rsidRPr="009D549A" w:rsidRDefault="0064530C" w:rsidP="009D549A">
      <w:pPr>
        <w:autoSpaceDE w:val="0"/>
        <w:autoSpaceDN w:val="0"/>
        <w:adjustRightInd w:val="0"/>
        <w:ind w:firstLine="567"/>
        <w:jc w:val="both"/>
        <w:rPr>
          <w:sz w:val="28"/>
          <w:szCs w:val="28"/>
        </w:rPr>
      </w:pPr>
      <w:r w:rsidRPr="009D549A">
        <w:rPr>
          <w:sz w:val="28"/>
          <w:szCs w:val="28"/>
        </w:rPr>
        <w:t>Решение задач обеспечения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w:t>
      </w:r>
    </w:p>
    <w:p w:rsidR="0064530C" w:rsidRPr="009D549A" w:rsidRDefault="0064530C" w:rsidP="009D549A">
      <w:pPr>
        <w:autoSpaceDE w:val="0"/>
        <w:autoSpaceDN w:val="0"/>
        <w:adjustRightInd w:val="0"/>
        <w:ind w:firstLine="567"/>
        <w:jc w:val="both"/>
        <w:rPr>
          <w:sz w:val="28"/>
          <w:szCs w:val="28"/>
        </w:rPr>
      </w:pPr>
      <w:r w:rsidRPr="009D549A">
        <w:rPr>
          <w:sz w:val="28"/>
          <w:szCs w:val="28"/>
        </w:rPr>
        <w:t>В области охраны окружающей среды основными задачами являются:</w:t>
      </w:r>
    </w:p>
    <w:p w:rsidR="0064530C" w:rsidRPr="009D549A" w:rsidRDefault="0064530C" w:rsidP="009D549A">
      <w:pPr>
        <w:ind w:firstLine="567"/>
        <w:jc w:val="both"/>
        <w:rPr>
          <w:sz w:val="28"/>
          <w:szCs w:val="28"/>
        </w:rPr>
      </w:pPr>
      <w:r w:rsidRPr="009D549A">
        <w:rPr>
          <w:sz w:val="28"/>
          <w:szCs w:val="28"/>
        </w:rPr>
        <w:t>обеспечение экологической безопасности на территории муниципального образования;</w:t>
      </w:r>
    </w:p>
    <w:p w:rsidR="0064530C" w:rsidRPr="009D549A" w:rsidRDefault="0064530C" w:rsidP="009D549A">
      <w:pPr>
        <w:ind w:firstLine="567"/>
        <w:jc w:val="both"/>
        <w:rPr>
          <w:sz w:val="28"/>
          <w:szCs w:val="28"/>
        </w:rPr>
      </w:pPr>
      <w:r w:rsidRPr="009D549A">
        <w:rPr>
          <w:sz w:val="28"/>
          <w:szCs w:val="28"/>
        </w:rPr>
        <w:t>повышение эффективности использования водных объектов, расположенных на территории Республики Марий Эл.</w:t>
      </w:r>
    </w:p>
    <w:p w:rsidR="0064530C" w:rsidRPr="009D549A" w:rsidRDefault="0064530C" w:rsidP="009D549A">
      <w:pPr>
        <w:ind w:firstLine="567"/>
        <w:jc w:val="both"/>
        <w:rPr>
          <w:sz w:val="28"/>
          <w:szCs w:val="28"/>
        </w:rPr>
      </w:pPr>
      <w:r w:rsidRPr="009D549A">
        <w:rPr>
          <w:sz w:val="28"/>
          <w:szCs w:val="28"/>
        </w:rPr>
        <w:t>Достижение данных целей муниципальной программы будет обеспечиваться решением следующих основных взаимосвязанных задач:</w:t>
      </w:r>
    </w:p>
    <w:p w:rsidR="0064530C" w:rsidRPr="009D549A" w:rsidRDefault="0064530C" w:rsidP="009D549A">
      <w:pPr>
        <w:autoSpaceDE w:val="0"/>
        <w:autoSpaceDN w:val="0"/>
        <w:adjustRightInd w:val="0"/>
        <w:ind w:firstLine="567"/>
        <w:jc w:val="both"/>
        <w:rPr>
          <w:sz w:val="28"/>
          <w:szCs w:val="28"/>
        </w:rPr>
      </w:pPr>
      <w:r w:rsidRPr="009D549A">
        <w:rPr>
          <w:sz w:val="28"/>
          <w:szCs w:val="28"/>
        </w:rPr>
        <w:t>ликвидация несанкционированных мест размещения ТБО, представляющих опасность для окружающей среды и санитарно-эпидемиологического благополучия населения муниципального образования;</w:t>
      </w:r>
    </w:p>
    <w:p w:rsidR="0064530C" w:rsidRPr="009D549A" w:rsidRDefault="0064530C" w:rsidP="009D549A">
      <w:pPr>
        <w:ind w:firstLine="567"/>
        <w:jc w:val="both"/>
        <w:rPr>
          <w:bCs/>
          <w:iCs/>
          <w:sz w:val="28"/>
          <w:szCs w:val="28"/>
        </w:rPr>
      </w:pPr>
      <w:r w:rsidRPr="009D549A">
        <w:rPr>
          <w:bCs/>
          <w:iCs/>
          <w:sz w:val="28"/>
          <w:szCs w:val="28"/>
        </w:rPr>
        <w:t>сохранение и восстановление биологического разнообразия;</w:t>
      </w:r>
    </w:p>
    <w:p w:rsidR="0064530C" w:rsidRPr="009D549A" w:rsidRDefault="0064530C" w:rsidP="009D549A">
      <w:pPr>
        <w:autoSpaceDE w:val="0"/>
        <w:autoSpaceDN w:val="0"/>
        <w:adjustRightInd w:val="0"/>
        <w:ind w:firstLine="567"/>
        <w:jc w:val="both"/>
        <w:rPr>
          <w:bCs/>
          <w:iCs/>
          <w:sz w:val="28"/>
          <w:szCs w:val="28"/>
        </w:rPr>
      </w:pPr>
      <w:r w:rsidRPr="009D549A">
        <w:rPr>
          <w:bCs/>
          <w:iCs/>
          <w:sz w:val="28"/>
          <w:szCs w:val="28"/>
        </w:rPr>
        <w:t xml:space="preserve">снижение риска возникновения чрезвычайных ситуаций на водных </w:t>
      </w:r>
      <w:r w:rsidRPr="009D549A">
        <w:rPr>
          <w:bCs/>
          <w:iCs/>
          <w:sz w:val="28"/>
          <w:szCs w:val="28"/>
        </w:rPr>
        <w:lastRenderedPageBreak/>
        <w:t>объектах;</w:t>
      </w:r>
    </w:p>
    <w:p w:rsidR="0064530C" w:rsidRPr="009D549A" w:rsidRDefault="0064530C" w:rsidP="009D549A">
      <w:pPr>
        <w:autoSpaceDE w:val="0"/>
        <w:autoSpaceDN w:val="0"/>
        <w:adjustRightInd w:val="0"/>
        <w:ind w:firstLine="567"/>
        <w:jc w:val="both"/>
        <w:rPr>
          <w:sz w:val="28"/>
          <w:szCs w:val="28"/>
        </w:rPr>
      </w:pPr>
      <w:r w:rsidRPr="009D549A">
        <w:rPr>
          <w:sz w:val="28"/>
          <w:szCs w:val="28"/>
        </w:rPr>
        <w:t>обеспечение безаварийных пропусков половодий, паводковых вод;</w:t>
      </w:r>
    </w:p>
    <w:p w:rsidR="0064530C" w:rsidRPr="009D549A" w:rsidRDefault="0064530C" w:rsidP="009D549A">
      <w:pPr>
        <w:autoSpaceDE w:val="0"/>
        <w:autoSpaceDN w:val="0"/>
        <w:adjustRightInd w:val="0"/>
        <w:ind w:firstLine="567"/>
        <w:jc w:val="both"/>
        <w:rPr>
          <w:sz w:val="28"/>
          <w:szCs w:val="28"/>
        </w:rPr>
      </w:pPr>
      <w:r w:rsidRPr="009D549A">
        <w:rPr>
          <w:sz w:val="28"/>
          <w:szCs w:val="28"/>
        </w:rPr>
        <w:t>обеспечение безопасной эксплуатации гидротехнических сооружений муниципальной собственности;</w:t>
      </w:r>
    </w:p>
    <w:p w:rsidR="0064530C" w:rsidRPr="009D549A" w:rsidRDefault="0064530C" w:rsidP="009D549A">
      <w:pPr>
        <w:autoSpaceDE w:val="0"/>
        <w:autoSpaceDN w:val="0"/>
        <w:adjustRightInd w:val="0"/>
        <w:ind w:firstLine="567"/>
        <w:jc w:val="both"/>
        <w:rPr>
          <w:sz w:val="28"/>
          <w:szCs w:val="28"/>
        </w:rPr>
      </w:pPr>
      <w:r w:rsidRPr="009D549A">
        <w:rPr>
          <w:sz w:val="28"/>
          <w:szCs w:val="28"/>
        </w:rPr>
        <w:t>защита от негативного воздействия вод населения и объектов экономики.</w:t>
      </w:r>
    </w:p>
    <w:p w:rsidR="0064530C" w:rsidRPr="009D549A" w:rsidRDefault="0064530C" w:rsidP="009D549A">
      <w:pPr>
        <w:tabs>
          <w:tab w:val="left" w:pos="2796"/>
        </w:tabs>
        <w:ind w:firstLine="708"/>
        <w:jc w:val="both"/>
        <w:rPr>
          <w:sz w:val="28"/>
          <w:szCs w:val="28"/>
        </w:rPr>
      </w:pPr>
    </w:p>
    <w:p w:rsidR="0064530C" w:rsidRPr="009D549A" w:rsidRDefault="0064530C" w:rsidP="009D549A">
      <w:pPr>
        <w:jc w:val="center"/>
        <w:rPr>
          <w:b/>
          <w:sz w:val="28"/>
          <w:szCs w:val="28"/>
        </w:rPr>
      </w:pPr>
      <w:r w:rsidRPr="009D549A">
        <w:rPr>
          <w:rFonts w:cs="TimesNewRomanPSMT"/>
          <w:b/>
          <w:sz w:val="28"/>
          <w:szCs w:val="28"/>
        </w:rPr>
        <w:t>III. Характеристика основных мероприятий подпрограммы</w:t>
      </w:r>
    </w:p>
    <w:p w:rsidR="0064530C" w:rsidRPr="009D549A" w:rsidRDefault="0064530C" w:rsidP="009D549A">
      <w:pPr>
        <w:tabs>
          <w:tab w:val="left" w:pos="993"/>
        </w:tabs>
        <w:ind w:firstLine="720"/>
        <w:jc w:val="both"/>
        <w:rPr>
          <w:bCs/>
          <w:sz w:val="28"/>
          <w:szCs w:val="28"/>
        </w:rPr>
      </w:pPr>
    </w:p>
    <w:p w:rsidR="0064530C" w:rsidRPr="009D549A" w:rsidRDefault="0064530C" w:rsidP="009D549A">
      <w:pPr>
        <w:autoSpaceDE w:val="0"/>
        <w:autoSpaceDN w:val="0"/>
        <w:adjustRightInd w:val="0"/>
        <w:ind w:firstLine="540"/>
        <w:jc w:val="both"/>
        <w:rPr>
          <w:sz w:val="28"/>
          <w:szCs w:val="28"/>
        </w:rPr>
      </w:pPr>
      <w:r w:rsidRPr="009D549A">
        <w:rPr>
          <w:sz w:val="28"/>
          <w:szCs w:val="28"/>
        </w:rPr>
        <w:t>Основными мероприятиями подпрограммы являются:</w:t>
      </w:r>
    </w:p>
    <w:p w:rsidR="0064530C" w:rsidRPr="009D549A" w:rsidRDefault="0064530C" w:rsidP="009D549A">
      <w:pPr>
        <w:autoSpaceDE w:val="0"/>
        <w:autoSpaceDN w:val="0"/>
        <w:adjustRightInd w:val="0"/>
        <w:ind w:firstLine="540"/>
        <w:jc w:val="both"/>
        <w:rPr>
          <w:sz w:val="28"/>
          <w:szCs w:val="28"/>
        </w:rPr>
      </w:pPr>
      <w:r w:rsidRPr="009D549A">
        <w:rPr>
          <w:sz w:val="28"/>
          <w:szCs w:val="28"/>
        </w:rPr>
        <w:t xml:space="preserve">формирования комплексного подхода к управлению в сфере гражданской обороны, защиты населения и территорий от чрезвычайных ситуаций природного и техногенного характера, охраны окружающей среды, обеспечения пожарной безопасности и безопасности людей на водных объектах; </w:t>
      </w:r>
    </w:p>
    <w:p w:rsidR="0064530C" w:rsidRPr="009D549A" w:rsidRDefault="0064530C" w:rsidP="009D549A">
      <w:pPr>
        <w:autoSpaceDE w:val="0"/>
        <w:autoSpaceDN w:val="0"/>
        <w:adjustRightInd w:val="0"/>
        <w:ind w:firstLine="540"/>
        <w:jc w:val="both"/>
        <w:rPr>
          <w:sz w:val="28"/>
          <w:szCs w:val="28"/>
        </w:rPr>
      </w:pPr>
      <w:r w:rsidRPr="009D549A">
        <w:rPr>
          <w:sz w:val="28"/>
          <w:szCs w:val="28"/>
        </w:rPr>
        <w:t>реализации скоординированных по ресурсам, срокам, исполнителям и результатам мероприятий и предусматривает решение следующих задач;</w:t>
      </w:r>
    </w:p>
    <w:p w:rsidR="0064530C" w:rsidRPr="009D549A" w:rsidRDefault="0064530C" w:rsidP="009D549A">
      <w:pPr>
        <w:pStyle w:val="ConsPlusCell"/>
        <w:ind w:firstLine="540"/>
        <w:jc w:val="both"/>
        <w:rPr>
          <w:rFonts w:ascii="Times New Roman" w:hAnsi="Times New Roman" w:cs="Times New Roman"/>
          <w:sz w:val="28"/>
          <w:szCs w:val="28"/>
        </w:rPr>
      </w:pPr>
      <w:r w:rsidRPr="009D549A">
        <w:rPr>
          <w:rFonts w:ascii="Times New Roman" w:hAnsi="Times New Roman" w:cs="Times New Roman"/>
          <w:sz w:val="28"/>
          <w:szCs w:val="28"/>
        </w:rPr>
        <w:t xml:space="preserve">обеспечение своевременного и гарантированного оповещения и информирования населения об угрозах (фактах) чрезвычайных ситуаций в мирное время и угрозах, связанных с характером и обстановкой военного времени; </w:t>
      </w:r>
    </w:p>
    <w:p w:rsidR="0064530C" w:rsidRPr="009D549A" w:rsidRDefault="0064530C" w:rsidP="009D549A">
      <w:pPr>
        <w:autoSpaceDE w:val="0"/>
        <w:autoSpaceDN w:val="0"/>
        <w:adjustRightInd w:val="0"/>
        <w:ind w:firstLine="540"/>
        <w:jc w:val="both"/>
        <w:rPr>
          <w:sz w:val="28"/>
          <w:szCs w:val="28"/>
        </w:rPr>
      </w:pPr>
      <w:r w:rsidRPr="009D549A">
        <w:rPr>
          <w:sz w:val="28"/>
          <w:szCs w:val="28"/>
        </w:rPr>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w:t>
      </w:r>
    </w:p>
    <w:p w:rsidR="0064530C" w:rsidRPr="009D549A" w:rsidRDefault="0064530C" w:rsidP="009D549A">
      <w:pPr>
        <w:autoSpaceDE w:val="0"/>
        <w:autoSpaceDN w:val="0"/>
        <w:adjustRightInd w:val="0"/>
        <w:ind w:firstLine="540"/>
        <w:jc w:val="both"/>
        <w:rPr>
          <w:sz w:val="28"/>
          <w:szCs w:val="28"/>
        </w:rPr>
      </w:pPr>
      <w:r w:rsidRPr="009D549A">
        <w:rPr>
          <w:sz w:val="28"/>
          <w:szCs w:val="28"/>
        </w:rPr>
        <w:t>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64530C" w:rsidRPr="009D549A" w:rsidRDefault="0064530C" w:rsidP="009D549A">
      <w:pPr>
        <w:autoSpaceDE w:val="0"/>
        <w:autoSpaceDN w:val="0"/>
        <w:adjustRightInd w:val="0"/>
        <w:ind w:firstLine="540"/>
        <w:jc w:val="both"/>
        <w:rPr>
          <w:sz w:val="28"/>
          <w:szCs w:val="28"/>
        </w:rPr>
      </w:pPr>
      <w:r w:rsidRPr="009D549A">
        <w:rPr>
          <w:sz w:val="28"/>
          <w:szCs w:val="28"/>
        </w:rPr>
        <w:t>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64530C" w:rsidRPr="009D549A" w:rsidRDefault="0064530C" w:rsidP="009D549A">
      <w:pPr>
        <w:autoSpaceDE w:val="0"/>
        <w:autoSpaceDN w:val="0"/>
        <w:adjustRightInd w:val="0"/>
        <w:ind w:firstLine="540"/>
        <w:jc w:val="both"/>
        <w:rPr>
          <w:sz w:val="28"/>
          <w:szCs w:val="28"/>
        </w:rPr>
      </w:pPr>
      <w:r w:rsidRPr="009D549A">
        <w:rPr>
          <w:sz w:val="28"/>
          <w:szCs w:val="28"/>
        </w:rPr>
        <w:t>обеспечение выполнения мероприятий по охране окружающей среды.</w:t>
      </w:r>
    </w:p>
    <w:p w:rsidR="0064530C" w:rsidRPr="009D549A" w:rsidRDefault="0064530C" w:rsidP="009D549A">
      <w:pPr>
        <w:tabs>
          <w:tab w:val="left" w:pos="993"/>
        </w:tabs>
        <w:ind w:firstLine="720"/>
        <w:jc w:val="both"/>
        <w:rPr>
          <w:sz w:val="28"/>
          <w:szCs w:val="28"/>
        </w:rPr>
      </w:pPr>
    </w:p>
    <w:p w:rsidR="0064530C" w:rsidRPr="009D549A" w:rsidRDefault="0064530C" w:rsidP="009D549A">
      <w:pPr>
        <w:tabs>
          <w:tab w:val="left" w:pos="993"/>
        </w:tabs>
        <w:jc w:val="center"/>
        <w:rPr>
          <w:b/>
          <w:sz w:val="28"/>
          <w:szCs w:val="28"/>
        </w:rPr>
      </w:pPr>
      <w:r w:rsidRPr="009D549A">
        <w:rPr>
          <w:rFonts w:cs="TimesNewRomanPSMT"/>
          <w:b/>
          <w:sz w:val="28"/>
          <w:szCs w:val="28"/>
        </w:rPr>
        <w:t>IV. Обоснование объема финансовых ресурсов, необходимых для реализации подпрограммы. Прогноз сводных показателей муниципальных заданий по этапам реализации подпрограммы</w:t>
      </w:r>
    </w:p>
    <w:p w:rsidR="0064530C" w:rsidRPr="009D549A" w:rsidRDefault="0064530C" w:rsidP="009D549A">
      <w:pPr>
        <w:tabs>
          <w:tab w:val="left" w:pos="993"/>
        </w:tabs>
        <w:ind w:firstLine="720"/>
        <w:jc w:val="both"/>
        <w:rPr>
          <w:sz w:val="28"/>
          <w:szCs w:val="28"/>
        </w:rPr>
      </w:pPr>
    </w:p>
    <w:p w:rsidR="0064530C" w:rsidRPr="009D549A" w:rsidRDefault="0064530C" w:rsidP="009D549A">
      <w:pPr>
        <w:autoSpaceDE w:val="0"/>
        <w:autoSpaceDN w:val="0"/>
        <w:adjustRightInd w:val="0"/>
        <w:ind w:firstLine="540"/>
        <w:jc w:val="both"/>
        <w:rPr>
          <w:sz w:val="28"/>
          <w:szCs w:val="28"/>
        </w:rPr>
      </w:pPr>
      <w:r w:rsidRPr="009D549A">
        <w:rPr>
          <w:sz w:val="28"/>
          <w:szCs w:val="28"/>
        </w:rPr>
        <w:t xml:space="preserve">Расходы </w:t>
      </w:r>
      <w:r w:rsidR="00DB4DEA" w:rsidRPr="009D549A">
        <w:rPr>
          <w:sz w:val="28"/>
          <w:szCs w:val="28"/>
        </w:rPr>
        <w:t>под</w:t>
      </w:r>
      <w:r w:rsidRPr="009D549A">
        <w:rPr>
          <w:sz w:val="28"/>
          <w:szCs w:val="28"/>
        </w:rPr>
        <w:t>программы формируются за счет средств бюджета</w:t>
      </w:r>
      <w:r w:rsidR="00A14BB1" w:rsidRPr="009D549A">
        <w:rPr>
          <w:sz w:val="28"/>
          <w:szCs w:val="28"/>
        </w:rPr>
        <w:t xml:space="preserve"> муниципального образования «Сернурский муниципальный район»</w:t>
      </w:r>
      <w:r w:rsidRPr="009D549A">
        <w:rPr>
          <w:sz w:val="28"/>
          <w:szCs w:val="28"/>
        </w:rPr>
        <w:t>.</w:t>
      </w:r>
    </w:p>
    <w:p w:rsidR="0064530C" w:rsidRPr="009D549A" w:rsidRDefault="0064530C" w:rsidP="009D549A">
      <w:pPr>
        <w:autoSpaceDE w:val="0"/>
        <w:autoSpaceDN w:val="0"/>
        <w:adjustRightInd w:val="0"/>
        <w:ind w:firstLine="540"/>
        <w:jc w:val="both"/>
        <w:rPr>
          <w:sz w:val="28"/>
          <w:szCs w:val="28"/>
        </w:rPr>
      </w:pPr>
      <w:r w:rsidRPr="009D549A">
        <w:rPr>
          <w:sz w:val="28"/>
          <w:szCs w:val="28"/>
        </w:rPr>
        <w:t>Распределение бюджетных ассигнований на реализацию подпрограмм</w:t>
      </w:r>
      <w:r w:rsidR="00DB4DEA" w:rsidRPr="009D549A">
        <w:rPr>
          <w:sz w:val="28"/>
          <w:szCs w:val="28"/>
        </w:rPr>
        <w:t>ы</w:t>
      </w:r>
      <w:r w:rsidRPr="009D549A">
        <w:rPr>
          <w:sz w:val="28"/>
          <w:szCs w:val="28"/>
        </w:rPr>
        <w:t xml:space="preserve"> утверждается решением Собрания депутатов на очередной финансовый год и плановый период.</w:t>
      </w:r>
    </w:p>
    <w:p w:rsidR="0064530C" w:rsidRPr="009D549A" w:rsidRDefault="0064530C" w:rsidP="009D549A">
      <w:pPr>
        <w:autoSpaceDE w:val="0"/>
        <w:autoSpaceDN w:val="0"/>
        <w:adjustRightInd w:val="0"/>
        <w:ind w:firstLine="540"/>
        <w:jc w:val="both"/>
        <w:rPr>
          <w:sz w:val="28"/>
          <w:szCs w:val="28"/>
        </w:rPr>
      </w:pPr>
      <w:r w:rsidRPr="009D549A">
        <w:rPr>
          <w:sz w:val="28"/>
          <w:szCs w:val="28"/>
        </w:rPr>
        <w:t xml:space="preserve">Общий объем финансирования </w:t>
      </w:r>
      <w:r w:rsidR="00A14BB1" w:rsidRPr="009D549A">
        <w:rPr>
          <w:sz w:val="28"/>
          <w:szCs w:val="28"/>
        </w:rPr>
        <w:t>под</w:t>
      </w:r>
      <w:r w:rsidRPr="009D549A">
        <w:rPr>
          <w:sz w:val="28"/>
          <w:szCs w:val="28"/>
        </w:rPr>
        <w:t xml:space="preserve">программы в 2014 - </w:t>
      </w:r>
      <w:r w:rsidR="009D549A">
        <w:rPr>
          <w:sz w:val="28"/>
          <w:szCs w:val="28"/>
        </w:rPr>
        <w:t>2020</w:t>
      </w:r>
      <w:r w:rsidRPr="009D549A">
        <w:rPr>
          <w:sz w:val="28"/>
          <w:szCs w:val="28"/>
        </w:rPr>
        <w:t xml:space="preserve"> годах составит </w:t>
      </w:r>
      <w:r w:rsidR="0030409A" w:rsidRPr="009D549A">
        <w:rPr>
          <w:sz w:val="28"/>
          <w:szCs w:val="28"/>
        </w:rPr>
        <w:t>8 630</w:t>
      </w:r>
      <w:r w:rsidRPr="009D549A">
        <w:rPr>
          <w:sz w:val="28"/>
          <w:szCs w:val="28"/>
        </w:rPr>
        <w:t xml:space="preserve"> тыс. рублей, в том числе:</w:t>
      </w:r>
    </w:p>
    <w:p w:rsidR="009B28EE" w:rsidRPr="009D549A" w:rsidRDefault="009B28EE" w:rsidP="009D549A">
      <w:pPr>
        <w:autoSpaceDE w:val="0"/>
        <w:autoSpaceDN w:val="0"/>
        <w:adjustRightInd w:val="0"/>
        <w:ind w:firstLine="540"/>
        <w:jc w:val="both"/>
        <w:rPr>
          <w:sz w:val="28"/>
          <w:szCs w:val="28"/>
        </w:rPr>
      </w:pPr>
      <w:r w:rsidRPr="009D549A">
        <w:rPr>
          <w:sz w:val="28"/>
          <w:szCs w:val="28"/>
        </w:rPr>
        <w:lastRenderedPageBreak/>
        <w:t>2013 год</w:t>
      </w:r>
      <w:r w:rsidR="00DF743A" w:rsidRPr="009D549A">
        <w:rPr>
          <w:sz w:val="28"/>
          <w:szCs w:val="28"/>
        </w:rPr>
        <w:t xml:space="preserve"> (оценка)</w:t>
      </w:r>
      <w:r w:rsidRPr="009D549A">
        <w:rPr>
          <w:sz w:val="28"/>
          <w:szCs w:val="28"/>
        </w:rPr>
        <w:t xml:space="preserve"> – 826 тыс. рублей</w:t>
      </w:r>
    </w:p>
    <w:p w:rsidR="0064530C" w:rsidRPr="009D549A" w:rsidRDefault="0064530C" w:rsidP="009D549A">
      <w:pPr>
        <w:autoSpaceDE w:val="0"/>
        <w:autoSpaceDN w:val="0"/>
        <w:adjustRightInd w:val="0"/>
        <w:ind w:firstLine="540"/>
        <w:jc w:val="both"/>
        <w:rPr>
          <w:sz w:val="28"/>
          <w:szCs w:val="28"/>
        </w:rPr>
      </w:pPr>
      <w:r w:rsidRPr="009D549A">
        <w:rPr>
          <w:sz w:val="28"/>
          <w:szCs w:val="28"/>
        </w:rPr>
        <w:t>2014 год - 1726 тыс. рублей</w:t>
      </w:r>
    </w:p>
    <w:p w:rsidR="0064530C" w:rsidRPr="009D549A" w:rsidRDefault="0064530C" w:rsidP="009D549A">
      <w:pPr>
        <w:autoSpaceDE w:val="0"/>
        <w:autoSpaceDN w:val="0"/>
        <w:adjustRightInd w:val="0"/>
        <w:ind w:firstLine="540"/>
        <w:jc w:val="both"/>
        <w:rPr>
          <w:sz w:val="28"/>
          <w:szCs w:val="28"/>
        </w:rPr>
      </w:pPr>
      <w:r w:rsidRPr="009D549A">
        <w:rPr>
          <w:sz w:val="28"/>
          <w:szCs w:val="28"/>
        </w:rPr>
        <w:t>2015 год - 1726 тыс. рублей</w:t>
      </w:r>
    </w:p>
    <w:p w:rsidR="0064530C" w:rsidRPr="009D549A" w:rsidRDefault="0064530C" w:rsidP="009D549A">
      <w:pPr>
        <w:autoSpaceDE w:val="0"/>
        <w:autoSpaceDN w:val="0"/>
        <w:adjustRightInd w:val="0"/>
        <w:ind w:firstLine="540"/>
        <w:jc w:val="both"/>
        <w:rPr>
          <w:sz w:val="28"/>
          <w:szCs w:val="28"/>
        </w:rPr>
      </w:pPr>
      <w:r w:rsidRPr="009D549A">
        <w:rPr>
          <w:sz w:val="28"/>
          <w:szCs w:val="28"/>
        </w:rPr>
        <w:t>2016 год – 1726 тыс. рублей</w:t>
      </w:r>
    </w:p>
    <w:p w:rsidR="0064530C" w:rsidRPr="009D549A" w:rsidRDefault="0064530C" w:rsidP="009D549A">
      <w:pPr>
        <w:autoSpaceDE w:val="0"/>
        <w:autoSpaceDN w:val="0"/>
        <w:adjustRightInd w:val="0"/>
        <w:ind w:firstLine="540"/>
        <w:jc w:val="both"/>
        <w:rPr>
          <w:sz w:val="28"/>
          <w:szCs w:val="28"/>
        </w:rPr>
      </w:pPr>
      <w:r w:rsidRPr="009D549A">
        <w:rPr>
          <w:sz w:val="28"/>
          <w:szCs w:val="28"/>
        </w:rPr>
        <w:t>2017 год - 1726 тыс. рублей</w:t>
      </w:r>
    </w:p>
    <w:p w:rsidR="0064530C" w:rsidRPr="009D549A" w:rsidRDefault="009D549A" w:rsidP="009D549A">
      <w:pPr>
        <w:autoSpaceDE w:val="0"/>
        <w:autoSpaceDN w:val="0"/>
        <w:adjustRightInd w:val="0"/>
        <w:ind w:firstLine="540"/>
        <w:jc w:val="both"/>
        <w:rPr>
          <w:sz w:val="28"/>
          <w:szCs w:val="28"/>
        </w:rPr>
      </w:pPr>
      <w:r>
        <w:rPr>
          <w:sz w:val="28"/>
          <w:szCs w:val="28"/>
        </w:rPr>
        <w:t>2020</w:t>
      </w:r>
      <w:r w:rsidR="0064530C" w:rsidRPr="009D549A">
        <w:rPr>
          <w:sz w:val="28"/>
          <w:szCs w:val="28"/>
        </w:rPr>
        <w:t xml:space="preserve"> год - 1726 тыс. рублей.</w:t>
      </w:r>
    </w:p>
    <w:p w:rsidR="009D549A" w:rsidRPr="009D549A" w:rsidRDefault="0064530C" w:rsidP="009D549A">
      <w:pPr>
        <w:autoSpaceDE w:val="0"/>
        <w:autoSpaceDN w:val="0"/>
        <w:adjustRightInd w:val="0"/>
        <w:ind w:firstLine="540"/>
        <w:jc w:val="both"/>
        <w:rPr>
          <w:sz w:val="28"/>
          <w:szCs w:val="28"/>
        </w:rPr>
      </w:pPr>
      <w:r w:rsidRPr="009D549A">
        <w:rPr>
          <w:sz w:val="28"/>
          <w:szCs w:val="28"/>
        </w:rPr>
        <w:t xml:space="preserve">Объемы бюджетных ассигнований уточняются ежегодно при формировании </w:t>
      </w:r>
      <w:r w:rsidR="009B28EE" w:rsidRPr="009D549A">
        <w:rPr>
          <w:sz w:val="28"/>
          <w:szCs w:val="28"/>
        </w:rPr>
        <w:t xml:space="preserve">местного </w:t>
      </w:r>
      <w:r w:rsidRPr="009D549A">
        <w:rPr>
          <w:sz w:val="28"/>
          <w:szCs w:val="28"/>
        </w:rPr>
        <w:t>бюджета на очередной финансовый год и плановый период.</w:t>
      </w:r>
    </w:p>
    <w:p w:rsidR="009D549A" w:rsidRPr="009D549A" w:rsidRDefault="009D549A" w:rsidP="009D549A">
      <w:pPr>
        <w:ind w:left="4111"/>
        <w:jc w:val="center"/>
      </w:pPr>
      <w:r w:rsidRPr="009D549A">
        <w:rPr>
          <w:sz w:val="28"/>
          <w:szCs w:val="28"/>
        </w:rPr>
        <w:br w:type="column"/>
      </w:r>
      <w:r w:rsidRPr="009D549A">
        <w:lastRenderedPageBreak/>
        <w:t>ПРИЛОЖЕНИЕ № 10</w:t>
      </w:r>
    </w:p>
    <w:p w:rsidR="009D549A" w:rsidRPr="009D549A" w:rsidRDefault="009D549A" w:rsidP="009D549A">
      <w:pPr>
        <w:ind w:left="4111" w:right="-1"/>
        <w:jc w:val="center"/>
      </w:pPr>
      <w:r w:rsidRPr="009D549A">
        <w:t>к муниципальной программе</w:t>
      </w:r>
    </w:p>
    <w:p w:rsidR="009D549A" w:rsidRPr="009D549A" w:rsidRDefault="009D549A" w:rsidP="009D549A">
      <w:pPr>
        <w:ind w:left="4111" w:right="-1"/>
        <w:jc w:val="center"/>
        <w:rPr>
          <w:rStyle w:val="af4"/>
          <w:b w:val="0"/>
          <w:color w:val="auto"/>
        </w:rPr>
      </w:pPr>
      <w:r w:rsidRPr="009D549A">
        <w:t>«</w:t>
      </w:r>
      <w:r w:rsidRPr="009D549A">
        <w:rPr>
          <w:rStyle w:val="af4"/>
          <w:b w:val="0"/>
          <w:color w:val="auto"/>
        </w:rPr>
        <w:t>Устойчивое развитие территорий поселений и эффективная деятельность органов местного самоуправления в муниципальном образовании «Сернурский муниципальный район» в современных условиях на 2013-</w:t>
      </w:r>
      <w:r>
        <w:rPr>
          <w:rStyle w:val="af4"/>
          <w:b w:val="0"/>
          <w:color w:val="auto"/>
        </w:rPr>
        <w:t>2020</w:t>
      </w:r>
      <w:r w:rsidRPr="009D549A">
        <w:rPr>
          <w:rStyle w:val="af4"/>
          <w:b w:val="0"/>
          <w:color w:val="auto"/>
        </w:rPr>
        <w:t xml:space="preserve"> годы»</w:t>
      </w:r>
    </w:p>
    <w:p w:rsidR="009D549A" w:rsidRPr="009D549A" w:rsidRDefault="009D549A" w:rsidP="009D549A">
      <w:pPr>
        <w:ind w:right="-1"/>
        <w:rPr>
          <w:rStyle w:val="af4"/>
          <w:b w:val="0"/>
          <w:color w:val="auto"/>
        </w:rPr>
      </w:pPr>
    </w:p>
    <w:p w:rsidR="009D549A" w:rsidRPr="009D549A" w:rsidRDefault="009D549A" w:rsidP="009D549A">
      <w:pPr>
        <w:ind w:right="-1"/>
        <w:rPr>
          <w:sz w:val="28"/>
          <w:szCs w:val="28"/>
        </w:rPr>
      </w:pPr>
    </w:p>
    <w:p w:rsidR="009D549A" w:rsidRPr="009D549A" w:rsidRDefault="009D549A" w:rsidP="009D549A">
      <w:pPr>
        <w:ind w:right="-1"/>
        <w:jc w:val="center"/>
        <w:rPr>
          <w:b/>
          <w:kern w:val="28"/>
          <w:sz w:val="28"/>
          <w:szCs w:val="28"/>
        </w:rPr>
      </w:pPr>
      <w:r w:rsidRPr="009D549A">
        <w:rPr>
          <w:b/>
          <w:kern w:val="28"/>
          <w:sz w:val="28"/>
          <w:szCs w:val="28"/>
        </w:rPr>
        <w:t>ПОДПРОГРАММА</w:t>
      </w:r>
    </w:p>
    <w:p w:rsidR="009D549A" w:rsidRPr="009D549A" w:rsidRDefault="009D549A" w:rsidP="009D549A">
      <w:pPr>
        <w:shd w:val="clear" w:color="auto" w:fill="FFFFFF"/>
        <w:ind w:right="11"/>
        <w:jc w:val="center"/>
        <w:rPr>
          <w:b/>
          <w:color w:val="000000"/>
          <w:kern w:val="28"/>
          <w:sz w:val="28"/>
          <w:szCs w:val="28"/>
        </w:rPr>
      </w:pPr>
      <w:r w:rsidRPr="009D549A">
        <w:rPr>
          <w:b/>
          <w:kern w:val="28"/>
          <w:sz w:val="28"/>
          <w:szCs w:val="28"/>
        </w:rPr>
        <w:t>«</w:t>
      </w:r>
      <w:r w:rsidRPr="009D549A">
        <w:rPr>
          <w:b/>
          <w:color w:val="000000"/>
          <w:kern w:val="28"/>
          <w:sz w:val="28"/>
          <w:szCs w:val="28"/>
        </w:rPr>
        <w:t xml:space="preserve">Профилактика терроризма и экстремизма на территории </w:t>
      </w:r>
    </w:p>
    <w:p w:rsidR="009D549A" w:rsidRPr="009D549A" w:rsidRDefault="009D549A" w:rsidP="009D549A">
      <w:pPr>
        <w:ind w:right="-1"/>
        <w:jc w:val="center"/>
        <w:rPr>
          <w:b/>
          <w:kern w:val="28"/>
          <w:sz w:val="28"/>
          <w:szCs w:val="28"/>
        </w:rPr>
      </w:pPr>
      <w:r w:rsidRPr="009D549A">
        <w:rPr>
          <w:b/>
          <w:color w:val="000000"/>
          <w:kern w:val="28"/>
          <w:sz w:val="28"/>
          <w:szCs w:val="28"/>
        </w:rPr>
        <w:t>Сернурского муниципального района на 2014-</w:t>
      </w:r>
      <w:r>
        <w:rPr>
          <w:b/>
          <w:color w:val="000000"/>
          <w:kern w:val="28"/>
          <w:sz w:val="28"/>
          <w:szCs w:val="28"/>
        </w:rPr>
        <w:t>2020</w:t>
      </w:r>
      <w:r w:rsidRPr="009D549A">
        <w:rPr>
          <w:b/>
          <w:color w:val="000000"/>
          <w:kern w:val="28"/>
          <w:sz w:val="28"/>
          <w:szCs w:val="28"/>
        </w:rPr>
        <w:t xml:space="preserve"> годы»</w:t>
      </w:r>
    </w:p>
    <w:p w:rsidR="009D549A" w:rsidRPr="009D549A" w:rsidRDefault="009D549A" w:rsidP="009D549A">
      <w:pPr>
        <w:ind w:right="-1"/>
        <w:jc w:val="center"/>
        <w:rPr>
          <w:kern w:val="28"/>
          <w:sz w:val="28"/>
          <w:szCs w:val="28"/>
        </w:rPr>
      </w:pPr>
    </w:p>
    <w:p w:rsidR="009D549A" w:rsidRPr="009D549A" w:rsidRDefault="009D549A" w:rsidP="009D549A">
      <w:pPr>
        <w:ind w:right="-1"/>
        <w:jc w:val="center"/>
        <w:rPr>
          <w:kern w:val="28"/>
          <w:sz w:val="28"/>
          <w:szCs w:val="28"/>
        </w:rPr>
      </w:pPr>
    </w:p>
    <w:p w:rsidR="009D549A" w:rsidRPr="009D549A" w:rsidRDefault="009D549A" w:rsidP="009D549A">
      <w:pPr>
        <w:ind w:right="-1"/>
        <w:jc w:val="center"/>
        <w:rPr>
          <w:kern w:val="28"/>
          <w:sz w:val="28"/>
          <w:szCs w:val="28"/>
        </w:rPr>
      </w:pPr>
      <w:r w:rsidRPr="009D549A">
        <w:rPr>
          <w:kern w:val="28"/>
          <w:sz w:val="28"/>
          <w:szCs w:val="28"/>
        </w:rPr>
        <w:t>ПАСПОРТ</w:t>
      </w:r>
    </w:p>
    <w:p w:rsidR="009D549A" w:rsidRPr="009D549A" w:rsidRDefault="009D549A" w:rsidP="009D549A">
      <w:pPr>
        <w:shd w:val="clear" w:color="auto" w:fill="FFFFFF"/>
        <w:ind w:right="11"/>
        <w:jc w:val="center"/>
        <w:rPr>
          <w:color w:val="000000"/>
          <w:kern w:val="28"/>
          <w:sz w:val="28"/>
          <w:szCs w:val="28"/>
        </w:rPr>
      </w:pPr>
      <w:r w:rsidRPr="009D549A">
        <w:rPr>
          <w:kern w:val="28"/>
          <w:sz w:val="28"/>
          <w:szCs w:val="28"/>
        </w:rPr>
        <w:t>подпрограммы «</w:t>
      </w:r>
      <w:r w:rsidRPr="009D549A">
        <w:rPr>
          <w:color w:val="000000"/>
          <w:kern w:val="28"/>
          <w:sz w:val="28"/>
          <w:szCs w:val="28"/>
        </w:rPr>
        <w:t xml:space="preserve">Профилактика терроризма и экстремизма на территории </w:t>
      </w:r>
    </w:p>
    <w:p w:rsidR="009D549A" w:rsidRPr="009D549A" w:rsidRDefault="009D549A" w:rsidP="009D549A">
      <w:pPr>
        <w:ind w:right="-1"/>
        <w:jc w:val="center"/>
        <w:rPr>
          <w:kern w:val="28"/>
          <w:sz w:val="28"/>
          <w:szCs w:val="28"/>
        </w:rPr>
      </w:pPr>
      <w:r w:rsidRPr="009D549A">
        <w:rPr>
          <w:color w:val="000000"/>
          <w:kern w:val="28"/>
          <w:sz w:val="28"/>
          <w:szCs w:val="28"/>
        </w:rPr>
        <w:t>Сернурского муниципального района на 2014-</w:t>
      </w:r>
      <w:r>
        <w:rPr>
          <w:color w:val="000000"/>
          <w:kern w:val="28"/>
          <w:sz w:val="28"/>
          <w:szCs w:val="28"/>
        </w:rPr>
        <w:t>2020</w:t>
      </w:r>
      <w:r w:rsidRPr="009D549A">
        <w:rPr>
          <w:color w:val="000000"/>
          <w:kern w:val="28"/>
          <w:sz w:val="28"/>
          <w:szCs w:val="28"/>
        </w:rPr>
        <w:t xml:space="preserve"> годы»</w:t>
      </w:r>
    </w:p>
    <w:p w:rsidR="009D549A" w:rsidRPr="009D549A" w:rsidRDefault="009D549A" w:rsidP="009D549A">
      <w:pPr>
        <w:ind w:firstLine="708"/>
        <w:jc w:val="both"/>
      </w:pPr>
    </w:p>
    <w:tbl>
      <w:tblPr>
        <w:tblW w:w="9322" w:type="dxa"/>
        <w:tblLayout w:type="fixed"/>
        <w:tblLook w:val="0000"/>
      </w:tblPr>
      <w:tblGrid>
        <w:gridCol w:w="3227"/>
        <w:gridCol w:w="6095"/>
      </w:tblGrid>
      <w:tr w:rsidR="009D549A" w:rsidRPr="009D549A" w:rsidTr="00DE699A">
        <w:tc>
          <w:tcPr>
            <w:tcW w:w="3227" w:type="dxa"/>
          </w:tcPr>
          <w:p w:rsidR="009D549A" w:rsidRPr="009D549A" w:rsidRDefault="009D549A" w:rsidP="009D549A">
            <w:pPr>
              <w:pStyle w:val="af6"/>
              <w:rPr>
                <w:rFonts w:ascii="Times New Roman" w:hAnsi="Times New Roman"/>
                <w:sz w:val="28"/>
                <w:szCs w:val="28"/>
              </w:rPr>
            </w:pPr>
            <w:r w:rsidRPr="009D549A">
              <w:rPr>
                <w:rFonts w:ascii="Times New Roman" w:hAnsi="Times New Roman"/>
                <w:sz w:val="28"/>
                <w:szCs w:val="28"/>
              </w:rPr>
              <w:t>Ответственный исполнитель муниципальной подпрограммы</w:t>
            </w:r>
          </w:p>
        </w:tc>
        <w:tc>
          <w:tcPr>
            <w:tcW w:w="6095" w:type="dxa"/>
            <w:tcBorders>
              <w:bottom w:val="dotted" w:sz="4" w:space="0" w:color="auto"/>
            </w:tcBorders>
          </w:tcPr>
          <w:p w:rsidR="009D549A" w:rsidRPr="009D549A" w:rsidRDefault="009D549A" w:rsidP="009D549A">
            <w:pPr>
              <w:rPr>
                <w:sz w:val="28"/>
                <w:szCs w:val="28"/>
              </w:rPr>
            </w:pPr>
            <w:r w:rsidRPr="009D549A">
              <w:rPr>
                <w:sz w:val="28"/>
                <w:szCs w:val="28"/>
              </w:rPr>
              <w:t xml:space="preserve">- </w:t>
            </w:r>
            <w:r w:rsidRPr="009D549A">
              <w:rPr>
                <w:color w:val="000000"/>
                <w:sz w:val="28"/>
                <w:szCs w:val="28"/>
              </w:rPr>
              <w:t xml:space="preserve">Антитеррористическая комиссия </w:t>
            </w:r>
            <w:r w:rsidRPr="009D549A">
              <w:rPr>
                <w:sz w:val="28"/>
                <w:szCs w:val="28"/>
              </w:rPr>
              <w:t>в муниципальном образовании «Сернурский муниципальный район»</w:t>
            </w:r>
          </w:p>
        </w:tc>
      </w:tr>
      <w:tr w:rsidR="009D549A" w:rsidRPr="009D549A" w:rsidTr="00DE699A">
        <w:tc>
          <w:tcPr>
            <w:tcW w:w="3227" w:type="dxa"/>
          </w:tcPr>
          <w:p w:rsidR="009D549A" w:rsidRPr="009D549A" w:rsidRDefault="009D549A" w:rsidP="009D549A">
            <w:pPr>
              <w:pStyle w:val="af6"/>
              <w:rPr>
                <w:rFonts w:ascii="Times New Roman" w:hAnsi="Times New Roman"/>
                <w:sz w:val="28"/>
                <w:szCs w:val="28"/>
              </w:rPr>
            </w:pPr>
            <w:r w:rsidRPr="009D549A">
              <w:rPr>
                <w:rFonts w:ascii="Times New Roman" w:hAnsi="Times New Roman"/>
                <w:sz w:val="28"/>
                <w:szCs w:val="28"/>
              </w:rPr>
              <w:t>Соисполнители подпрограммы</w:t>
            </w:r>
          </w:p>
        </w:tc>
        <w:tc>
          <w:tcPr>
            <w:tcW w:w="6095" w:type="dxa"/>
            <w:tcBorders>
              <w:top w:val="dotted" w:sz="4" w:space="0" w:color="auto"/>
              <w:bottom w:val="dotted" w:sz="4" w:space="0" w:color="auto"/>
            </w:tcBorders>
          </w:tcPr>
          <w:p w:rsidR="009D549A" w:rsidRPr="009D549A" w:rsidRDefault="009D549A" w:rsidP="009D549A">
            <w:pPr>
              <w:rPr>
                <w:sz w:val="28"/>
                <w:szCs w:val="28"/>
              </w:rPr>
            </w:pPr>
            <w:r w:rsidRPr="009D549A">
              <w:rPr>
                <w:sz w:val="28"/>
                <w:szCs w:val="28"/>
              </w:rPr>
              <w:t>- отдел ГОЧС, архитектуры и мобилизационной работы администрации Сернурского муниципального района.</w:t>
            </w:r>
          </w:p>
          <w:p w:rsidR="009D549A" w:rsidRPr="009D549A" w:rsidRDefault="009D549A" w:rsidP="009D549A">
            <w:pPr>
              <w:rPr>
                <w:sz w:val="28"/>
                <w:szCs w:val="28"/>
              </w:rPr>
            </w:pPr>
            <w:r w:rsidRPr="009D549A">
              <w:rPr>
                <w:sz w:val="28"/>
                <w:szCs w:val="28"/>
              </w:rPr>
              <w:t xml:space="preserve">- Отдел УФСБ по Сернурскому району, </w:t>
            </w:r>
          </w:p>
          <w:p w:rsidR="009D549A" w:rsidRPr="009D549A" w:rsidRDefault="009D549A" w:rsidP="009D549A">
            <w:pPr>
              <w:rPr>
                <w:sz w:val="28"/>
                <w:szCs w:val="28"/>
              </w:rPr>
            </w:pPr>
            <w:r w:rsidRPr="009D549A">
              <w:rPr>
                <w:sz w:val="28"/>
                <w:szCs w:val="28"/>
              </w:rPr>
              <w:t>- Межмуниципальный отдел полиции МВД РФ «Сернурский».</w:t>
            </w:r>
          </w:p>
        </w:tc>
      </w:tr>
      <w:tr w:rsidR="009D549A" w:rsidRPr="009D549A" w:rsidTr="00DE699A">
        <w:tc>
          <w:tcPr>
            <w:tcW w:w="3227" w:type="dxa"/>
          </w:tcPr>
          <w:p w:rsidR="009D549A" w:rsidRPr="009D549A" w:rsidRDefault="009D549A" w:rsidP="009D549A">
            <w:pPr>
              <w:pStyle w:val="af6"/>
              <w:rPr>
                <w:rFonts w:ascii="Times New Roman" w:hAnsi="Times New Roman"/>
                <w:sz w:val="28"/>
                <w:szCs w:val="28"/>
              </w:rPr>
            </w:pPr>
            <w:r w:rsidRPr="009D549A">
              <w:rPr>
                <w:rFonts w:ascii="Times New Roman" w:hAnsi="Times New Roman"/>
                <w:sz w:val="28"/>
                <w:szCs w:val="28"/>
              </w:rPr>
              <w:t>Участники подпрограммы</w:t>
            </w:r>
          </w:p>
        </w:tc>
        <w:tc>
          <w:tcPr>
            <w:tcW w:w="6095" w:type="dxa"/>
            <w:tcBorders>
              <w:top w:val="dotted" w:sz="4" w:space="0" w:color="auto"/>
              <w:bottom w:val="dotted" w:sz="4" w:space="0" w:color="auto"/>
            </w:tcBorders>
          </w:tcPr>
          <w:p w:rsidR="009D549A" w:rsidRPr="009D549A" w:rsidRDefault="009D549A" w:rsidP="009D549A">
            <w:pPr>
              <w:pStyle w:val="af5"/>
              <w:jc w:val="left"/>
              <w:rPr>
                <w:rFonts w:ascii="Times New Roman" w:hAnsi="Times New Roman"/>
                <w:sz w:val="28"/>
                <w:szCs w:val="28"/>
              </w:rPr>
            </w:pPr>
            <w:r w:rsidRPr="009D549A">
              <w:rPr>
                <w:rFonts w:ascii="Times New Roman" w:hAnsi="Times New Roman"/>
                <w:sz w:val="28"/>
                <w:szCs w:val="28"/>
              </w:rPr>
              <w:t>- Администрация Сернурского муниципального района;</w:t>
            </w:r>
          </w:p>
          <w:p w:rsidR="009D549A" w:rsidRPr="009D549A" w:rsidRDefault="009D549A" w:rsidP="009D549A">
            <w:pPr>
              <w:rPr>
                <w:sz w:val="28"/>
                <w:szCs w:val="28"/>
              </w:rPr>
            </w:pPr>
            <w:r w:rsidRPr="009D549A">
              <w:rPr>
                <w:sz w:val="28"/>
                <w:szCs w:val="28"/>
              </w:rPr>
              <w:t>- отраслевые (функциональные) отделы и структурные подразделения администрации Сернурского муниципального района;</w:t>
            </w:r>
          </w:p>
          <w:p w:rsidR="009D549A" w:rsidRPr="009D549A" w:rsidRDefault="009D549A" w:rsidP="009D549A">
            <w:pPr>
              <w:rPr>
                <w:sz w:val="28"/>
                <w:szCs w:val="28"/>
              </w:rPr>
            </w:pPr>
            <w:r w:rsidRPr="009D549A">
              <w:rPr>
                <w:sz w:val="28"/>
                <w:szCs w:val="28"/>
              </w:rPr>
              <w:t>- органы местного самоуправления городского и сельских поселений (по согласованию);</w:t>
            </w:r>
          </w:p>
          <w:p w:rsidR="009D549A" w:rsidRPr="009D549A" w:rsidRDefault="009D549A" w:rsidP="009D549A">
            <w:pPr>
              <w:rPr>
                <w:sz w:val="28"/>
                <w:szCs w:val="28"/>
              </w:rPr>
            </w:pPr>
            <w:r w:rsidRPr="009D549A">
              <w:rPr>
                <w:sz w:val="28"/>
                <w:szCs w:val="28"/>
              </w:rPr>
              <w:t>- финансовый отдел муниципального образования «Сернурский муниципальный район» (по согласованию);</w:t>
            </w:r>
          </w:p>
          <w:p w:rsidR="009D549A" w:rsidRPr="009D549A" w:rsidRDefault="009D549A" w:rsidP="009D549A">
            <w:pPr>
              <w:pStyle w:val="af1"/>
              <w:ind w:right="-64"/>
              <w:rPr>
                <w:sz w:val="28"/>
                <w:szCs w:val="28"/>
              </w:rPr>
            </w:pPr>
            <w:r w:rsidRPr="009D549A">
              <w:rPr>
                <w:sz w:val="28"/>
                <w:szCs w:val="28"/>
              </w:rPr>
              <w:t>- коллегиальные органы при администрации МО «Сернурский муниципальный район» по вопросам своей деятельности;</w:t>
            </w:r>
          </w:p>
          <w:p w:rsidR="009D549A" w:rsidRPr="009D549A" w:rsidRDefault="009D549A" w:rsidP="009D549A">
            <w:pPr>
              <w:pStyle w:val="af1"/>
              <w:ind w:right="-64"/>
              <w:rPr>
                <w:sz w:val="28"/>
                <w:szCs w:val="28"/>
              </w:rPr>
            </w:pPr>
            <w:r w:rsidRPr="009D549A">
              <w:rPr>
                <w:sz w:val="28"/>
                <w:szCs w:val="28"/>
              </w:rPr>
              <w:t>- общественные объединения граждан и иные общественные организации.</w:t>
            </w:r>
          </w:p>
        </w:tc>
      </w:tr>
      <w:tr w:rsidR="009D549A" w:rsidRPr="009D549A" w:rsidTr="00DE699A">
        <w:trPr>
          <w:trHeight w:val="699"/>
        </w:trPr>
        <w:tc>
          <w:tcPr>
            <w:tcW w:w="3227" w:type="dxa"/>
          </w:tcPr>
          <w:p w:rsidR="009D549A" w:rsidRPr="009D549A" w:rsidRDefault="009D549A" w:rsidP="009D549A">
            <w:pPr>
              <w:pStyle w:val="af6"/>
              <w:rPr>
                <w:rFonts w:ascii="Times New Roman" w:hAnsi="Times New Roman"/>
                <w:sz w:val="28"/>
                <w:szCs w:val="28"/>
              </w:rPr>
            </w:pPr>
            <w:r w:rsidRPr="009D549A">
              <w:rPr>
                <w:rFonts w:ascii="Times New Roman" w:hAnsi="Times New Roman"/>
                <w:sz w:val="28"/>
                <w:szCs w:val="28"/>
              </w:rPr>
              <w:t>Основные мероприятия</w:t>
            </w:r>
          </w:p>
        </w:tc>
        <w:tc>
          <w:tcPr>
            <w:tcW w:w="6095" w:type="dxa"/>
            <w:tcBorders>
              <w:top w:val="dotted" w:sz="4" w:space="0" w:color="auto"/>
            </w:tcBorders>
          </w:tcPr>
          <w:p w:rsidR="009D549A" w:rsidRPr="009D549A" w:rsidRDefault="009D549A" w:rsidP="009D549A">
            <w:pPr>
              <w:pStyle w:val="Style16"/>
              <w:widowControl/>
              <w:tabs>
                <w:tab w:val="left" w:pos="2779"/>
              </w:tabs>
              <w:spacing w:line="240" w:lineRule="auto"/>
              <w:ind w:left="5"/>
              <w:rPr>
                <w:rStyle w:val="FontStyle76"/>
                <w:b w:val="0"/>
                <w:sz w:val="28"/>
                <w:szCs w:val="28"/>
              </w:rPr>
            </w:pPr>
            <w:r w:rsidRPr="009D549A">
              <w:rPr>
                <w:rStyle w:val="FontStyle76"/>
                <w:b w:val="0"/>
                <w:sz w:val="28"/>
                <w:szCs w:val="28"/>
              </w:rPr>
              <w:t>- предупреждение терроризма и экстремизма мероприятий</w:t>
            </w:r>
            <w:r w:rsidRPr="009D549A">
              <w:rPr>
                <w:rStyle w:val="FontStyle76"/>
                <w:b w:val="0"/>
                <w:bCs w:val="0"/>
                <w:sz w:val="28"/>
                <w:szCs w:val="28"/>
              </w:rPr>
              <w:tab/>
            </w:r>
            <w:r w:rsidRPr="009D549A">
              <w:rPr>
                <w:rStyle w:val="FontStyle76"/>
                <w:b w:val="0"/>
                <w:sz w:val="28"/>
                <w:szCs w:val="28"/>
              </w:rPr>
              <w:t xml:space="preserve">в сфере межнациональных и межконфессиональных </w:t>
            </w:r>
            <w:r w:rsidRPr="009D549A">
              <w:rPr>
                <w:rStyle w:val="FontStyle76"/>
                <w:b w:val="0"/>
                <w:sz w:val="28"/>
                <w:szCs w:val="28"/>
              </w:rPr>
              <w:lastRenderedPageBreak/>
              <w:t>отношений;</w:t>
            </w:r>
          </w:p>
          <w:p w:rsidR="009D549A" w:rsidRPr="009D549A" w:rsidRDefault="009D549A" w:rsidP="009D549A">
            <w:pPr>
              <w:pStyle w:val="Style17"/>
              <w:widowControl/>
              <w:spacing w:line="240" w:lineRule="auto"/>
              <w:ind w:left="93"/>
              <w:jc w:val="both"/>
              <w:rPr>
                <w:rStyle w:val="FontStyle76"/>
                <w:b w:val="0"/>
                <w:sz w:val="28"/>
                <w:szCs w:val="28"/>
              </w:rPr>
            </w:pPr>
            <w:r w:rsidRPr="009D549A">
              <w:rPr>
                <w:rStyle w:val="FontStyle76"/>
                <w:b w:val="0"/>
                <w:sz w:val="28"/>
                <w:szCs w:val="28"/>
              </w:rPr>
              <w:t>- информационно-пропагандистское противодействие терроризму и экстремизму;</w:t>
            </w:r>
          </w:p>
          <w:p w:rsidR="009D549A" w:rsidRPr="009D549A" w:rsidRDefault="009D549A" w:rsidP="009D549A">
            <w:pPr>
              <w:pStyle w:val="Style17"/>
              <w:widowControl/>
              <w:spacing w:line="240" w:lineRule="auto"/>
              <w:ind w:left="93"/>
              <w:jc w:val="both"/>
              <w:rPr>
                <w:rStyle w:val="FontStyle76"/>
                <w:b w:val="0"/>
                <w:sz w:val="28"/>
                <w:szCs w:val="28"/>
              </w:rPr>
            </w:pPr>
            <w:r w:rsidRPr="009D549A">
              <w:rPr>
                <w:rStyle w:val="FontStyle76"/>
                <w:b w:val="0"/>
                <w:sz w:val="28"/>
                <w:szCs w:val="28"/>
              </w:rPr>
              <w:t>- подготовка органов управления, сил, различных категорий     граждан      к     действиям     по предупреждению терроризма и экстремизма;</w:t>
            </w:r>
          </w:p>
          <w:p w:rsidR="009D549A" w:rsidRPr="009D549A" w:rsidRDefault="009D549A" w:rsidP="009D549A">
            <w:pPr>
              <w:pStyle w:val="Style17"/>
              <w:widowControl/>
              <w:spacing w:line="240" w:lineRule="auto"/>
              <w:ind w:left="93"/>
              <w:jc w:val="both"/>
              <w:rPr>
                <w:rStyle w:val="FontStyle76"/>
                <w:b w:val="0"/>
                <w:sz w:val="28"/>
                <w:szCs w:val="28"/>
              </w:rPr>
            </w:pPr>
            <w:r w:rsidRPr="009D549A">
              <w:rPr>
                <w:rStyle w:val="FontStyle76"/>
                <w:b w:val="0"/>
                <w:sz w:val="28"/>
                <w:szCs w:val="28"/>
              </w:rPr>
              <w:t>- организационные   мероприятия   по   снижению риска    возможных    проявлений    терроризма и экстремизма;</w:t>
            </w:r>
          </w:p>
          <w:p w:rsidR="009D549A" w:rsidRPr="009D549A" w:rsidRDefault="009D549A" w:rsidP="009D549A">
            <w:pPr>
              <w:pStyle w:val="Style17"/>
              <w:widowControl/>
              <w:spacing w:line="240" w:lineRule="auto"/>
              <w:ind w:left="93" w:right="14"/>
              <w:jc w:val="both"/>
              <w:rPr>
                <w:rStyle w:val="FontStyle76"/>
                <w:b w:val="0"/>
                <w:sz w:val="28"/>
                <w:szCs w:val="28"/>
              </w:rPr>
            </w:pPr>
            <w:r w:rsidRPr="009D549A">
              <w:rPr>
                <w:rStyle w:val="FontStyle76"/>
                <w:b w:val="0"/>
                <w:sz w:val="28"/>
                <w:szCs w:val="28"/>
              </w:rPr>
              <w:t>- усиление антитеррористической защищенности объектов социальной сферы и с массовым пребыванием людей;</w:t>
            </w:r>
          </w:p>
          <w:p w:rsidR="009D549A" w:rsidRPr="009D549A" w:rsidRDefault="009D549A" w:rsidP="009D549A">
            <w:pPr>
              <w:autoSpaceDE w:val="0"/>
              <w:autoSpaceDN w:val="0"/>
              <w:adjustRightInd w:val="0"/>
              <w:jc w:val="both"/>
              <w:rPr>
                <w:sz w:val="28"/>
                <w:szCs w:val="28"/>
              </w:rPr>
            </w:pPr>
            <w:r w:rsidRPr="009D549A">
              <w:rPr>
                <w:rStyle w:val="FontStyle76"/>
                <w:b w:val="0"/>
                <w:sz w:val="28"/>
                <w:szCs w:val="28"/>
              </w:rPr>
              <w:t>- укрепление технической оснащенности органов управления, правоохранительных органов, аварийно-спасательных формирований и служб, привлекаемых для предупреждения, ликвидации террористических актов и минимизации их последствий</w:t>
            </w:r>
          </w:p>
        </w:tc>
      </w:tr>
      <w:tr w:rsidR="009D549A" w:rsidRPr="009D549A" w:rsidTr="00DE699A">
        <w:tc>
          <w:tcPr>
            <w:tcW w:w="3227" w:type="dxa"/>
          </w:tcPr>
          <w:p w:rsidR="009D549A" w:rsidRPr="009D549A" w:rsidRDefault="009D549A" w:rsidP="009D549A">
            <w:pPr>
              <w:pStyle w:val="af6"/>
              <w:rPr>
                <w:rFonts w:ascii="Times New Roman" w:hAnsi="Times New Roman"/>
                <w:sz w:val="28"/>
                <w:szCs w:val="28"/>
              </w:rPr>
            </w:pPr>
            <w:r w:rsidRPr="009D549A">
              <w:rPr>
                <w:rFonts w:ascii="Times New Roman" w:hAnsi="Times New Roman"/>
                <w:sz w:val="28"/>
                <w:szCs w:val="28"/>
              </w:rPr>
              <w:lastRenderedPageBreak/>
              <w:t>Цели подпрограммы</w:t>
            </w:r>
          </w:p>
        </w:tc>
        <w:tc>
          <w:tcPr>
            <w:tcW w:w="6095" w:type="dxa"/>
            <w:tcBorders>
              <w:top w:val="dotted" w:sz="4" w:space="0" w:color="auto"/>
              <w:bottom w:val="dotted" w:sz="4" w:space="0" w:color="auto"/>
            </w:tcBorders>
          </w:tcPr>
          <w:p w:rsidR="009D549A" w:rsidRPr="009D549A" w:rsidRDefault="009D549A" w:rsidP="009D549A">
            <w:pPr>
              <w:pStyle w:val="Style16"/>
              <w:widowControl/>
              <w:spacing w:line="240" w:lineRule="auto"/>
              <w:rPr>
                <w:rStyle w:val="FontStyle76"/>
                <w:b w:val="0"/>
                <w:sz w:val="28"/>
                <w:szCs w:val="28"/>
              </w:rPr>
            </w:pPr>
            <w:r w:rsidRPr="009D549A">
              <w:rPr>
                <w:color w:val="000000"/>
                <w:sz w:val="28"/>
                <w:szCs w:val="28"/>
              </w:rPr>
              <w:t>- Участие в профилактике терроризма и экстремизма, минимизации и ликвидации последствий проявления терроризма и экстремизма на территории муниципального района</w:t>
            </w:r>
            <w:r w:rsidRPr="009D549A">
              <w:rPr>
                <w:rStyle w:val="FontStyle76"/>
                <w:b w:val="0"/>
                <w:sz w:val="28"/>
                <w:szCs w:val="28"/>
              </w:rPr>
              <w:t xml:space="preserve"> Республики Марий Эл;</w:t>
            </w:r>
          </w:p>
          <w:p w:rsidR="009D549A" w:rsidRPr="009D549A" w:rsidRDefault="009D549A" w:rsidP="009D549A">
            <w:pPr>
              <w:pStyle w:val="Style16"/>
              <w:widowControl/>
              <w:spacing w:line="240" w:lineRule="auto"/>
              <w:ind w:left="91" w:firstLine="284"/>
              <w:rPr>
                <w:rStyle w:val="FontStyle76"/>
                <w:b w:val="0"/>
                <w:sz w:val="28"/>
                <w:szCs w:val="28"/>
              </w:rPr>
            </w:pPr>
            <w:r w:rsidRPr="009D549A">
              <w:rPr>
                <w:rStyle w:val="FontStyle76"/>
                <w:b w:val="0"/>
                <w:sz w:val="28"/>
                <w:szCs w:val="28"/>
              </w:rPr>
              <w:t>важнейшие целевые показатели:</w:t>
            </w:r>
          </w:p>
          <w:p w:rsidR="009D549A" w:rsidRPr="009D549A" w:rsidRDefault="009D549A" w:rsidP="009D549A">
            <w:pPr>
              <w:pStyle w:val="Style16"/>
              <w:widowControl/>
              <w:spacing w:line="240" w:lineRule="auto"/>
              <w:ind w:left="91"/>
              <w:rPr>
                <w:rStyle w:val="FontStyle76"/>
                <w:b w:val="0"/>
                <w:sz w:val="28"/>
                <w:szCs w:val="28"/>
              </w:rPr>
            </w:pPr>
            <w:r w:rsidRPr="009D549A">
              <w:rPr>
                <w:rStyle w:val="FontStyle76"/>
                <w:b w:val="0"/>
                <w:sz w:val="28"/>
                <w:szCs w:val="28"/>
              </w:rPr>
              <w:t>- количество     объектов     социальной     сферы (учреждений     образования,     здравоохранения, культуры,    социальной    защиты    населения) и объектов с массовым пребыванием граждан, защищенных в соответствии с установленными требованиями;</w:t>
            </w:r>
          </w:p>
          <w:p w:rsidR="009D549A" w:rsidRPr="009D549A" w:rsidRDefault="009D549A" w:rsidP="009D549A">
            <w:pPr>
              <w:autoSpaceDE w:val="0"/>
              <w:autoSpaceDN w:val="0"/>
              <w:adjustRightInd w:val="0"/>
              <w:jc w:val="both"/>
              <w:rPr>
                <w:sz w:val="28"/>
                <w:szCs w:val="28"/>
              </w:rPr>
            </w:pPr>
            <w:r w:rsidRPr="009D549A">
              <w:rPr>
                <w:rStyle w:val="FontStyle76"/>
                <w:b w:val="0"/>
                <w:sz w:val="28"/>
                <w:szCs w:val="28"/>
              </w:rPr>
              <w:t>- количество единиц техники, приобретенной в целях повышения уровня материально-технического обеспечения органов управления, аварийно-спасательных формирований и служб, привлекаемых для предупреждения, ликвидации террористических актов и минимизации их последствий на территории муниципального района</w:t>
            </w:r>
          </w:p>
        </w:tc>
      </w:tr>
      <w:tr w:rsidR="009D549A" w:rsidRPr="009D549A" w:rsidTr="00DE699A">
        <w:tc>
          <w:tcPr>
            <w:tcW w:w="3227" w:type="dxa"/>
          </w:tcPr>
          <w:p w:rsidR="009D549A" w:rsidRPr="009D549A" w:rsidRDefault="009D549A" w:rsidP="009D549A">
            <w:pPr>
              <w:pStyle w:val="af6"/>
              <w:rPr>
                <w:rFonts w:ascii="Times New Roman" w:hAnsi="Times New Roman"/>
                <w:sz w:val="28"/>
                <w:szCs w:val="28"/>
              </w:rPr>
            </w:pPr>
            <w:r w:rsidRPr="009D549A">
              <w:rPr>
                <w:rFonts w:ascii="Times New Roman" w:hAnsi="Times New Roman"/>
                <w:sz w:val="28"/>
                <w:szCs w:val="28"/>
              </w:rPr>
              <w:t>Задачи подпрограммы</w:t>
            </w:r>
          </w:p>
        </w:tc>
        <w:tc>
          <w:tcPr>
            <w:tcW w:w="6095" w:type="dxa"/>
            <w:tcBorders>
              <w:top w:val="dotted" w:sz="4" w:space="0" w:color="auto"/>
              <w:bottom w:val="dotted" w:sz="4" w:space="0" w:color="auto"/>
            </w:tcBorders>
          </w:tcPr>
          <w:p w:rsidR="009D549A" w:rsidRPr="009D549A" w:rsidRDefault="009D549A" w:rsidP="009D549A">
            <w:pPr>
              <w:pStyle w:val="Style16"/>
              <w:widowControl/>
              <w:spacing w:line="240" w:lineRule="auto"/>
              <w:ind w:right="10"/>
              <w:rPr>
                <w:rStyle w:val="FontStyle76"/>
                <w:b w:val="0"/>
                <w:sz w:val="28"/>
                <w:szCs w:val="28"/>
              </w:rPr>
            </w:pPr>
            <w:r w:rsidRPr="009D549A">
              <w:rPr>
                <w:rStyle w:val="FontStyle76"/>
                <w:b w:val="0"/>
                <w:sz w:val="28"/>
                <w:szCs w:val="28"/>
              </w:rPr>
              <w:t>- повышение уровня антитеррористической защищенности   объектов   социальной   сферы (учреждений    образования,    здравоохранения, культуры,    социальной    защиты    населения) и объектов с массовым пребыванием  граждан;</w:t>
            </w:r>
          </w:p>
          <w:p w:rsidR="009D549A" w:rsidRPr="009D549A" w:rsidRDefault="009D549A" w:rsidP="009D549A">
            <w:pPr>
              <w:pStyle w:val="Style16"/>
              <w:widowControl/>
              <w:spacing w:line="240" w:lineRule="auto"/>
              <w:ind w:left="93" w:right="10" w:hanging="93"/>
              <w:rPr>
                <w:rStyle w:val="FontStyle76"/>
                <w:b w:val="0"/>
                <w:sz w:val="28"/>
                <w:szCs w:val="28"/>
              </w:rPr>
            </w:pPr>
            <w:r w:rsidRPr="009D549A">
              <w:rPr>
                <w:rStyle w:val="FontStyle76"/>
                <w:b w:val="0"/>
                <w:sz w:val="28"/>
                <w:szCs w:val="28"/>
              </w:rPr>
              <w:t>- повышение   уровня   материально-</w:t>
            </w:r>
            <w:r w:rsidRPr="009D549A">
              <w:rPr>
                <w:rStyle w:val="FontStyle76"/>
                <w:b w:val="0"/>
                <w:sz w:val="28"/>
                <w:szCs w:val="28"/>
              </w:rPr>
              <w:lastRenderedPageBreak/>
              <w:t>технического обеспечения</w:t>
            </w:r>
            <w:r w:rsidRPr="009D549A">
              <w:rPr>
                <w:rStyle w:val="FontStyle76"/>
                <w:b w:val="0"/>
                <w:bCs w:val="0"/>
                <w:sz w:val="28"/>
                <w:szCs w:val="28"/>
              </w:rPr>
              <w:tab/>
            </w:r>
            <w:r w:rsidRPr="009D549A">
              <w:rPr>
                <w:rStyle w:val="FontStyle76"/>
                <w:b w:val="0"/>
                <w:sz w:val="28"/>
                <w:szCs w:val="28"/>
              </w:rPr>
              <w:t>органов</w:t>
            </w:r>
            <w:r w:rsidRPr="009D549A">
              <w:rPr>
                <w:rStyle w:val="FontStyle76"/>
                <w:b w:val="0"/>
                <w:bCs w:val="0"/>
                <w:sz w:val="28"/>
                <w:szCs w:val="28"/>
              </w:rPr>
              <w:t xml:space="preserve"> </w:t>
            </w:r>
            <w:r w:rsidRPr="009D549A">
              <w:rPr>
                <w:rStyle w:val="FontStyle76"/>
                <w:b w:val="0"/>
                <w:sz w:val="28"/>
                <w:szCs w:val="28"/>
              </w:rPr>
              <w:t>управления, правоохранительных органов, аварийно-спасательных формирований и служб, привлекаемых для предупреждения, ликвидации террористических актов и минимизации их последствий на территории муниципального района;</w:t>
            </w:r>
          </w:p>
          <w:p w:rsidR="009D549A" w:rsidRPr="009D549A" w:rsidRDefault="009D549A" w:rsidP="009D549A">
            <w:pPr>
              <w:pStyle w:val="Style17"/>
              <w:widowControl/>
              <w:spacing w:line="240" w:lineRule="auto"/>
              <w:ind w:left="93" w:hanging="93"/>
              <w:jc w:val="both"/>
              <w:rPr>
                <w:rStyle w:val="FontStyle76"/>
                <w:b w:val="0"/>
                <w:sz w:val="28"/>
                <w:szCs w:val="28"/>
              </w:rPr>
            </w:pPr>
            <w:r w:rsidRPr="009D549A">
              <w:rPr>
                <w:rStyle w:val="FontStyle76"/>
                <w:b w:val="0"/>
                <w:sz w:val="28"/>
                <w:szCs w:val="28"/>
              </w:rPr>
              <w:t xml:space="preserve"> - создание эффективной системы информационно - пропагандистского противодействия терроризму и экстремизму;</w:t>
            </w:r>
          </w:p>
          <w:p w:rsidR="009D549A" w:rsidRPr="009D549A" w:rsidRDefault="009D549A" w:rsidP="009D549A">
            <w:pPr>
              <w:pStyle w:val="Style16"/>
              <w:widowControl/>
              <w:spacing w:line="240" w:lineRule="auto"/>
              <w:ind w:left="93" w:right="24" w:hanging="93"/>
              <w:rPr>
                <w:rStyle w:val="FontStyle76"/>
                <w:b w:val="0"/>
                <w:sz w:val="28"/>
                <w:szCs w:val="28"/>
              </w:rPr>
            </w:pPr>
            <w:r w:rsidRPr="009D549A">
              <w:rPr>
                <w:rStyle w:val="FontStyle76"/>
                <w:b w:val="0"/>
                <w:sz w:val="28"/>
                <w:szCs w:val="28"/>
              </w:rPr>
              <w:t xml:space="preserve"> - повышение качества подготовки различных категорий граждан к действиям в условиях угрозы совершения или совершенного террористического акта;</w:t>
            </w:r>
          </w:p>
          <w:p w:rsidR="009D549A" w:rsidRPr="009D549A" w:rsidRDefault="009D549A" w:rsidP="009D549A">
            <w:pPr>
              <w:autoSpaceDE w:val="0"/>
              <w:autoSpaceDN w:val="0"/>
              <w:adjustRightInd w:val="0"/>
              <w:jc w:val="both"/>
              <w:rPr>
                <w:sz w:val="28"/>
                <w:szCs w:val="28"/>
              </w:rPr>
            </w:pPr>
            <w:r w:rsidRPr="009D549A">
              <w:rPr>
                <w:rStyle w:val="FontStyle76"/>
                <w:b w:val="0"/>
                <w:sz w:val="28"/>
                <w:szCs w:val="28"/>
              </w:rPr>
              <w:t>- повышение уровня межведомственного взаимодействия и координации деятельности органов государственной власти муниципального района, территориальных органов федеральных органов исполнительной власти в муниципальном районе.</w:t>
            </w:r>
          </w:p>
        </w:tc>
      </w:tr>
      <w:tr w:rsidR="009D549A" w:rsidRPr="009D549A" w:rsidTr="00DE699A">
        <w:tc>
          <w:tcPr>
            <w:tcW w:w="3227" w:type="dxa"/>
          </w:tcPr>
          <w:p w:rsidR="009D549A" w:rsidRPr="009D549A" w:rsidRDefault="009D549A" w:rsidP="009D549A">
            <w:pPr>
              <w:pStyle w:val="af6"/>
              <w:rPr>
                <w:rFonts w:ascii="Times New Roman" w:hAnsi="Times New Roman"/>
                <w:sz w:val="28"/>
                <w:szCs w:val="28"/>
              </w:rPr>
            </w:pPr>
            <w:r w:rsidRPr="009D549A">
              <w:rPr>
                <w:rFonts w:ascii="Times New Roman" w:hAnsi="Times New Roman"/>
                <w:sz w:val="28"/>
                <w:szCs w:val="28"/>
              </w:rPr>
              <w:lastRenderedPageBreak/>
              <w:t>Этапы и сроки реализации подпрограммы</w:t>
            </w:r>
          </w:p>
        </w:tc>
        <w:tc>
          <w:tcPr>
            <w:tcW w:w="6095" w:type="dxa"/>
            <w:tcBorders>
              <w:top w:val="dotted" w:sz="4" w:space="0" w:color="auto"/>
              <w:bottom w:val="dotted" w:sz="4" w:space="0" w:color="auto"/>
            </w:tcBorders>
          </w:tcPr>
          <w:p w:rsidR="009D549A" w:rsidRPr="009D549A" w:rsidRDefault="009D549A" w:rsidP="009D549A">
            <w:pPr>
              <w:pStyle w:val="af5"/>
              <w:jc w:val="left"/>
              <w:rPr>
                <w:rFonts w:ascii="Times New Roman" w:hAnsi="Times New Roman"/>
                <w:sz w:val="28"/>
                <w:szCs w:val="28"/>
              </w:rPr>
            </w:pPr>
            <w:r w:rsidRPr="009D549A">
              <w:rPr>
                <w:rFonts w:ascii="Times New Roman" w:hAnsi="Times New Roman"/>
                <w:sz w:val="28"/>
                <w:szCs w:val="28"/>
              </w:rPr>
              <w:t>2014-</w:t>
            </w:r>
            <w:r>
              <w:rPr>
                <w:rFonts w:ascii="Times New Roman" w:hAnsi="Times New Roman"/>
                <w:sz w:val="28"/>
                <w:szCs w:val="28"/>
              </w:rPr>
              <w:t>2020</w:t>
            </w:r>
            <w:r w:rsidRPr="009D549A">
              <w:rPr>
                <w:rFonts w:ascii="Times New Roman" w:hAnsi="Times New Roman"/>
                <w:sz w:val="28"/>
                <w:szCs w:val="28"/>
              </w:rPr>
              <w:t xml:space="preserve"> годы.</w:t>
            </w:r>
          </w:p>
        </w:tc>
      </w:tr>
      <w:tr w:rsidR="009D549A" w:rsidRPr="009D549A" w:rsidTr="00DE699A">
        <w:tc>
          <w:tcPr>
            <w:tcW w:w="3227" w:type="dxa"/>
          </w:tcPr>
          <w:p w:rsidR="009D549A" w:rsidRPr="009D549A" w:rsidRDefault="009D549A" w:rsidP="009D549A">
            <w:pPr>
              <w:pStyle w:val="af6"/>
              <w:rPr>
                <w:rFonts w:ascii="Times New Roman" w:hAnsi="Times New Roman"/>
                <w:sz w:val="28"/>
                <w:szCs w:val="28"/>
              </w:rPr>
            </w:pPr>
            <w:r w:rsidRPr="009D549A">
              <w:rPr>
                <w:rFonts w:ascii="Times New Roman" w:hAnsi="Times New Roman"/>
                <w:sz w:val="28"/>
                <w:szCs w:val="28"/>
              </w:rPr>
              <w:t>Объемы финансирования подпрограммы</w:t>
            </w:r>
          </w:p>
        </w:tc>
        <w:tc>
          <w:tcPr>
            <w:tcW w:w="6095" w:type="dxa"/>
            <w:tcBorders>
              <w:top w:val="dotted" w:sz="4" w:space="0" w:color="auto"/>
              <w:bottom w:val="dotted" w:sz="4" w:space="0" w:color="auto"/>
            </w:tcBorders>
          </w:tcPr>
          <w:p w:rsidR="009D549A" w:rsidRPr="009D549A" w:rsidRDefault="009D549A" w:rsidP="009D549A">
            <w:pPr>
              <w:pStyle w:val="af5"/>
              <w:jc w:val="left"/>
              <w:rPr>
                <w:rFonts w:ascii="Times New Roman" w:hAnsi="Times New Roman"/>
                <w:sz w:val="28"/>
                <w:szCs w:val="28"/>
              </w:rPr>
            </w:pPr>
            <w:r w:rsidRPr="009D549A">
              <w:rPr>
                <w:rFonts w:ascii="Times New Roman" w:hAnsi="Times New Roman"/>
                <w:sz w:val="28"/>
                <w:szCs w:val="28"/>
              </w:rPr>
              <w:t>Реализация мероприятий муниципальной программы осуществляется за счет средств бюджета муниципального образования «Сернурский муниципальный район» в пределах выделенных сумм на соответствующий год.</w:t>
            </w:r>
          </w:p>
        </w:tc>
      </w:tr>
      <w:tr w:rsidR="009D549A" w:rsidRPr="009D549A" w:rsidTr="00DE699A">
        <w:tc>
          <w:tcPr>
            <w:tcW w:w="3227" w:type="dxa"/>
          </w:tcPr>
          <w:p w:rsidR="009D549A" w:rsidRPr="009D549A" w:rsidRDefault="009D549A" w:rsidP="009D549A">
            <w:pPr>
              <w:pStyle w:val="af6"/>
              <w:rPr>
                <w:rFonts w:ascii="Times New Roman" w:hAnsi="Times New Roman"/>
                <w:sz w:val="28"/>
                <w:szCs w:val="28"/>
              </w:rPr>
            </w:pPr>
            <w:r w:rsidRPr="009D549A">
              <w:rPr>
                <w:rFonts w:ascii="Times New Roman" w:hAnsi="Times New Roman"/>
                <w:sz w:val="28"/>
                <w:szCs w:val="28"/>
              </w:rPr>
              <w:t>Ожидаемые результаты реализации подпрограммы</w:t>
            </w:r>
          </w:p>
        </w:tc>
        <w:tc>
          <w:tcPr>
            <w:tcW w:w="6095" w:type="dxa"/>
            <w:tcBorders>
              <w:top w:val="dotted" w:sz="4" w:space="0" w:color="auto"/>
              <w:bottom w:val="dotted" w:sz="4" w:space="0" w:color="auto"/>
            </w:tcBorders>
          </w:tcPr>
          <w:p w:rsidR="009D549A" w:rsidRPr="009D549A" w:rsidRDefault="009D549A" w:rsidP="009D549A">
            <w:pPr>
              <w:pStyle w:val="Style16"/>
              <w:widowControl/>
              <w:tabs>
                <w:tab w:val="left" w:pos="3134"/>
              </w:tabs>
              <w:spacing w:line="240" w:lineRule="auto"/>
              <w:ind w:right="14"/>
              <w:rPr>
                <w:rStyle w:val="FontStyle76"/>
                <w:b w:val="0"/>
                <w:sz w:val="28"/>
                <w:szCs w:val="28"/>
              </w:rPr>
            </w:pPr>
            <w:r w:rsidRPr="009D549A">
              <w:rPr>
                <w:rStyle w:val="FontStyle76"/>
                <w:b w:val="0"/>
                <w:sz w:val="28"/>
                <w:szCs w:val="28"/>
              </w:rPr>
              <w:t>- увеличение количества объектов социальной сферы и объектов с массовым пребыванием граждан, защищенных  в  соответствии с установленными</w:t>
            </w:r>
            <w:r w:rsidRPr="009D549A">
              <w:rPr>
                <w:rStyle w:val="FontStyle76"/>
                <w:b w:val="0"/>
                <w:bCs w:val="0"/>
                <w:sz w:val="28"/>
                <w:szCs w:val="28"/>
              </w:rPr>
              <w:tab/>
            </w:r>
            <w:r w:rsidRPr="009D549A">
              <w:rPr>
                <w:rStyle w:val="FontStyle76"/>
                <w:b w:val="0"/>
                <w:sz w:val="28"/>
                <w:szCs w:val="28"/>
              </w:rPr>
              <w:t>требованиями, до 75 процентов;</w:t>
            </w:r>
          </w:p>
          <w:p w:rsidR="009D549A" w:rsidRPr="009D549A" w:rsidRDefault="009D549A" w:rsidP="009D549A">
            <w:pPr>
              <w:pStyle w:val="Style16"/>
              <w:widowControl/>
              <w:tabs>
                <w:tab w:val="left" w:pos="3134"/>
              </w:tabs>
              <w:spacing w:line="240" w:lineRule="auto"/>
              <w:ind w:right="14"/>
              <w:rPr>
                <w:rStyle w:val="FontStyle76"/>
                <w:b w:val="0"/>
                <w:sz w:val="28"/>
                <w:szCs w:val="28"/>
              </w:rPr>
            </w:pPr>
            <w:r w:rsidRPr="009D549A">
              <w:rPr>
                <w:rStyle w:val="FontStyle76"/>
                <w:b w:val="0"/>
                <w:sz w:val="28"/>
                <w:szCs w:val="28"/>
              </w:rPr>
              <w:t xml:space="preserve">- повышение уровня материально-технического обеспечения; </w:t>
            </w:r>
            <w:r w:rsidRPr="009D549A">
              <w:rPr>
                <w:rStyle w:val="FontStyle76"/>
                <w:b w:val="0"/>
                <w:bCs w:val="0"/>
                <w:sz w:val="28"/>
                <w:szCs w:val="28"/>
              </w:rPr>
              <w:tab/>
            </w:r>
            <w:r w:rsidRPr="009D549A">
              <w:rPr>
                <w:rStyle w:val="FontStyle76"/>
                <w:b w:val="0"/>
                <w:sz w:val="28"/>
                <w:szCs w:val="28"/>
              </w:rPr>
              <w:t>аварийно-спасательных формирований и служб, привлекаемых для предупреждения, ликвидации террористических актов и минимизации их последствий, до 95 процентов;</w:t>
            </w:r>
          </w:p>
          <w:p w:rsidR="009D549A" w:rsidRPr="009D549A" w:rsidRDefault="009D549A" w:rsidP="009D549A">
            <w:pPr>
              <w:pStyle w:val="Style16"/>
              <w:widowControl/>
              <w:tabs>
                <w:tab w:val="left" w:pos="6019"/>
              </w:tabs>
              <w:spacing w:line="240" w:lineRule="auto"/>
              <w:ind w:right="5"/>
              <w:rPr>
                <w:rStyle w:val="FontStyle76"/>
                <w:b w:val="0"/>
                <w:sz w:val="28"/>
                <w:szCs w:val="28"/>
              </w:rPr>
            </w:pPr>
            <w:r w:rsidRPr="009D549A">
              <w:rPr>
                <w:rStyle w:val="FontStyle76"/>
                <w:b w:val="0"/>
                <w:sz w:val="28"/>
                <w:szCs w:val="28"/>
              </w:rPr>
              <w:t>- повышение эффективности межэтнического и межконфессионального сотрудничества;</w:t>
            </w:r>
          </w:p>
          <w:p w:rsidR="009D549A" w:rsidRPr="009D549A" w:rsidRDefault="009D549A" w:rsidP="009D549A">
            <w:pPr>
              <w:ind w:left="93" w:hanging="93"/>
              <w:jc w:val="both"/>
              <w:rPr>
                <w:rStyle w:val="FontStyle76"/>
                <w:b w:val="0"/>
                <w:sz w:val="28"/>
                <w:szCs w:val="28"/>
              </w:rPr>
            </w:pPr>
            <w:r w:rsidRPr="009D549A">
              <w:rPr>
                <w:rStyle w:val="FontStyle76"/>
                <w:b w:val="0"/>
                <w:sz w:val="28"/>
                <w:szCs w:val="28"/>
              </w:rPr>
              <w:t xml:space="preserve">- повышение качества подготовки различных категорий граждан к действиям в условиях угрозы совершения или совершенного террористического акта; </w:t>
            </w:r>
          </w:p>
          <w:p w:rsidR="009D549A" w:rsidRPr="009D549A" w:rsidRDefault="009D549A" w:rsidP="009D549A">
            <w:pPr>
              <w:autoSpaceDE w:val="0"/>
              <w:autoSpaceDN w:val="0"/>
              <w:adjustRightInd w:val="0"/>
              <w:jc w:val="both"/>
              <w:rPr>
                <w:sz w:val="28"/>
                <w:szCs w:val="28"/>
              </w:rPr>
            </w:pPr>
            <w:r w:rsidRPr="009D549A">
              <w:rPr>
                <w:rStyle w:val="FontStyle76"/>
                <w:b w:val="0"/>
                <w:sz w:val="28"/>
                <w:szCs w:val="28"/>
              </w:rPr>
              <w:lastRenderedPageBreak/>
              <w:t>- повышение уровня межведомственного взаимодействия и координации деятельности органов государственной власти муниципального района, территориальных органов федеральных органов исполнительной власти в Республике Марий Эл в муниципальном районе, органов местного самоуправления по вопросам профилактики терроризма и экстремизма</w:t>
            </w:r>
          </w:p>
        </w:tc>
      </w:tr>
    </w:tbl>
    <w:p w:rsidR="009D549A" w:rsidRPr="009D549A" w:rsidRDefault="009D549A" w:rsidP="009D549A">
      <w:pPr>
        <w:ind w:firstLine="708"/>
        <w:jc w:val="both"/>
      </w:pPr>
    </w:p>
    <w:p w:rsidR="009D549A" w:rsidRPr="009D549A" w:rsidRDefault="009D549A" w:rsidP="009D549A">
      <w:pPr>
        <w:ind w:firstLine="708"/>
        <w:jc w:val="both"/>
      </w:pPr>
    </w:p>
    <w:p w:rsidR="009D549A" w:rsidRPr="009D549A" w:rsidRDefault="009D549A" w:rsidP="009D549A">
      <w:pPr>
        <w:ind w:right="-1"/>
        <w:jc w:val="center"/>
        <w:rPr>
          <w:b/>
          <w:sz w:val="28"/>
          <w:szCs w:val="28"/>
        </w:rPr>
      </w:pPr>
      <w:r w:rsidRPr="009D549A">
        <w:rPr>
          <w:rFonts w:cs="TimesNewRomanPSMT"/>
          <w:b/>
          <w:sz w:val="28"/>
          <w:szCs w:val="28"/>
        </w:rPr>
        <w:t>I. Характеристика сферы реализации подпрограммы, описание основных проблем и прогноз ее развития</w:t>
      </w:r>
    </w:p>
    <w:p w:rsidR="009D549A" w:rsidRPr="009D549A" w:rsidRDefault="009D549A" w:rsidP="009D549A">
      <w:pPr>
        <w:ind w:right="-1" w:firstLine="709"/>
        <w:jc w:val="both"/>
        <w:rPr>
          <w:sz w:val="28"/>
          <w:szCs w:val="28"/>
        </w:rPr>
      </w:pPr>
    </w:p>
    <w:p w:rsidR="009D549A" w:rsidRPr="009D549A" w:rsidRDefault="009D549A" w:rsidP="009D549A">
      <w:pPr>
        <w:pStyle w:val="Style35"/>
        <w:widowControl/>
        <w:spacing w:line="240" w:lineRule="auto"/>
        <w:ind w:right="5"/>
        <w:rPr>
          <w:rStyle w:val="FontStyle76"/>
          <w:b w:val="0"/>
          <w:sz w:val="28"/>
          <w:szCs w:val="28"/>
        </w:rPr>
      </w:pPr>
      <w:r w:rsidRPr="009D549A">
        <w:rPr>
          <w:rStyle w:val="FontStyle76"/>
          <w:b w:val="0"/>
          <w:sz w:val="28"/>
          <w:szCs w:val="28"/>
        </w:rPr>
        <w:t xml:space="preserve">Задача предотвращения террористических и экстремистских проявлений в Российской Федерации в настоящее время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Увеличивается активность ряда организаций по распространению идеологии терроризма и экстремизма. </w:t>
      </w:r>
    </w:p>
    <w:p w:rsidR="009D549A" w:rsidRPr="009D549A" w:rsidRDefault="009D549A" w:rsidP="009D549A">
      <w:pPr>
        <w:pStyle w:val="Style35"/>
        <w:widowControl/>
        <w:spacing w:line="240" w:lineRule="auto"/>
        <w:ind w:right="5"/>
        <w:rPr>
          <w:rStyle w:val="FontStyle76"/>
          <w:b w:val="0"/>
          <w:sz w:val="28"/>
          <w:szCs w:val="28"/>
        </w:rPr>
      </w:pPr>
      <w:r w:rsidRPr="009D549A">
        <w:rPr>
          <w:rStyle w:val="FontStyle76"/>
          <w:b w:val="0"/>
          <w:sz w:val="28"/>
          <w:szCs w:val="28"/>
        </w:rPr>
        <w:t xml:space="preserve">В этих условиях совершение террористических актов на объектах особой важности, особо опасных объектах, объектах энергетической и транспортной инфраструктуры, объектах жизнеобеспечения, в местах (на объектах) массового пребывания людей на территории муниципального района будет представлять собой угрозу для экономической и экологической безопасности не только района, но и Республики Марий Эл. </w:t>
      </w:r>
    </w:p>
    <w:p w:rsidR="009D549A" w:rsidRPr="009D549A" w:rsidRDefault="009D549A" w:rsidP="009D549A">
      <w:pPr>
        <w:pStyle w:val="Style35"/>
        <w:widowControl/>
        <w:spacing w:line="240" w:lineRule="auto"/>
        <w:ind w:right="5"/>
        <w:rPr>
          <w:rStyle w:val="FontStyle76"/>
          <w:b w:val="0"/>
          <w:sz w:val="28"/>
          <w:szCs w:val="28"/>
        </w:rPr>
      </w:pPr>
      <w:r w:rsidRPr="009D549A">
        <w:rPr>
          <w:rStyle w:val="FontStyle76"/>
          <w:b w:val="0"/>
          <w:sz w:val="28"/>
          <w:szCs w:val="28"/>
        </w:rPr>
        <w:t xml:space="preserve">Объектами первоочередных террористических устремлений в муниципальном районе  являются объекты Министерства обороны Российской Федерации, промышленности и транспорта, а также места (объекты) массового пребывания людей, в том числе учреждения культуры, спортивные сооружения, учебные заведения, объекты здравоохранения. Всего на территории муниципального района  выделено 12 объектов  возможных террористических посягательств. </w:t>
      </w:r>
    </w:p>
    <w:p w:rsidR="009D549A" w:rsidRPr="009D549A" w:rsidRDefault="009D549A" w:rsidP="009D549A">
      <w:pPr>
        <w:jc w:val="both"/>
        <w:rPr>
          <w:rStyle w:val="FontStyle76"/>
          <w:b w:val="0"/>
          <w:sz w:val="28"/>
          <w:szCs w:val="28"/>
        </w:rPr>
      </w:pPr>
      <w:r w:rsidRPr="009D549A">
        <w:rPr>
          <w:color w:val="000000"/>
          <w:sz w:val="28"/>
          <w:szCs w:val="28"/>
        </w:rPr>
        <w:tab/>
        <w:t>Муниципальная целевая подпрограмма</w:t>
      </w:r>
      <w:r w:rsidRPr="009D549A">
        <w:rPr>
          <w:b/>
          <w:color w:val="000000"/>
          <w:sz w:val="28"/>
          <w:szCs w:val="28"/>
        </w:rPr>
        <w:t xml:space="preserve"> </w:t>
      </w:r>
      <w:r w:rsidRPr="009D549A">
        <w:rPr>
          <w:color w:val="000000"/>
          <w:sz w:val="28"/>
          <w:szCs w:val="28"/>
        </w:rPr>
        <w:t>«Профилактика терроризма и экстремизма  на территории Сернурского муниципального района на 2014-</w:t>
      </w:r>
      <w:r>
        <w:rPr>
          <w:color w:val="000000"/>
          <w:sz w:val="28"/>
          <w:szCs w:val="28"/>
        </w:rPr>
        <w:t>2020</w:t>
      </w:r>
      <w:r w:rsidRPr="009D549A">
        <w:rPr>
          <w:color w:val="000000"/>
          <w:sz w:val="28"/>
          <w:szCs w:val="28"/>
        </w:rPr>
        <w:t xml:space="preserve"> годы» </w:t>
      </w:r>
      <w:r w:rsidRPr="009D549A">
        <w:rPr>
          <w:rStyle w:val="FontStyle76"/>
          <w:b w:val="0"/>
          <w:sz w:val="28"/>
          <w:szCs w:val="28"/>
        </w:rPr>
        <w:t xml:space="preserve"> (далее - Программа) разработана в соответствии с Федеральным законом от 6 марта 2006 года № 35-ФЗ «О противодействии терроризму», Федеральным законом от 25 июля 2002 года № 114-ФЗ «О противодействии экстремистской деятельности», Указом Президента Российской Федерации от 13 сентября 2004 г. № 1167 «О неотложных мерах по повышению эффективности борьбы с терроризмом», Указом </w:t>
      </w:r>
      <w:r w:rsidRPr="009D549A">
        <w:rPr>
          <w:rStyle w:val="FontStyle76"/>
          <w:b w:val="0"/>
          <w:sz w:val="28"/>
          <w:szCs w:val="28"/>
        </w:rPr>
        <w:lastRenderedPageBreak/>
        <w:t>Президента Российской Федерации от 15 февраля 2006 г. №116 «О мерах по противодействию терроризму».</w:t>
      </w:r>
    </w:p>
    <w:p w:rsidR="009D549A" w:rsidRPr="009D549A" w:rsidRDefault="009D549A" w:rsidP="009D549A">
      <w:pPr>
        <w:pStyle w:val="Style35"/>
        <w:widowControl/>
        <w:spacing w:line="240" w:lineRule="auto"/>
        <w:ind w:left="5" w:right="29" w:firstLine="701"/>
        <w:rPr>
          <w:rStyle w:val="FontStyle76"/>
          <w:b w:val="0"/>
          <w:sz w:val="28"/>
          <w:szCs w:val="28"/>
        </w:rPr>
      </w:pPr>
      <w:r w:rsidRPr="009D549A">
        <w:rPr>
          <w:rStyle w:val="FontStyle76"/>
          <w:b w:val="0"/>
          <w:sz w:val="28"/>
          <w:szCs w:val="28"/>
        </w:rPr>
        <w:t>Программа разработана с учетом Стратегии национальной безопасности Российской Федерации до 2020 года, утвержденной Указом Президента Российской Федерации от 12 мая 2009 г. № 537, в которой определены направления государственной политики в сфере обеспечения государственной и общественной безопасности от проявлений терроризма и экстремизма. Одним из приоритетных направлений является создание и развитие системы выявления и противодействия вызовам и кризисам современности, включая международный и национальный терроризм, политический и религиозный экстремизм, национализм и этнический сепаратизм. Основные принципы государственной политики в области противодействия терроризму в Российской Федерации, цель, задачи и направления дальнейшего развития общегосударственной системы противодействия терроризму в Российской Федерации определены в Концепции противодействия терроризму в Российской Федерации, утвержденной</w:t>
      </w:r>
      <w:r w:rsidRPr="009D549A">
        <w:rPr>
          <w:rStyle w:val="FontStyle76"/>
          <w:b w:val="0"/>
          <w:bCs w:val="0"/>
          <w:sz w:val="28"/>
          <w:szCs w:val="28"/>
        </w:rPr>
        <w:t xml:space="preserve"> </w:t>
      </w:r>
      <w:r w:rsidRPr="009D549A">
        <w:rPr>
          <w:rStyle w:val="FontStyle76"/>
          <w:b w:val="0"/>
          <w:sz w:val="28"/>
          <w:szCs w:val="28"/>
        </w:rPr>
        <w:t>Президентом</w:t>
      </w:r>
      <w:r w:rsidRPr="009D549A">
        <w:rPr>
          <w:rStyle w:val="FontStyle76"/>
          <w:b w:val="0"/>
          <w:bCs w:val="0"/>
          <w:sz w:val="28"/>
          <w:szCs w:val="28"/>
        </w:rPr>
        <w:tab/>
      </w:r>
      <w:r w:rsidRPr="009D549A">
        <w:rPr>
          <w:rStyle w:val="FontStyle76"/>
          <w:b w:val="0"/>
          <w:sz w:val="28"/>
          <w:szCs w:val="28"/>
        </w:rPr>
        <w:t xml:space="preserve">Российской </w:t>
      </w:r>
      <w:r w:rsidRPr="009D549A">
        <w:rPr>
          <w:rStyle w:val="FontStyle76"/>
          <w:b w:val="0"/>
          <w:bCs w:val="0"/>
          <w:sz w:val="28"/>
          <w:szCs w:val="28"/>
        </w:rPr>
        <w:tab/>
      </w:r>
      <w:r w:rsidRPr="009D549A">
        <w:rPr>
          <w:rStyle w:val="FontStyle76"/>
          <w:b w:val="0"/>
          <w:sz w:val="28"/>
          <w:szCs w:val="28"/>
        </w:rPr>
        <w:t>Федерации 5 октября 2009г. Реализация подпрограммы позволит задействовать возможности   представителей Федеральных и Республиканских органов исполнительной власти и органов исполнительной власти муниципального района, участвующих в рамках своей компетенции в предупреждении террористической и экстремистской деятельности, скоординировать совместные усилия представителей всех ветвей власти, правоохранительных органов, консолидировать усилия общественных организаций и населения района по устранению причин, порождающих террористические и экстремистские проявления, предотвратить возникновение террористических и экстремистских организаций (группировок).</w:t>
      </w:r>
    </w:p>
    <w:p w:rsidR="009D549A" w:rsidRPr="009D549A" w:rsidRDefault="009D549A" w:rsidP="009D549A">
      <w:pPr>
        <w:pStyle w:val="Style35"/>
        <w:widowControl/>
        <w:spacing w:line="240" w:lineRule="auto"/>
        <w:ind w:left="10" w:right="10" w:firstLine="701"/>
        <w:rPr>
          <w:rStyle w:val="FontStyle76"/>
          <w:b w:val="0"/>
          <w:sz w:val="28"/>
          <w:szCs w:val="28"/>
        </w:rPr>
      </w:pPr>
      <w:r w:rsidRPr="009D549A">
        <w:rPr>
          <w:rStyle w:val="FontStyle76"/>
          <w:b w:val="0"/>
          <w:sz w:val="28"/>
          <w:szCs w:val="28"/>
        </w:rPr>
        <w:t xml:space="preserve">Анализ оперативной обстановки в области противодействия терроризму, результатов реализации в Республике и муниципальном районе целевых программ показывает, что скоординированные действия федеральных органов исполнительной власти, органов исполнительной власти  и местного самоуправления по системному наращиванию усилий в области профилактики терроризма позволили существенно снизить уровень террористической угрозы. В то же время необходимо отметить, что данная ситуация все же остается острой. Сохраняется угроза проникновения идей экстремизма с территорий сопредельных субъектов, в ряде которых данная ситуация остается  достаточно напряженной. </w:t>
      </w:r>
    </w:p>
    <w:p w:rsidR="009D549A" w:rsidRPr="009D549A" w:rsidRDefault="009D549A" w:rsidP="009D549A">
      <w:pPr>
        <w:pStyle w:val="16"/>
        <w:ind w:firstLine="720"/>
        <w:jc w:val="both"/>
        <w:rPr>
          <w:sz w:val="28"/>
          <w:szCs w:val="28"/>
          <w:shd w:val="clear" w:color="auto" w:fill="FFFFFF"/>
        </w:rPr>
      </w:pPr>
      <w:r w:rsidRPr="009D549A">
        <w:rPr>
          <w:sz w:val="28"/>
          <w:szCs w:val="28"/>
          <w:shd w:val="clear" w:color="auto" w:fill="FFFFFF"/>
        </w:rPr>
        <w:t xml:space="preserve">Резкая активизация деятельности молодежных объединений экстремистской направленности ("Скинхэды", "Российское национальное единство", "Национал - большевистская партия", "Актив красной молодежи" и др.) и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w:t>
      </w:r>
      <w:r w:rsidRPr="009D549A">
        <w:rPr>
          <w:sz w:val="28"/>
          <w:szCs w:val="28"/>
          <w:shd w:val="clear" w:color="auto" w:fill="FFFFFF"/>
        </w:rPr>
        <w:lastRenderedPageBreak/>
        <w:t xml:space="preserve">поддержанию законности и правопорядка в Российской Федерации, общественной безопасности ее граждан. </w:t>
      </w:r>
    </w:p>
    <w:p w:rsidR="009D549A" w:rsidRPr="009D549A" w:rsidRDefault="009D549A" w:rsidP="009D549A">
      <w:pPr>
        <w:pStyle w:val="16"/>
        <w:tabs>
          <w:tab w:val="left" w:pos="1800"/>
        </w:tabs>
        <w:ind w:firstLine="720"/>
        <w:jc w:val="both"/>
        <w:rPr>
          <w:sz w:val="28"/>
          <w:szCs w:val="28"/>
          <w:shd w:val="clear" w:color="auto" w:fill="FFFFFF"/>
        </w:rPr>
      </w:pPr>
      <w:r w:rsidRPr="009D549A">
        <w:rPr>
          <w:sz w:val="28"/>
          <w:szCs w:val="28"/>
          <w:shd w:val="clear" w:color="auto" w:fill="FFFFFF"/>
        </w:rPr>
        <w:t xml:space="preserve">Экстремистские организации и их члены могут использовать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 </w:t>
      </w:r>
    </w:p>
    <w:p w:rsidR="009D549A" w:rsidRPr="009D549A" w:rsidRDefault="009D549A" w:rsidP="009D549A">
      <w:pPr>
        <w:pStyle w:val="16"/>
        <w:tabs>
          <w:tab w:val="left" w:pos="1800"/>
        </w:tabs>
        <w:ind w:firstLine="720"/>
        <w:jc w:val="both"/>
        <w:rPr>
          <w:sz w:val="28"/>
          <w:szCs w:val="28"/>
          <w:shd w:val="clear" w:color="auto" w:fill="FFFFFF"/>
        </w:rPr>
      </w:pPr>
      <w:r w:rsidRPr="009D549A">
        <w:rPr>
          <w:sz w:val="28"/>
          <w:szCs w:val="28"/>
          <w:shd w:val="clear" w:color="auto" w:fill="FFFFFF"/>
        </w:rPr>
        <w:t xml:space="preserve">Общественная опасность объединений экстремистской направленности и необходимость принятия эффективных мер по противодействию и усилению борьбы с терроризмом и проявлениями любых форм экстремизма  очевидна. </w:t>
      </w:r>
    </w:p>
    <w:p w:rsidR="009D549A" w:rsidRPr="009D549A" w:rsidRDefault="009D549A" w:rsidP="009D549A">
      <w:pPr>
        <w:pStyle w:val="Style35"/>
        <w:widowControl/>
        <w:spacing w:line="240" w:lineRule="auto"/>
        <w:ind w:right="38" w:firstLine="696"/>
        <w:rPr>
          <w:rStyle w:val="FontStyle76"/>
          <w:b w:val="0"/>
          <w:sz w:val="28"/>
          <w:szCs w:val="28"/>
        </w:rPr>
      </w:pPr>
      <w:r w:rsidRPr="009D549A">
        <w:rPr>
          <w:rStyle w:val="FontStyle76"/>
          <w:b w:val="0"/>
          <w:sz w:val="28"/>
          <w:szCs w:val="28"/>
        </w:rPr>
        <w:t>Не менее актуальной остается проблема противодействия экстремистским проявлениям в информационно-телекоммуникационной сети    «Интернет».    Правоохранительными    органами    регулярно фиксируются факты размещения неонацистской информации, оказывающей влияние на молодежную среду, способствует привитию молодежи культа насилия и может спровоцировать возникновение очагов межрасовой и межнациональной нетерпимости. Практика противодействия терроризму и экстремизму на сегодняшний день требует более тесной консолидации усилий органов государственной власти, местного самоуправления, общественных движений и всех граждан.</w:t>
      </w:r>
    </w:p>
    <w:p w:rsidR="009D549A" w:rsidRPr="009D549A" w:rsidRDefault="009D549A" w:rsidP="009D549A">
      <w:pPr>
        <w:pStyle w:val="Style35"/>
        <w:widowControl/>
        <w:spacing w:line="240" w:lineRule="auto"/>
        <w:ind w:left="10" w:firstLine="710"/>
        <w:rPr>
          <w:rStyle w:val="FontStyle76"/>
          <w:b w:val="0"/>
          <w:sz w:val="28"/>
          <w:szCs w:val="28"/>
        </w:rPr>
      </w:pPr>
      <w:r w:rsidRPr="009D549A">
        <w:rPr>
          <w:rStyle w:val="FontStyle76"/>
          <w:b w:val="0"/>
          <w:sz w:val="28"/>
          <w:szCs w:val="28"/>
        </w:rPr>
        <w:t>Коренного перелома в решении вопросов профилактики терроризма и экстремизма можно достичь путем комплексного подхода с применением программно-целевого метода, подкрепленного соответствующими финансовыми и материально-техническими средствами.</w:t>
      </w:r>
    </w:p>
    <w:p w:rsidR="009D549A" w:rsidRPr="009D549A" w:rsidRDefault="009D549A" w:rsidP="009D549A">
      <w:pPr>
        <w:rPr>
          <w:sz w:val="28"/>
          <w:szCs w:val="28"/>
        </w:rPr>
      </w:pPr>
    </w:p>
    <w:p w:rsidR="009D549A" w:rsidRPr="009D549A" w:rsidRDefault="009D549A" w:rsidP="009D549A">
      <w:pPr>
        <w:jc w:val="center"/>
        <w:rPr>
          <w:b/>
          <w:sz w:val="28"/>
          <w:szCs w:val="28"/>
        </w:rPr>
      </w:pPr>
      <w:r w:rsidRPr="009D549A">
        <w:rPr>
          <w:rFonts w:cs="TimesNewRomanPSMT"/>
          <w:b/>
          <w:sz w:val="28"/>
          <w:szCs w:val="28"/>
        </w:rPr>
        <w:t>II. Приоритеты политики в сфере реализации подпрограммы, цели, задачи и показатели (индикаторы) их достижения, описание основных ожидаемых конечных результатов подпрограммы, сроков и контрольных этапов реализации подпрограммы</w:t>
      </w:r>
    </w:p>
    <w:p w:rsidR="009D549A" w:rsidRPr="009D549A" w:rsidRDefault="009D549A" w:rsidP="009D549A">
      <w:pPr>
        <w:tabs>
          <w:tab w:val="left" w:pos="2796"/>
        </w:tabs>
        <w:rPr>
          <w:sz w:val="28"/>
          <w:szCs w:val="28"/>
        </w:rPr>
      </w:pPr>
    </w:p>
    <w:p w:rsidR="009D549A" w:rsidRPr="009D549A" w:rsidRDefault="009D549A" w:rsidP="009D549A">
      <w:pPr>
        <w:pStyle w:val="HTML"/>
        <w:ind w:firstLine="720"/>
        <w:jc w:val="both"/>
        <w:rPr>
          <w:rFonts w:ascii="Times New Roman" w:hAnsi="Times New Roman" w:cs="Times New Roman"/>
          <w:b/>
          <w:sz w:val="28"/>
          <w:szCs w:val="28"/>
          <w:u w:val="single"/>
        </w:rPr>
      </w:pPr>
      <w:r w:rsidRPr="009D549A">
        <w:rPr>
          <w:rFonts w:ascii="Times New Roman" w:hAnsi="Times New Roman" w:cs="Times New Roman"/>
          <w:sz w:val="28"/>
          <w:szCs w:val="28"/>
        </w:rPr>
        <w:t xml:space="preserve">Главная цель подпрограммы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власти </w:t>
      </w:r>
      <w:r w:rsidRPr="009D549A">
        <w:rPr>
          <w:rFonts w:ascii="Times New Roman" w:hAnsi="Times New Roman" w:cs="Times New Roman"/>
          <w:color w:val="000000"/>
          <w:sz w:val="28"/>
          <w:szCs w:val="28"/>
        </w:rPr>
        <w:t>Сернурского муниципального района</w:t>
      </w:r>
      <w:r w:rsidRPr="009D549A">
        <w:rPr>
          <w:rFonts w:ascii="Times New Roman" w:hAnsi="Times New Roman" w:cs="Times New Roman"/>
          <w:sz w:val="28"/>
          <w:szCs w:val="28"/>
        </w:rPr>
        <w:t>,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r w:rsidRPr="009D549A">
        <w:rPr>
          <w:rFonts w:ascii="Times New Roman" w:hAnsi="Times New Roman" w:cs="Times New Roman"/>
          <w:color w:val="000000"/>
          <w:sz w:val="28"/>
          <w:szCs w:val="28"/>
        </w:rPr>
        <w:t xml:space="preserve"> </w:t>
      </w:r>
    </w:p>
    <w:p w:rsidR="009D549A" w:rsidRPr="009D549A" w:rsidRDefault="009D549A" w:rsidP="009D549A">
      <w:pPr>
        <w:pStyle w:val="Style35"/>
        <w:widowControl/>
        <w:spacing w:line="240" w:lineRule="auto"/>
        <w:ind w:left="14" w:firstLine="710"/>
        <w:rPr>
          <w:rStyle w:val="FontStyle76"/>
          <w:b w:val="0"/>
          <w:sz w:val="28"/>
          <w:szCs w:val="28"/>
        </w:rPr>
      </w:pPr>
      <w:r w:rsidRPr="009D549A">
        <w:rPr>
          <w:rStyle w:val="FontStyle76"/>
          <w:b w:val="0"/>
          <w:sz w:val="28"/>
          <w:szCs w:val="28"/>
        </w:rPr>
        <w:t xml:space="preserve">Для реализации целей подпрограммы необходимо решение следующих основных задач: </w:t>
      </w:r>
    </w:p>
    <w:p w:rsidR="009D549A" w:rsidRPr="009D549A" w:rsidRDefault="009D549A" w:rsidP="009D549A">
      <w:pPr>
        <w:pStyle w:val="Style35"/>
        <w:widowControl/>
        <w:spacing w:line="240" w:lineRule="auto"/>
        <w:ind w:left="14" w:firstLine="710"/>
        <w:rPr>
          <w:rStyle w:val="FontStyle76"/>
          <w:b w:val="0"/>
          <w:sz w:val="28"/>
          <w:szCs w:val="28"/>
        </w:rPr>
      </w:pPr>
      <w:r w:rsidRPr="009D549A">
        <w:rPr>
          <w:rStyle w:val="FontStyle76"/>
          <w:b w:val="0"/>
          <w:sz w:val="28"/>
          <w:szCs w:val="28"/>
        </w:rPr>
        <w:t xml:space="preserve">повышение эффективности межэтнического и межконфессионального сотрудничества; </w:t>
      </w:r>
    </w:p>
    <w:p w:rsidR="009D549A" w:rsidRPr="009D549A" w:rsidRDefault="009D549A" w:rsidP="009D549A">
      <w:pPr>
        <w:pStyle w:val="Style35"/>
        <w:widowControl/>
        <w:spacing w:line="240" w:lineRule="auto"/>
        <w:ind w:left="14" w:firstLine="710"/>
        <w:rPr>
          <w:rStyle w:val="FontStyle76"/>
          <w:b w:val="0"/>
          <w:sz w:val="28"/>
          <w:szCs w:val="28"/>
        </w:rPr>
      </w:pPr>
      <w:r w:rsidRPr="009D549A">
        <w:rPr>
          <w:rStyle w:val="FontStyle76"/>
          <w:b w:val="0"/>
          <w:sz w:val="28"/>
          <w:szCs w:val="28"/>
        </w:rPr>
        <w:t>создание эффективной системы информационно – пропагандистского противодействия терроризму и экстремизму;</w:t>
      </w:r>
    </w:p>
    <w:p w:rsidR="009D549A" w:rsidRPr="009D549A" w:rsidRDefault="009D549A" w:rsidP="009D549A">
      <w:pPr>
        <w:pStyle w:val="Style35"/>
        <w:widowControl/>
        <w:spacing w:line="240" w:lineRule="auto"/>
        <w:ind w:left="14" w:firstLine="710"/>
        <w:rPr>
          <w:rStyle w:val="FontStyle76"/>
          <w:b w:val="0"/>
          <w:sz w:val="28"/>
          <w:szCs w:val="28"/>
        </w:rPr>
      </w:pPr>
      <w:r w:rsidRPr="009D549A">
        <w:rPr>
          <w:rStyle w:val="FontStyle76"/>
          <w:b w:val="0"/>
          <w:sz w:val="28"/>
          <w:szCs w:val="28"/>
        </w:rPr>
        <w:lastRenderedPageBreak/>
        <w:t>повышение качества подготовки населения к действиям в условиях угрозы совершения или совершенного террористического акта;</w:t>
      </w:r>
    </w:p>
    <w:p w:rsidR="009D549A" w:rsidRPr="009D549A" w:rsidRDefault="009D549A" w:rsidP="009D549A">
      <w:pPr>
        <w:pStyle w:val="Style35"/>
        <w:widowControl/>
        <w:spacing w:line="240" w:lineRule="auto"/>
        <w:ind w:left="14" w:firstLine="710"/>
        <w:rPr>
          <w:rStyle w:val="FontStyle76"/>
          <w:b w:val="0"/>
          <w:sz w:val="28"/>
          <w:szCs w:val="28"/>
        </w:rPr>
      </w:pPr>
      <w:r w:rsidRPr="009D549A">
        <w:rPr>
          <w:rStyle w:val="FontStyle76"/>
          <w:b w:val="0"/>
          <w:sz w:val="28"/>
          <w:szCs w:val="28"/>
        </w:rPr>
        <w:t xml:space="preserve"> повышение уровня межведомственного взаимодействия и координации деятельности органов государственной власти муниципального района, представителей территориальных органов федеральных и Республиканских органов исполнительной власти в Республике Марий Эл, в муниципальном районе, органов местного самоуправления по вопросам профилактики терроризма и экстремизма;</w:t>
      </w:r>
    </w:p>
    <w:p w:rsidR="009D549A" w:rsidRPr="009D549A" w:rsidRDefault="009D549A" w:rsidP="009D549A">
      <w:pPr>
        <w:pStyle w:val="Style35"/>
        <w:widowControl/>
        <w:spacing w:line="240" w:lineRule="auto"/>
        <w:ind w:left="14" w:right="29" w:firstLine="701"/>
        <w:rPr>
          <w:rStyle w:val="FontStyle76"/>
          <w:b w:val="0"/>
          <w:sz w:val="28"/>
          <w:szCs w:val="28"/>
        </w:rPr>
      </w:pPr>
      <w:r w:rsidRPr="009D549A">
        <w:rPr>
          <w:rStyle w:val="FontStyle76"/>
          <w:b w:val="0"/>
          <w:sz w:val="28"/>
          <w:szCs w:val="28"/>
        </w:rPr>
        <w:t>повышение уровня антитеррористической защищенности объектов социальной сферы (учреждений образования, здравоохранения, культуры, социальной защиты населения) и объектов с массовым пребыванием граждан;</w:t>
      </w:r>
    </w:p>
    <w:p w:rsidR="009D549A" w:rsidRPr="009D549A" w:rsidRDefault="009D549A" w:rsidP="009D549A">
      <w:pPr>
        <w:pStyle w:val="Style35"/>
        <w:widowControl/>
        <w:spacing w:line="240" w:lineRule="auto"/>
        <w:ind w:right="29"/>
        <w:rPr>
          <w:rStyle w:val="FontStyle76"/>
          <w:b w:val="0"/>
          <w:sz w:val="28"/>
          <w:szCs w:val="28"/>
        </w:rPr>
      </w:pPr>
      <w:r w:rsidRPr="009D549A">
        <w:rPr>
          <w:rStyle w:val="FontStyle76"/>
          <w:b w:val="0"/>
          <w:sz w:val="28"/>
          <w:szCs w:val="28"/>
        </w:rPr>
        <w:t xml:space="preserve">повышение уровня материально-технического обеспечения органов управления, правоохранительных органов, аварийно-спасательных формирований и служб, привлекаемых для предупреждения, ликвидации террористических актов и минимизации их последствий на территории муниципального района. </w:t>
      </w:r>
    </w:p>
    <w:p w:rsidR="009D549A" w:rsidRPr="009D549A" w:rsidRDefault="009D549A" w:rsidP="009D549A">
      <w:pPr>
        <w:widowControl/>
        <w:ind w:firstLine="709"/>
        <w:jc w:val="both"/>
        <w:rPr>
          <w:sz w:val="28"/>
          <w:szCs w:val="28"/>
        </w:rPr>
      </w:pPr>
      <w:r w:rsidRPr="009D549A">
        <w:rPr>
          <w:sz w:val="28"/>
          <w:szCs w:val="28"/>
        </w:rPr>
        <w:t>воспитание культуры толерантности и межнационального согласия;</w:t>
      </w:r>
    </w:p>
    <w:p w:rsidR="009D549A" w:rsidRPr="009D549A" w:rsidRDefault="009D549A" w:rsidP="009D549A">
      <w:pPr>
        <w:widowControl/>
        <w:ind w:firstLine="709"/>
        <w:jc w:val="both"/>
        <w:rPr>
          <w:sz w:val="28"/>
          <w:szCs w:val="28"/>
        </w:rPr>
      </w:pPr>
      <w:r w:rsidRPr="009D549A">
        <w:rPr>
          <w:sz w:val="28"/>
          <w:szCs w:val="28"/>
        </w:rPr>
        <w:t xml:space="preserve"> достижение необходимого уровня правовой культуры граждан как основы толерантного сознания и поведения;</w:t>
      </w:r>
    </w:p>
    <w:p w:rsidR="009D549A" w:rsidRPr="009D549A" w:rsidRDefault="009D549A" w:rsidP="009D549A">
      <w:pPr>
        <w:widowControl/>
        <w:ind w:firstLine="709"/>
        <w:jc w:val="both"/>
        <w:rPr>
          <w:sz w:val="28"/>
          <w:szCs w:val="28"/>
        </w:rPr>
      </w:pPr>
      <w:r w:rsidRPr="009D549A">
        <w:rPr>
          <w:sz w:val="28"/>
          <w:szCs w:val="28"/>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9D549A" w:rsidRPr="009D549A" w:rsidRDefault="009D549A" w:rsidP="009D549A">
      <w:pPr>
        <w:widowControl/>
        <w:tabs>
          <w:tab w:val="left" w:pos="1800"/>
        </w:tabs>
        <w:ind w:firstLine="709"/>
        <w:jc w:val="both"/>
        <w:rPr>
          <w:sz w:val="28"/>
          <w:szCs w:val="28"/>
        </w:rPr>
      </w:pPr>
      <w:r w:rsidRPr="009D549A">
        <w:rPr>
          <w:sz w:val="28"/>
          <w:szCs w:val="28"/>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9D549A" w:rsidRPr="009D549A" w:rsidRDefault="009D549A" w:rsidP="009D549A">
      <w:pPr>
        <w:widowControl/>
        <w:tabs>
          <w:tab w:val="left" w:pos="1800"/>
        </w:tabs>
        <w:ind w:firstLine="709"/>
        <w:jc w:val="both"/>
        <w:rPr>
          <w:sz w:val="28"/>
          <w:szCs w:val="28"/>
        </w:rPr>
      </w:pPr>
      <w:r w:rsidRPr="009D549A">
        <w:rPr>
          <w:color w:val="000000"/>
          <w:sz w:val="28"/>
          <w:szCs w:val="28"/>
        </w:rPr>
        <w:t xml:space="preserve"> </w:t>
      </w:r>
      <w:r w:rsidRPr="009D549A">
        <w:rPr>
          <w:sz w:val="28"/>
          <w:szCs w:val="28"/>
        </w:rPr>
        <w:t xml:space="preserve">разработка и реализация в учреждениях дошкольного, начального, среднего, среднего специального образования </w:t>
      </w:r>
      <w:r w:rsidRPr="009D549A">
        <w:rPr>
          <w:color w:val="000000"/>
          <w:sz w:val="28"/>
          <w:szCs w:val="28"/>
        </w:rPr>
        <w:t>Сернурского муниципального района</w:t>
      </w:r>
      <w:r w:rsidRPr="009D549A">
        <w:rPr>
          <w:sz w:val="28"/>
          <w:szCs w:val="28"/>
        </w:rPr>
        <w:t xml:space="preserve"> образовательных программ, направленных на формирование у подрастающего поколения позитивных установок на этническое многообразие.</w:t>
      </w:r>
    </w:p>
    <w:p w:rsidR="009D549A" w:rsidRPr="009D549A" w:rsidRDefault="009D549A" w:rsidP="009D549A">
      <w:pPr>
        <w:widowControl/>
        <w:tabs>
          <w:tab w:val="left" w:pos="1800"/>
        </w:tabs>
        <w:ind w:left="142" w:firstLine="578"/>
        <w:jc w:val="both"/>
        <w:rPr>
          <w:color w:val="000000"/>
          <w:sz w:val="28"/>
          <w:szCs w:val="28"/>
        </w:rPr>
      </w:pPr>
      <w:r w:rsidRPr="009D549A">
        <w:rPr>
          <w:color w:val="000000"/>
          <w:sz w:val="28"/>
          <w:szCs w:val="28"/>
        </w:rPr>
        <w:t>Подпрограмма должна основываться на следующих основополагающих принципах и установках:</w:t>
      </w:r>
    </w:p>
    <w:p w:rsidR="009D549A" w:rsidRPr="009D549A" w:rsidRDefault="009D549A" w:rsidP="009D549A">
      <w:pPr>
        <w:shd w:val="clear" w:color="auto" w:fill="FFFFFF"/>
        <w:ind w:left="142" w:firstLine="578"/>
        <w:jc w:val="both"/>
        <w:rPr>
          <w:color w:val="000000"/>
          <w:sz w:val="28"/>
          <w:szCs w:val="28"/>
        </w:rPr>
      </w:pPr>
      <w:r w:rsidRPr="009D549A">
        <w:rPr>
          <w:color w:val="000000"/>
          <w:sz w:val="28"/>
          <w:szCs w:val="28"/>
        </w:rPr>
        <w:t>уяснение содержания террористической деятельности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9D549A" w:rsidRPr="009D549A" w:rsidRDefault="009D549A" w:rsidP="009D549A">
      <w:pPr>
        <w:shd w:val="clear" w:color="auto" w:fill="FFFFFF"/>
        <w:ind w:left="142" w:firstLine="578"/>
        <w:jc w:val="both"/>
        <w:rPr>
          <w:color w:val="000000"/>
          <w:sz w:val="28"/>
          <w:szCs w:val="28"/>
        </w:rPr>
      </w:pPr>
      <w:r w:rsidRPr="009D549A">
        <w:rPr>
          <w:color w:val="000000"/>
          <w:sz w:val="28"/>
          <w:szCs w:val="28"/>
        </w:rPr>
        <w:t>нормативно-правовое обеспечение антитеррористических действий;</w:t>
      </w:r>
    </w:p>
    <w:p w:rsidR="009D549A" w:rsidRPr="009D549A" w:rsidRDefault="009D549A" w:rsidP="009D549A">
      <w:pPr>
        <w:shd w:val="clear" w:color="auto" w:fill="FFFFFF"/>
        <w:ind w:left="142" w:firstLine="578"/>
        <w:jc w:val="both"/>
        <w:rPr>
          <w:color w:val="000000"/>
          <w:sz w:val="28"/>
          <w:szCs w:val="28"/>
        </w:rPr>
      </w:pPr>
      <w:r w:rsidRPr="009D549A">
        <w:rPr>
          <w:color w:val="000000"/>
          <w:sz w:val="28"/>
          <w:szCs w:val="28"/>
        </w:rPr>
        <w:t>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9D549A" w:rsidRPr="009D549A" w:rsidRDefault="009D549A" w:rsidP="009D549A">
      <w:pPr>
        <w:shd w:val="clear" w:color="auto" w:fill="FFFFFF"/>
        <w:ind w:left="142" w:firstLine="578"/>
        <w:jc w:val="both"/>
        <w:rPr>
          <w:color w:val="000000"/>
          <w:sz w:val="28"/>
          <w:szCs w:val="28"/>
        </w:rPr>
      </w:pPr>
      <w:r w:rsidRPr="009D549A">
        <w:rPr>
          <w:color w:val="000000"/>
          <w:sz w:val="28"/>
          <w:szCs w:val="28"/>
        </w:rPr>
        <w:t xml:space="preserve">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w:t>
      </w:r>
      <w:r w:rsidRPr="009D549A">
        <w:rPr>
          <w:color w:val="000000"/>
          <w:sz w:val="28"/>
          <w:szCs w:val="28"/>
        </w:rPr>
        <w:lastRenderedPageBreak/>
        <w:t>компетентности органов федерального, регионального и местного уровней;</w:t>
      </w:r>
    </w:p>
    <w:p w:rsidR="009D549A" w:rsidRPr="009D549A" w:rsidRDefault="009D549A" w:rsidP="009D549A">
      <w:pPr>
        <w:shd w:val="clear" w:color="auto" w:fill="FFFFFF"/>
        <w:ind w:left="142" w:firstLine="578"/>
        <w:jc w:val="both"/>
        <w:rPr>
          <w:color w:val="000000"/>
          <w:sz w:val="28"/>
          <w:szCs w:val="28"/>
        </w:rPr>
      </w:pPr>
      <w:r w:rsidRPr="009D549A">
        <w:rPr>
          <w:color w:val="000000"/>
          <w:sz w:val="28"/>
          <w:szCs w:val="28"/>
        </w:rPr>
        <w:t>всестороннее обеспечение осуществляемых специальных и идеологических мероприятий;</w:t>
      </w:r>
    </w:p>
    <w:p w:rsidR="009D549A" w:rsidRPr="009D549A" w:rsidRDefault="009D549A" w:rsidP="009D549A">
      <w:pPr>
        <w:shd w:val="clear" w:color="auto" w:fill="FFFFFF"/>
        <w:ind w:left="142" w:firstLine="578"/>
        <w:jc w:val="both"/>
        <w:rPr>
          <w:color w:val="000000"/>
          <w:sz w:val="28"/>
          <w:szCs w:val="28"/>
        </w:rPr>
      </w:pPr>
      <w:r w:rsidRPr="009D549A">
        <w:rPr>
          <w:color w:val="000000"/>
          <w:sz w:val="28"/>
          <w:szCs w:val="28"/>
        </w:rPr>
        <w:t xml:space="preserve">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 неуклонное обеспечение неотвратимости наказания за террористические преступления в соответствии с законом. </w:t>
      </w:r>
    </w:p>
    <w:p w:rsidR="009D549A" w:rsidRPr="009D549A" w:rsidRDefault="009D549A" w:rsidP="009D549A">
      <w:pPr>
        <w:pStyle w:val="Style35"/>
        <w:widowControl/>
        <w:spacing w:line="240" w:lineRule="auto"/>
        <w:ind w:right="29"/>
        <w:rPr>
          <w:rStyle w:val="FontStyle76"/>
          <w:b w:val="0"/>
          <w:sz w:val="28"/>
          <w:szCs w:val="28"/>
        </w:rPr>
      </w:pPr>
      <w:r w:rsidRPr="009D549A">
        <w:rPr>
          <w:rStyle w:val="FontStyle76"/>
          <w:b w:val="0"/>
          <w:sz w:val="28"/>
          <w:szCs w:val="28"/>
        </w:rPr>
        <w:t xml:space="preserve">Действие настоящей Программы рассчитано на период с 2014 по </w:t>
      </w:r>
      <w:r>
        <w:rPr>
          <w:rStyle w:val="FontStyle76"/>
          <w:b w:val="0"/>
          <w:sz w:val="28"/>
          <w:szCs w:val="28"/>
        </w:rPr>
        <w:t>2020</w:t>
      </w:r>
      <w:r w:rsidRPr="009D549A">
        <w:rPr>
          <w:rStyle w:val="FontStyle76"/>
          <w:b w:val="0"/>
          <w:sz w:val="28"/>
          <w:szCs w:val="28"/>
        </w:rPr>
        <w:t xml:space="preserve"> год.</w:t>
      </w:r>
    </w:p>
    <w:p w:rsidR="009D549A" w:rsidRPr="009D549A" w:rsidRDefault="009D549A" w:rsidP="009D549A">
      <w:pPr>
        <w:pStyle w:val="Style35"/>
        <w:widowControl/>
        <w:spacing w:line="240" w:lineRule="auto"/>
        <w:rPr>
          <w:rStyle w:val="FontStyle76"/>
          <w:b w:val="0"/>
          <w:sz w:val="28"/>
          <w:szCs w:val="28"/>
        </w:rPr>
      </w:pPr>
      <w:r w:rsidRPr="009D549A">
        <w:rPr>
          <w:rStyle w:val="FontStyle76"/>
          <w:b w:val="0"/>
          <w:sz w:val="28"/>
          <w:szCs w:val="28"/>
        </w:rPr>
        <w:t>Реализация   мероприятий   Программы   должна   обеспечить достижение следующих показателей:</w:t>
      </w:r>
    </w:p>
    <w:p w:rsidR="009D549A" w:rsidRPr="009D549A" w:rsidRDefault="009D549A" w:rsidP="009D549A">
      <w:pPr>
        <w:pStyle w:val="Style35"/>
        <w:widowControl/>
        <w:spacing w:line="240" w:lineRule="auto"/>
        <w:jc w:val="left"/>
        <w:rPr>
          <w:rStyle w:val="FontStyle76"/>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2"/>
        <w:gridCol w:w="1013"/>
        <w:gridCol w:w="1011"/>
        <w:gridCol w:w="1043"/>
        <w:gridCol w:w="814"/>
        <w:gridCol w:w="814"/>
      </w:tblGrid>
      <w:tr w:rsidR="009D549A" w:rsidRPr="009D549A" w:rsidTr="00DE699A">
        <w:tc>
          <w:tcPr>
            <w:tcW w:w="4615" w:type="dxa"/>
          </w:tcPr>
          <w:p w:rsidR="009D549A" w:rsidRPr="009D549A" w:rsidRDefault="009D549A" w:rsidP="009D549A">
            <w:pPr>
              <w:pStyle w:val="Style35"/>
              <w:widowControl/>
              <w:spacing w:line="240" w:lineRule="auto"/>
              <w:ind w:firstLine="0"/>
              <w:jc w:val="center"/>
              <w:rPr>
                <w:rStyle w:val="FontStyle76"/>
                <w:b w:val="0"/>
                <w:sz w:val="28"/>
                <w:szCs w:val="28"/>
              </w:rPr>
            </w:pPr>
            <w:r w:rsidRPr="009D549A">
              <w:rPr>
                <w:rStyle w:val="FontStyle76"/>
                <w:b w:val="0"/>
                <w:sz w:val="28"/>
                <w:szCs w:val="28"/>
              </w:rPr>
              <w:t>Наименование показателя</w:t>
            </w:r>
          </w:p>
        </w:tc>
        <w:tc>
          <w:tcPr>
            <w:tcW w:w="1016" w:type="dxa"/>
          </w:tcPr>
          <w:p w:rsidR="009D549A" w:rsidRPr="009D549A" w:rsidRDefault="009D549A" w:rsidP="009D549A">
            <w:pPr>
              <w:pStyle w:val="Style46"/>
              <w:widowControl/>
              <w:spacing w:line="240" w:lineRule="auto"/>
              <w:jc w:val="center"/>
              <w:rPr>
                <w:rStyle w:val="FontStyle76"/>
                <w:b w:val="0"/>
                <w:sz w:val="28"/>
                <w:szCs w:val="28"/>
              </w:rPr>
            </w:pPr>
            <w:r w:rsidRPr="009D549A">
              <w:rPr>
                <w:rStyle w:val="FontStyle76"/>
                <w:b w:val="0"/>
                <w:sz w:val="28"/>
                <w:szCs w:val="28"/>
              </w:rPr>
              <w:t>2014</w:t>
            </w:r>
          </w:p>
        </w:tc>
        <w:tc>
          <w:tcPr>
            <w:tcW w:w="1014" w:type="dxa"/>
          </w:tcPr>
          <w:p w:rsidR="009D549A" w:rsidRPr="009D549A" w:rsidRDefault="009D549A" w:rsidP="009D549A">
            <w:pPr>
              <w:pStyle w:val="Style46"/>
              <w:widowControl/>
              <w:spacing w:line="240" w:lineRule="auto"/>
              <w:ind w:left="38"/>
              <w:jc w:val="center"/>
              <w:rPr>
                <w:rStyle w:val="FontStyle76"/>
                <w:b w:val="0"/>
                <w:sz w:val="28"/>
                <w:szCs w:val="28"/>
              </w:rPr>
            </w:pPr>
            <w:r w:rsidRPr="009D549A">
              <w:rPr>
                <w:rStyle w:val="FontStyle76"/>
                <w:b w:val="0"/>
                <w:sz w:val="28"/>
                <w:szCs w:val="28"/>
              </w:rPr>
              <w:t>2015</w:t>
            </w:r>
          </w:p>
        </w:tc>
        <w:tc>
          <w:tcPr>
            <w:tcW w:w="1046" w:type="dxa"/>
          </w:tcPr>
          <w:p w:rsidR="009D549A" w:rsidRPr="009D549A" w:rsidRDefault="009D549A" w:rsidP="009D549A">
            <w:pPr>
              <w:pStyle w:val="Style46"/>
              <w:widowControl/>
              <w:spacing w:line="240" w:lineRule="auto"/>
              <w:ind w:left="38"/>
              <w:jc w:val="center"/>
              <w:rPr>
                <w:rStyle w:val="FontStyle76"/>
                <w:b w:val="0"/>
                <w:sz w:val="28"/>
                <w:szCs w:val="28"/>
              </w:rPr>
            </w:pPr>
            <w:r w:rsidRPr="009D549A">
              <w:rPr>
                <w:rStyle w:val="FontStyle76"/>
                <w:b w:val="0"/>
                <w:sz w:val="28"/>
                <w:szCs w:val="28"/>
              </w:rPr>
              <w:t>2016</w:t>
            </w:r>
          </w:p>
        </w:tc>
        <w:tc>
          <w:tcPr>
            <w:tcW w:w="798" w:type="dxa"/>
          </w:tcPr>
          <w:p w:rsidR="009D549A" w:rsidRPr="009D549A" w:rsidRDefault="009D549A" w:rsidP="009D549A">
            <w:pPr>
              <w:pStyle w:val="Style46"/>
              <w:widowControl/>
              <w:spacing w:line="240" w:lineRule="auto"/>
              <w:ind w:left="38"/>
              <w:jc w:val="center"/>
              <w:rPr>
                <w:rStyle w:val="FontStyle76"/>
                <w:b w:val="0"/>
                <w:sz w:val="28"/>
                <w:szCs w:val="28"/>
              </w:rPr>
            </w:pPr>
            <w:r w:rsidRPr="009D549A">
              <w:rPr>
                <w:rStyle w:val="FontStyle76"/>
                <w:b w:val="0"/>
                <w:sz w:val="28"/>
                <w:szCs w:val="28"/>
              </w:rPr>
              <w:t>2017</w:t>
            </w:r>
          </w:p>
        </w:tc>
        <w:tc>
          <w:tcPr>
            <w:tcW w:w="798" w:type="dxa"/>
          </w:tcPr>
          <w:p w:rsidR="009D549A" w:rsidRPr="009D549A" w:rsidRDefault="009D549A" w:rsidP="009D549A">
            <w:pPr>
              <w:pStyle w:val="Style46"/>
              <w:widowControl/>
              <w:spacing w:line="240" w:lineRule="auto"/>
              <w:ind w:left="38"/>
              <w:jc w:val="both"/>
              <w:rPr>
                <w:rStyle w:val="FontStyle76"/>
                <w:b w:val="0"/>
                <w:sz w:val="28"/>
                <w:szCs w:val="28"/>
              </w:rPr>
            </w:pPr>
            <w:r w:rsidRPr="009D549A">
              <w:rPr>
                <w:rStyle w:val="FontStyle76"/>
                <w:b w:val="0"/>
                <w:sz w:val="28"/>
                <w:szCs w:val="28"/>
              </w:rPr>
              <w:t>2018</w:t>
            </w:r>
          </w:p>
        </w:tc>
      </w:tr>
      <w:tr w:rsidR="009D549A" w:rsidRPr="009D549A" w:rsidTr="00DE699A">
        <w:tc>
          <w:tcPr>
            <w:tcW w:w="4615" w:type="dxa"/>
          </w:tcPr>
          <w:p w:rsidR="009D549A" w:rsidRPr="009D549A" w:rsidRDefault="009D549A" w:rsidP="009D549A">
            <w:pPr>
              <w:pStyle w:val="Style35"/>
              <w:widowControl/>
              <w:spacing w:line="240" w:lineRule="auto"/>
              <w:ind w:firstLine="0"/>
              <w:jc w:val="center"/>
              <w:rPr>
                <w:rStyle w:val="FontStyle76"/>
                <w:b w:val="0"/>
                <w:sz w:val="28"/>
                <w:szCs w:val="28"/>
              </w:rPr>
            </w:pPr>
            <w:r w:rsidRPr="009D549A">
              <w:rPr>
                <w:rStyle w:val="FontStyle76"/>
                <w:b w:val="0"/>
                <w:sz w:val="28"/>
                <w:szCs w:val="28"/>
              </w:rPr>
              <w:t>1</w:t>
            </w:r>
          </w:p>
        </w:tc>
        <w:tc>
          <w:tcPr>
            <w:tcW w:w="1016" w:type="dxa"/>
          </w:tcPr>
          <w:p w:rsidR="009D549A" w:rsidRPr="009D549A" w:rsidRDefault="009D549A" w:rsidP="009D549A">
            <w:pPr>
              <w:pStyle w:val="Style35"/>
              <w:widowControl/>
              <w:spacing w:line="240" w:lineRule="auto"/>
              <w:ind w:firstLine="0"/>
              <w:jc w:val="center"/>
              <w:rPr>
                <w:rStyle w:val="FontStyle76"/>
                <w:b w:val="0"/>
                <w:sz w:val="28"/>
                <w:szCs w:val="28"/>
              </w:rPr>
            </w:pPr>
            <w:r w:rsidRPr="009D549A">
              <w:rPr>
                <w:rStyle w:val="FontStyle76"/>
                <w:b w:val="0"/>
                <w:sz w:val="28"/>
                <w:szCs w:val="28"/>
              </w:rPr>
              <w:t>2</w:t>
            </w:r>
          </w:p>
        </w:tc>
        <w:tc>
          <w:tcPr>
            <w:tcW w:w="1014" w:type="dxa"/>
          </w:tcPr>
          <w:p w:rsidR="009D549A" w:rsidRPr="009D549A" w:rsidRDefault="009D549A" w:rsidP="009D549A">
            <w:pPr>
              <w:pStyle w:val="Style35"/>
              <w:widowControl/>
              <w:spacing w:line="240" w:lineRule="auto"/>
              <w:ind w:firstLine="0"/>
              <w:jc w:val="center"/>
              <w:rPr>
                <w:rStyle w:val="FontStyle76"/>
                <w:b w:val="0"/>
                <w:sz w:val="28"/>
                <w:szCs w:val="28"/>
              </w:rPr>
            </w:pPr>
            <w:r w:rsidRPr="009D549A">
              <w:rPr>
                <w:rStyle w:val="FontStyle76"/>
                <w:b w:val="0"/>
                <w:sz w:val="28"/>
                <w:szCs w:val="28"/>
              </w:rPr>
              <w:t>3</w:t>
            </w:r>
          </w:p>
        </w:tc>
        <w:tc>
          <w:tcPr>
            <w:tcW w:w="1046" w:type="dxa"/>
          </w:tcPr>
          <w:p w:rsidR="009D549A" w:rsidRPr="009D549A" w:rsidRDefault="009D549A" w:rsidP="009D549A">
            <w:pPr>
              <w:pStyle w:val="Style35"/>
              <w:widowControl/>
              <w:spacing w:line="240" w:lineRule="auto"/>
              <w:ind w:firstLine="0"/>
              <w:jc w:val="center"/>
              <w:rPr>
                <w:rStyle w:val="FontStyle76"/>
                <w:b w:val="0"/>
                <w:sz w:val="28"/>
                <w:szCs w:val="28"/>
              </w:rPr>
            </w:pPr>
            <w:r w:rsidRPr="009D549A">
              <w:rPr>
                <w:rStyle w:val="FontStyle76"/>
                <w:b w:val="0"/>
                <w:sz w:val="28"/>
                <w:szCs w:val="28"/>
              </w:rPr>
              <w:t>4</w:t>
            </w:r>
          </w:p>
        </w:tc>
        <w:tc>
          <w:tcPr>
            <w:tcW w:w="798" w:type="dxa"/>
          </w:tcPr>
          <w:p w:rsidR="009D549A" w:rsidRPr="009D549A" w:rsidRDefault="009D549A" w:rsidP="009D549A">
            <w:pPr>
              <w:pStyle w:val="Style35"/>
              <w:widowControl/>
              <w:spacing w:line="240" w:lineRule="auto"/>
              <w:ind w:firstLine="0"/>
              <w:jc w:val="center"/>
              <w:rPr>
                <w:rStyle w:val="FontStyle76"/>
                <w:b w:val="0"/>
                <w:sz w:val="28"/>
                <w:szCs w:val="28"/>
              </w:rPr>
            </w:pPr>
          </w:p>
        </w:tc>
        <w:tc>
          <w:tcPr>
            <w:tcW w:w="798" w:type="dxa"/>
          </w:tcPr>
          <w:p w:rsidR="009D549A" w:rsidRPr="009D549A" w:rsidRDefault="009D549A" w:rsidP="009D549A">
            <w:pPr>
              <w:pStyle w:val="Style35"/>
              <w:widowControl/>
              <w:spacing w:line="240" w:lineRule="auto"/>
              <w:ind w:firstLine="0"/>
              <w:jc w:val="center"/>
              <w:rPr>
                <w:rStyle w:val="FontStyle76"/>
                <w:b w:val="0"/>
                <w:sz w:val="28"/>
                <w:szCs w:val="28"/>
              </w:rPr>
            </w:pPr>
          </w:p>
        </w:tc>
      </w:tr>
      <w:tr w:rsidR="009D549A" w:rsidRPr="009D549A" w:rsidTr="00DE699A">
        <w:tc>
          <w:tcPr>
            <w:tcW w:w="4615" w:type="dxa"/>
          </w:tcPr>
          <w:p w:rsidR="009D549A" w:rsidRPr="009D549A" w:rsidRDefault="009D549A" w:rsidP="009D549A">
            <w:pPr>
              <w:pStyle w:val="Style35"/>
              <w:widowControl/>
              <w:spacing w:line="240" w:lineRule="auto"/>
              <w:ind w:firstLine="0"/>
              <w:rPr>
                <w:rStyle w:val="FontStyle76"/>
                <w:b w:val="0"/>
                <w:sz w:val="28"/>
                <w:szCs w:val="28"/>
              </w:rPr>
            </w:pPr>
            <w:r w:rsidRPr="009D549A">
              <w:rPr>
                <w:rStyle w:val="FontStyle76"/>
                <w:b w:val="0"/>
                <w:sz w:val="28"/>
                <w:szCs w:val="28"/>
              </w:rPr>
              <w:t xml:space="preserve">    Количество объектов социальной сферы (учреждений образования, здравоохранения, культуры, социальной защиты населения) и объектов с   массовым пребыванием граждан, защищенных в соответствии с установленными требованиями</w:t>
            </w:r>
          </w:p>
        </w:tc>
        <w:tc>
          <w:tcPr>
            <w:tcW w:w="1016" w:type="dxa"/>
          </w:tcPr>
          <w:p w:rsidR="009D549A" w:rsidRPr="009D549A" w:rsidRDefault="009D549A" w:rsidP="009D549A">
            <w:pPr>
              <w:pStyle w:val="Style35"/>
              <w:widowControl/>
              <w:spacing w:line="240" w:lineRule="auto"/>
              <w:ind w:firstLine="0"/>
              <w:jc w:val="center"/>
              <w:rPr>
                <w:rStyle w:val="FontStyle76"/>
                <w:b w:val="0"/>
                <w:sz w:val="28"/>
                <w:szCs w:val="28"/>
              </w:rPr>
            </w:pPr>
            <w:r w:rsidRPr="009D549A">
              <w:rPr>
                <w:rStyle w:val="FontStyle76"/>
                <w:b w:val="0"/>
                <w:sz w:val="28"/>
                <w:szCs w:val="28"/>
              </w:rPr>
              <w:t>12</w:t>
            </w:r>
          </w:p>
        </w:tc>
        <w:tc>
          <w:tcPr>
            <w:tcW w:w="1014" w:type="dxa"/>
          </w:tcPr>
          <w:p w:rsidR="009D549A" w:rsidRPr="009D549A" w:rsidRDefault="009D549A" w:rsidP="009D549A">
            <w:pPr>
              <w:pStyle w:val="Style35"/>
              <w:widowControl/>
              <w:spacing w:line="240" w:lineRule="auto"/>
              <w:ind w:firstLine="0"/>
              <w:jc w:val="center"/>
              <w:rPr>
                <w:rStyle w:val="FontStyle76"/>
                <w:b w:val="0"/>
                <w:sz w:val="28"/>
                <w:szCs w:val="28"/>
              </w:rPr>
            </w:pPr>
            <w:r w:rsidRPr="009D549A">
              <w:rPr>
                <w:rStyle w:val="FontStyle76"/>
                <w:b w:val="0"/>
                <w:sz w:val="28"/>
                <w:szCs w:val="28"/>
              </w:rPr>
              <w:t>12</w:t>
            </w:r>
          </w:p>
        </w:tc>
        <w:tc>
          <w:tcPr>
            <w:tcW w:w="1046" w:type="dxa"/>
          </w:tcPr>
          <w:p w:rsidR="009D549A" w:rsidRPr="009D549A" w:rsidRDefault="009D549A" w:rsidP="009D549A">
            <w:pPr>
              <w:pStyle w:val="Style35"/>
              <w:widowControl/>
              <w:spacing w:line="240" w:lineRule="auto"/>
              <w:ind w:firstLine="0"/>
              <w:jc w:val="center"/>
              <w:rPr>
                <w:rStyle w:val="FontStyle76"/>
                <w:b w:val="0"/>
                <w:sz w:val="28"/>
                <w:szCs w:val="28"/>
              </w:rPr>
            </w:pPr>
            <w:r w:rsidRPr="009D549A">
              <w:rPr>
                <w:rStyle w:val="FontStyle76"/>
                <w:b w:val="0"/>
                <w:sz w:val="28"/>
                <w:szCs w:val="28"/>
              </w:rPr>
              <w:t>12</w:t>
            </w:r>
          </w:p>
        </w:tc>
        <w:tc>
          <w:tcPr>
            <w:tcW w:w="798" w:type="dxa"/>
          </w:tcPr>
          <w:p w:rsidR="009D549A" w:rsidRPr="009D549A" w:rsidRDefault="009D549A" w:rsidP="009D549A">
            <w:pPr>
              <w:pStyle w:val="Style35"/>
              <w:widowControl/>
              <w:spacing w:line="240" w:lineRule="auto"/>
              <w:ind w:firstLine="0"/>
              <w:jc w:val="center"/>
              <w:rPr>
                <w:rStyle w:val="FontStyle76"/>
                <w:b w:val="0"/>
                <w:sz w:val="28"/>
                <w:szCs w:val="28"/>
              </w:rPr>
            </w:pPr>
            <w:r w:rsidRPr="009D549A">
              <w:rPr>
                <w:rStyle w:val="FontStyle76"/>
                <w:b w:val="0"/>
                <w:sz w:val="28"/>
                <w:szCs w:val="28"/>
              </w:rPr>
              <w:t>12</w:t>
            </w:r>
          </w:p>
        </w:tc>
        <w:tc>
          <w:tcPr>
            <w:tcW w:w="798" w:type="dxa"/>
          </w:tcPr>
          <w:p w:rsidR="009D549A" w:rsidRPr="009D549A" w:rsidRDefault="009D549A" w:rsidP="009D549A">
            <w:pPr>
              <w:pStyle w:val="Style35"/>
              <w:widowControl/>
              <w:spacing w:line="240" w:lineRule="auto"/>
              <w:ind w:firstLine="0"/>
              <w:jc w:val="center"/>
              <w:rPr>
                <w:rStyle w:val="FontStyle76"/>
                <w:b w:val="0"/>
                <w:sz w:val="28"/>
                <w:szCs w:val="28"/>
              </w:rPr>
            </w:pPr>
            <w:r w:rsidRPr="009D549A">
              <w:rPr>
                <w:rStyle w:val="FontStyle76"/>
                <w:b w:val="0"/>
                <w:sz w:val="28"/>
                <w:szCs w:val="28"/>
              </w:rPr>
              <w:t>12</w:t>
            </w:r>
          </w:p>
        </w:tc>
      </w:tr>
      <w:tr w:rsidR="009D549A" w:rsidRPr="009D549A" w:rsidTr="00DE699A">
        <w:tc>
          <w:tcPr>
            <w:tcW w:w="4615" w:type="dxa"/>
          </w:tcPr>
          <w:p w:rsidR="009D549A" w:rsidRPr="009D549A" w:rsidRDefault="009D549A" w:rsidP="009D549A">
            <w:pPr>
              <w:pStyle w:val="Style17"/>
              <w:widowControl/>
              <w:spacing w:line="240" w:lineRule="auto"/>
              <w:ind w:left="14"/>
              <w:jc w:val="both"/>
              <w:rPr>
                <w:rStyle w:val="FontStyle76"/>
                <w:b w:val="0"/>
                <w:sz w:val="28"/>
                <w:szCs w:val="28"/>
              </w:rPr>
            </w:pPr>
            <w:r w:rsidRPr="009D549A">
              <w:rPr>
                <w:rStyle w:val="FontStyle76"/>
                <w:b w:val="0"/>
                <w:sz w:val="28"/>
                <w:szCs w:val="28"/>
              </w:rPr>
              <w:t xml:space="preserve">     Количество мероприятий, направленных на    повышение эффективности межэтнического и межконфессионального сотрудничества</w:t>
            </w:r>
          </w:p>
        </w:tc>
        <w:tc>
          <w:tcPr>
            <w:tcW w:w="1016" w:type="dxa"/>
          </w:tcPr>
          <w:p w:rsidR="009D549A" w:rsidRPr="009D549A" w:rsidRDefault="009D549A" w:rsidP="009D549A">
            <w:pPr>
              <w:pStyle w:val="Style35"/>
              <w:widowControl/>
              <w:spacing w:line="240" w:lineRule="auto"/>
              <w:ind w:firstLine="0"/>
              <w:jc w:val="center"/>
              <w:rPr>
                <w:rStyle w:val="FontStyle76"/>
                <w:b w:val="0"/>
                <w:sz w:val="28"/>
                <w:szCs w:val="28"/>
              </w:rPr>
            </w:pPr>
            <w:r w:rsidRPr="009D549A">
              <w:rPr>
                <w:rStyle w:val="FontStyle76"/>
                <w:b w:val="0"/>
                <w:sz w:val="28"/>
                <w:szCs w:val="28"/>
              </w:rPr>
              <w:t>2</w:t>
            </w:r>
          </w:p>
        </w:tc>
        <w:tc>
          <w:tcPr>
            <w:tcW w:w="1014" w:type="dxa"/>
          </w:tcPr>
          <w:p w:rsidR="009D549A" w:rsidRPr="009D549A" w:rsidRDefault="009D549A" w:rsidP="009D549A">
            <w:pPr>
              <w:pStyle w:val="Style35"/>
              <w:widowControl/>
              <w:spacing w:line="240" w:lineRule="auto"/>
              <w:ind w:firstLine="0"/>
              <w:jc w:val="center"/>
              <w:rPr>
                <w:rStyle w:val="FontStyle76"/>
                <w:b w:val="0"/>
                <w:sz w:val="28"/>
                <w:szCs w:val="28"/>
              </w:rPr>
            </w:pPr>
            <w:r w:rsidRPr="009D549A">
              <w:rPr>
                <w:rStyle w:val="FontStyle76"/>
                <w:b w:val="0"/>
                <w:sz w:val="28"/>
                <w:szCs w:val="28"/>
              </w:rPr>
              <w:t>2</w:t>
            </w:r>
          </w:p>
        </w:tc>
        <w:tc>
          <w:tcPr>
            <w:tcW w:w="1046" w:type="dxa"/>
          </w:tcPr>
          <w:p w:rsidR="009D549A" w:rsidRPr="009D549A" w:rsidRDefault="009D549A" w:rsidP="009D549A">
            <w:pPr>
              <w:pStyle w:val="Style35"/>
              <w:widowControl/>
              <w:spacing w:line="240" w:lineRule="auto"/>
              <w:ind w:firstLine="0"/>
              <w:jc w:val="center"/>
              <w:rPr>
                <w:rStyle w:val="FontStyle76"/>
                <w:b w:val="0"/>
                <w:sz w:val="28"/>
                <w:szCs w:val="28"/>
              </w:rPr>
            </w:pPr>
            <w:r w:rsidRPr="009D549A">
              <w:rPr>
                <w:rStyle w:val="FontStyle76"/>
                <w:b w:val="0"/>
                <w:sz w:val="28"/>
                <w:szCs w:val="28"/>
              </w:rPr>
              <w:t>2</w:t>
            </w:r>
          </w:p>
        </w:tc>
        <w:tc>
          <w:tcPr>
            <w:tcW w:w="798" w:type="dxa"/>
          </w:tcPr>
          <w:p w:rsidR="009D549A" w:rsidRPr="009D549A" w:rsidRDefault="009D549A" w:rsidP="009D549A">
            <w:pPr>
              <w:pStyle w:val="Style35"/>
              <w:widowControl/>
              <w:spacing w:line="240" w:lineRule="auto"/>
              <w:ind w:firstLine="0"/>
              <w:jc w:val="center"/>
              <w:rPr>
                <w:rStyle w:val="FontStyle76"/>
                <w:b w:val="0"/>
                <w:sz w:val="28"/>
                <w:szCs w:val="28"/>
              </w:rPr>
            </w:pPr>
            <w:r w:rsidRPr="009D549A">
              <w:rPr>
                <w:rStyle w:val="FontStyle76"/>
                <w:b w:val="0"/>
                <w:sz w:val="28"/>
                <w:szCs w:val="28"/>
              </w:rPr>
              <w:t>2</w:t>
            </w:r>
          </w:p>
        </w:tc>
        <w:tc>
          <w:tcPr>
            <w:tcW w:w="798" w:type="dxa"/>
          </w:tcPr>
          <w:p w:rsidR="009D549A" w:rsidRPr="009D549A" w:rsidRDefault="009D549A" w:rsidP="009D549A">
            <w:pPr>
              <w:pStyle w:val="Style35"/>
              <w:widowControl/>
              <w:spacing w:line="240" w:lineRule="auto"/>
              <w:ind w:firstLine="0"/>
              <w:jc w:val="center"/>
              <w:rPr>
                <w:rStyle w:val="FontStyle76"/>
                <w:b w:val="0"/>
                <w:sz w:val="28"/>
                <w:szCs w:val="28"/>
              </w:rPr>
            </w:pPr>
            <w:r w:rsidRPr="009D549A">
              <w:rPr>
                <w:rStyle w:val="FontStyle76"/>
                <w:b w:val="0"/>
                <w:sz w:val="28"/>
                <w:szCs w:val="28"/>
              </w:rPr>
              <w:t>2</w:t>
            </w:r>
          </w:p>
        </w:tc>
      </w:tr>
      <w:tr w:rsidR="009D549A" w:rsidRPr="009D549A" w:rsidTr="00DE699A">
        <w:tc>
          <w:tcPr>
            <w:tcW w:w="4615" w:type="dxa"/>
          </w:tcPr>
          <w:p w:rsidR="009D549A" w:rsidRPr="009D549A" w:rsidRDefault="009D549A" w:rsidP="009D549A">
            <w:pPr>
              <w:pStyle w:val="Style17"/>
              <w:widowControl/>
              <w:tabs>
                <w:tab w:val="left" w:pos="3931"/>
              </w:tabs>
              <w:spacing w:line="240" w:lineRule="auto"/>
              <w:ind w:left="19"/>
              <w:rPr>
                <w:rStyle w:val="FontStyle76"/>
                <w:b w:val="0"/>
                <w:sz w:val="28"/>
                <w:szCs w:val="28"/>
              </w:rPr>
            </w:pPr>
            <w:r w:rsidRPr="009D549A">
              <w:rPr>
                <w:rStyle w:val="FontStyle76"/>
                <w:b w:val="0"/>
                <w:sz w:val="28"/>
                <w:szCs w:val="28"/>
              </w:rPr>
              <w:t xml:space="preserve">     Количество  мероприятий,  направленных на создание  эффективной  системы информационно – пропагандистского противодействия терроризму</w:t>
            </w:r>
          </w:p>
          <w:p w:rsidR="009D549A" w:rsidRPr="009D549A" w:rsidRDefault="009D549A" w:rsidP="009D549A">
            <w:pPr>
              <w:pStyle w:val="Style16"/>
              <w:widowControl/>
              <w:spacing w:line="240" w:lineRule="auto"/>
              <w:ind w:left="19"/>
              <w:jc w:val="left"/>
              <w:rPr>
                <w:rStyle w:val="FontStyle76"/>
                <w:b w:val="0"/>
                <w:sz w:val="28"/>
                <w:szCs w:val="28"/>
              </w:rPr>
            </w:pPr>
            <w:r w:rsidRPr="009D549A">
              <w:rPr>
                <w:rStyle w:val="FontStyle76"/>
                <w:b w:val="0"/>
                <w:sz w:val="28"/>
                <w:szCs w:val="28"/>
              </w:rPr>
              <w:t>и экстремизму</w:t>
            </w:r>
          </w:p>
        </w:tc>
        <w:tc>
          <w:tcPr>
            <w:tcW w:w="1016" w:type="dxa"/>
          </w:tcPr>
          <w:p w:rsidR="009D549A" w:rsidRPr="009D549A" w:rsidRDefault="009D549A" w:rsidP="009D549A">
            <w:pPr>
              <w:pStyle w:val="Style35"/>
              <w:widowControl/>
              <w:spacing w:line="240" w:lineRule="auto"/>
              <w:ind w:firstLine="0"/>
              <w:jc w:val="center"/>
              <w:rPr>
                <w:rStyle w:val="FontStyle76"/>
                <w:b w:val="0"/>
                <w:sz w:val="28"/>
                <w:szCs w:val="28"/>
              </w:rPr>
            </w:pPr>
            <w:r w:rsidRPr="009D549A">
              <w:rPr>
                <w:rStyle w:val="FontStyle76"/>
                <w:b w:val="0"/>
                <w:sz w:val="28"/>
                <w:szCs w:val="28"/>
              </w:rPr>
              <w:t>2</w:t>
            </w:r>
          </w:p>
        </w:tc>
        <w:tc>
          <w:tcPr>
            <w:tcW w:w="1014" w:type="dxa"/>
          </w:tcPr>
          <w:p w:rsidR="009D549A" w:rsidRPr="009D549A" w:rsidRDefault="009D549A" w:rsidP="009D549A">
            <w:pPr>
              <w:pStyle w:val="Style35"/>
              <w:widowControl/>
              <w:spacing w:line="240" w:lineRule="auto"/>
              <w:ind w:firstLine="0"/>
              <w:jc w:val="center"/>
              <w:rPr>
                <w:rStyle w:val="FontStyle76"/>
                <w:b w:val="0"/>
                <w:sz w:val="28"/>
                <w:szCs w:val="28"/>
              </w:rPr>
            </w:pPr>
            <w:r w:rsidRPr="009D549A">
              <w:rPr>
                <w:rStyle w:val="FontStyle76"/>
                <w:b w:val="0"/>
                <w:sz w:val="28"/>
                <w:szCs w:val="28"/>
              </w:rPr>
              <w:t>2</w:t>
            </w:r>
          </w:p>
        </w:tc>
        <w:tc>
          <w:tcPr>
            <w:tcW w:w="1046" w:type="dxa"/>
          </w:tcPr>
          <w:p w:rsidR="009D549A" w:rsidRPr="009D549A" w:rsidRDefault="009D549A" w:rsidP="009D549A">
            <w:pPr>
              <w:pStyle w:val="Style35"/>
              <w:widowControl/>
              <w:spacing w:line="240" w:lineRule="auto"/>
              <w:ind w:firstLine="0"/>
              <w:jc w:val="center"/>
              <w:rPr>
                <w:rStyle w:val="FontStyle76"/>
                <w:b w:val="0"/>
                <w:sz w:val="28"/>
                <w:szCs w:val="28"/>
              </w:rPr>
            </w:pPr>
            <w:r w:rsidRPr="009D549A">
              <w:rPr>
                <w:rStyle w:val="FontStyle76"/>
                <w:b w:val="0"/>
                <w:sz w:val="28"/>
                <w:szCs w:val="28"/>
              </w:rPr>
              <w:t>2</w:t>
            </w:r>
          </w:p>
        </w:tc>
        <w:tc>
          <w:tcPr>
            <w:tcW w:w="798" w:type="dxa"/>
          </w:tcPr>
          <w:p w:rsidR="009D549A" w:rsidRPr="009D549A" w:rsidRDefault="009D549A" w:rsidP="009D549A">
            <w:pPr>
              <w:pStyle w:val="Style35"/>
              <w:widowControl/>
              <w:spacing w:line="240" w:lineRule="auto"/>
              <w:ind w:firstLine="0"/>
              <w:jc w:val="center"/>
              <w:rPr>
                <w:rStyle w:val="FontStyle76"/>
                <w:b w:val="0"/>
                <w:sz w:val="28"/>
                <w:szCs w:val="28"/>
              </w:rPr>
            </w:pPr>
            <w:r w:rsidRPr="009D549A">
              <w:rPr>
                <w:rStyle w:val="FontStyle76"/>
                <w:b w:val="0"/>
                <w:sz w:val="28"/>
                <w:szCs w:val="28"/>
              </w:rPr>
              <w:t>2</w:t>
            </w:r>
          </w:p>
        </w:tc>
        <w:tc>
          <w:tcPr>
            <w:tcW w:w="798" w:type="dxa"/>
          </w:tcPr>
          <w:p w:rsidR="009D549A" w:rsidRPr="009D549A" w:rsidRDefault="009D549A" w:rsidP="009D549A">
            <w:pPr>
              <w:pStyle w:val="Style35"/>
              <w:widowControl/>
              <w:spacing w:line="240" w:lineRule="auto"/>
              <w:ind w:firstLine="0"/>
              <w:jc w:val="center"/>
              <w:rPr>
                <w:rStyle w:val="FontStyle76"/>
                <w:b w:val="0"/>
                <w:sz w:val="28"/>
                <w:szCs w:val="28"/>
              </w:rPr>
            </w:pPr>
            <w:r w:rsidRPr="009D549A">
              <w:rPr>
                <w:rStyle w:val="FontStyle76"/>
                <w:b w:val="0"/>
                <w:sz w:val="28"/>
                <w:szCs w:val="28"/>
              </w:rPr>
              <w:t>2</w:t>
            </w:r>
          </w:p>
        </w:tc>
      </w:tr>
      <w:tr w:rsidR="009D549A" w:rsidRPr="009D549A" w:rsidTr="00DE699A">
        <w:tc>
          <w:tcPr>
            <w:tcW w:w="4615" w:type="dxa"/>
          </w:tcPr>
          <w:p w:rsidR="009D549A" w:rsidRPr="009D549A" w:rsidRDefault="009D549A" w:rsidP="009D549A">
            <w:pPr>
              <w:pStyle w:val="Style17"/>
              <w:widowControl/>
              <w:spacing w:line="240" w:lineRule="auto"/>
              <w:jc w:val="both"/>
              <w:rPr>
                <w:rStyle w:val="FontStyle76"/>
                <w:b w:val="0"/>
                <w:sz w:val="28"/>
                <w:szCs w:val="28"/>
              </w:rPr>
            </w:pPr>
            <w:r w:rsidRPr="009D549A">
              <w:rPr>
                <w:rStyle w:val="FontStyle76"/>
                <w:b w:val="0"/>
                <w:sz w:val="28"/>
                <w:szCs w:val="28"/>
              </w:rPr>
              <w:t xml:space="preserve">    Количество  мероприятий,  направленных    на повышение      качества      подготовки различных категорий граждан к действиям в   условиях   угрозы   совершения   или совершенного террористического акта</w:t>
            </w:r>
          </w:p>
        </w:tc>
        <w:tc>
          <w:tcPr>
            <w:tcW w:w="1016" w:type="dxa"/>
          </w:tcPr>
          <w:p w:rsidR="009D549A" w:rsidRPr="009D549A" w:rsidRDefault="009D549A" w:rsidP="009D549A">
            <w:pPr>
              <w:pStyle w:val="Style35"/>
              <w:widowControl/>
              <w:spacing w:line="240" w:lineRule="auto"/>
              <w:ind w:firstLine="0"/>
              <w:jc w:val="center"/>
              <w:rPr>
                <w:rStyle w:val="FontStyle76"/>
                <w:b w:val="0"/>
                <w:sz w:val="28"/>
                <w:szCs w:val="28"/>
              </w:rPr>
            </w:pPr>
            <w:r w:rsidRPr="009D549A">
              <w:rPr>
                <w:rStyle w:val="FontStyle76"/>
                <w:b w:val="0"/>
                <w:sz w:val="28"/>
                <w:szCs w:val="28"/>
              </w:rPr>
              <w:t>2</w:t>
            </w:r>
          </w:p>
        </w:tc>
        <w:tc>
          <w:tcPr>
            <w:tcW w:w="1014" w:type="dxa"/>
          </w:tcPr>
          <w:p w:rsidR="009D549A" w:rsidRPr="009D549A" w:rsidRDefault="009D549A" w:rsidP="009D549A">
            <w:pPr>
              <w:pStyle w:val="Style35"/>
              <w:widowControl/>
              <w:spacing w:line="240" w:lineRule="auto"/>
              <w:ind w:firstLine="0"/>
              <w:jc w:val="center"/>
              <w:rPr>
                <w:rStyle w:val="FontStyle76"/>
                <w:b w:val="0"/>
                <w:sz w:val="28"/>
                <w:szCs w:val="28"/>
              </w:rPr>
            </w:pPr>
            <w:r w:rsidRPr="009D549A">
              <w:rPr>
                <w:rStyle w:val="FontStyle76"/>
                <w:b w:val="0"/>
                <w:sz w:val="28"/>
                <w:szCs w:val="28"/>
              </w:rPr>
              <w:t>2</w:t>
            </w:r>
          </w:p>
        </w:tc>
        <w:tc>
          <w:tcPr>
            <w:tcW w:w="1046" w:type="dxa"/>
          </w:tcPr>
          <w:p w:rsidR="009D549A" w:rsidRPr="009D549A" w:rsidRDefault="009D549A" w:rsidP="009D549A">
            <w:pPr>
              <w:pStyle w:val="Style35"/>
              <w:widowControl/>
              <w:spacing w:line="240" w:lineRule="auto"/>
              <w:ind w:firstLine="0"/>
              <w:jc w:val="center"/>
              <w:rPr>
                <w:rStyle w:val="FontStyle76"/>
                <w:b w:val="0"/>
                <w:sz w:val="28"/>
                <w:szCs w:val="28"/>
              </w:rPr>
            </w:pPr>
            <w:r w:rsidRPr="009D549A">
              <w:rPr>
                <w:rStyle w:val="FontStyle76"/>
                <w:b w:val="0"/>
                <w:sz w:val="28"/>
                <w:szCs w:val="28"/>
              </w:rPr>
              <w:t>2</w:t>
            </w:r>
          </w:p>
        </w:tc>
        <w:tc>
          <w:tcPr>
            <w:tcW w:w="798" w:type="dxa"/>
          </w:tcPr>
          <w:p w:rsidR="009D549A" w:rsidRPr="009D549A" w:rsidRDefault="009D549A" w:rsidP="009D549A">
            <w:pPr>
              <w:pStyle w:val="Style35"/>
              <w:widowControl/>
              <w:spacing w:line="240" w:lineRule="auto"/>
              <w:ind w:firstLine="0"/>
              <w:jc w:val="center"/>
              <w:rPr>
                <w:rStyle w:val="FontStyle76"/>
                <w:b w:val="0"/>
                <w:sz w:val="28"/>
                <w:szCs w:val="28"/>
              </w:rPr>
            </w:pPr>
            <w:r w:rsidRPr="009D549A">
              <w:rPr>
                <w:rStyle w:val="FontStyle76"/>
                <w:b w:val="0"/>
                <w:sz w:val="28"/>
                <w:szCs w:val="28"/>
              </w:rPr>
              <w:t>2</w:t>
            </w:r>
          </w:p>
        </w:tc>
        <w:tc>
          <w:tcPr>
            <w:tcW w:w="798" w:type="dxa"/>
          </w:tcPr>
          <w:p w:rsidR="009D549A" w:rsidRPr="009D549A" w:rsidRDefault="009D549A" w:rsidP="009D549A">
            <w:pPr>
              <w:pStyle w:val="Style35"/>
              <w:widowControl/>
              <w:spacing w:line="240" w:lineRule="auto"/>
              <w:ind w:firstLine="0"/>
              <w:jc w:val="center"/>
              <w:rPr>
                <w:rStyle w:val="FontStyle76"/>
                <w:b w:val="0"/>
                <w:sz w:val="28"/>
                <w:szCs w:val="28"/>
              </w:rPr>
            </w:pPr>
            <w:r w:rsidRPr="009D549A">
              <w:rPr>
                <w:rStyle w:val="FontStyle76"/>
                <w:b w:val="0"/>
                <w:sz w:val="28"/>
                <w:szCs w:val="28"/>
              </w:rPr>
              <w:t>2</w:t>
            </w:r>
          </w:p>
        </w:tc>
      </w:tr>
    </w:tbl>
    <w:p w:rsidR="009D549A" w:rsidRPr="009D549A" w:rsidRDefault="009D549A" w:rsidP="009D549A">
      <w:pPr>
        <w:tabs>
          <w:tab w:val="left" w:pos="1980"/>
        </w:tabs>
        <w:ind w:firstLine="567"/>
        <w:jc w:val="both"/>
        <w:rPr>
          <w:sz w:val="28"/>
          <w:szCs w:val="28"/>
        </w:rPr>
      </w:pPr>
    </w:p>
    <w:p w:rsidR="009D549A" w:rsidRPr="009D549A" w:rsidRDefault="009D549A" w:rsidP="009D549A">
      <w:pPr>
        <w:tabs>
          <w:tab w:val="left" w:pos="1980"/>
        </w:tabs>
        <w:ind w:firstLine="567"/>
        <w:jc w:val="both"/>
        <w:rPr>
          <w:sz w:val="28"/>
          <w:szCs w:val="28"/>
        </w:rPr>
      </w:pPr>
      <w:r w:rsidRPr="009D549A">
        <w:rPr>
          <w:sz w:val="28"/>
          <w:szCs w:val="28"/>
        </w:rPr>
        <w:lastRenderedPageBreak/>
        <w:t xml:space="preserve"> Реализация Программы позволит создать действенный механизм предупреждения терроризма и проявлений экстремизма путем привлечения всех слоев населения к обеспечению комплекса мероприятий по противодействию этим явлениям, созданию условий, способствующих формированию активной жизненной позиции, культурно-досуговой и спортивно-массовой работы с населением, прежде всего с несовершеннолетними и молодежью. </w:t>
      </w:r>
    </w:p>
    <w:p w:rsidR="009D549A" w:rsidRPr="009D549A" w:rsidRDefault="009D549A" w:rsidP="009D549A">
      <w:pPr>
        <w:tabs>
          <w:tab w:val="left" w:pos="1800"/>
        </w:tabs>
        <w:ind w:firstLine="567"/>
        <w:jc w:val="both"/>
        <w:rPr>
          <w:sz w:val="28"/>
          <w:szCs w:val="28"/>
        </w:rPr>
      </w:pPr>
      <w:r w:rsidRPr="009D549A">
        <w:rPr>
          <w:sz w:val="28"/>
          <w:szCs w:val="28"/>
        </w:rPr>
        <w:t xml:space="preserve"> В основу раздела Программы, касающегося ресурсного обеспечения приоритетных направлений деятельности заинтересованных структур, положен принцип технизации, который предусматривает повышение уровня работы контролирующих органов за счет модернизации технических средств без увеличения штатной численности сотрудников, а также образования общественных структур, способных оказывать практическую помощь в профилактике терроризма и экстремизма.</w:t>
      </w:r>
    </w:p>
    <w:p w:rsidR="009D549A" w:rsidRPr="009D549A" w:rsidRDefault="009D549A" w:rsidP="009D549A">
      <w:pPr>
        <w:tabs>
          <w:tab w:val="left" w:pos="1800"/>
        </w:tabs>
        <w:ind w:firstLine="567"/>
        <w:jc w:val="both"/>
        <w:rPr>
          <w:sz w:val="28"/>
          <w:szCs w:val="28"/>
        </w:rPr>
      </w:pPr>
      <w:r w:rsidRPr="009D549A">
        <w:rPr>
          <w:sz w:val="28"/>
          <w:szCs w:val="28"/>
        </w:rPr>
        <w:t xml:space="preserve"> Проведение обследований социально значимых и потенциально опасных объектов Сернурского муниципального района имеет цель предотвратить проведение террористических актов, направленных на дестабилизацию общественно-политической обстановки на территории Сернурского муниципального района.</w:t>
      </w:r>
    </w:p>
    <w:p w:rsidR="009D549A" w:rsidRPr="009D549A" w:rsidRDefault="009D549A" w:rsidP="009D549A">
      <w:pPr>
        <w:ind w:firstLine="567"/>
        <w:jc w:val="both"/>
        <w:rPr>
          <w:sz w:val="28"/>
          <w:szCs w:val="28"/>
        </w:rPr>
      </w:pPr>
      <w:r w:rsidRPr="009D549A">
        <w:rPr>
          <w:sz w:val="28"/>
          <w:szCs w:val="28"/>
        </w:rPr>
        <w:t xml:space="preserve"> Своевременное оповещение населения по каналам средств массовой информации (телевидение, радио, печатные издания) об угрозах террористического характера имеет задачу своевременной эвакуации, недопущения паники, недопущения гибели гражданского населения.</w:t>
      </w:r>
    </w:p>
    <w:p w:rsidR="009D549A" w:rsidRPr="009D549A" w:rsidRDefault="009D549A" w:rsidP="009D549A">
      <w:pPr>
        <w:tabs>
          <w:tab w:val="left" w:pos="2796"/>
        </w:tabs>
        <w:ind w:firstLine="708"/>
        <w:jc w:val="both"/>
        <w:rPr>
          <w:sz w:val="28"/>
          <w:szCs w:val="28"/>
        </w:rPr>
      </w:pPr>
    </w:p>
    <w:p w:rsidR="009D549A" w:rsidRPr="009D549A" w:rsidRDefault="009D549A" w:rsidP="009D549A">
      <w:pPr>
        <w:jc w:val="center"/>
        <w:rPr>
          <w:b/>
          <w:sz w:val="28"/>
          <w:szCs w:val="28"/>
        </w:rPr>
      </w:pPr>
      <w:r w:rsidRPr="009D549A">
        <w:rPr>
          <w:rFonts w:cs="TimesNewRomanPSMT"/>
          <w:b/>
          <w:sz w:val="28"/>
          <w:szCs w:val="28"/>
        </w:rPr>
        <w:t>III. Характеристика основных мероприятий подпрограммы</w:t>
      </w:r>
    </w:p>
    <w:p w:rsidR="009D549A" w:rsidRPr="009D549A" w:rsidRDefault="009D549A" w:rsidP="009D549A">
      <w:pPr>
        <w:tabs>
          <w:tab w:val="left" w:pos="993"/>
        </w:tabs>
        <w:ind w:firstLine="720"/>
        <w:jc w:val="both"/>
        <w:rPr>
          <w:bCs/>
          <w:sz w:val="28"/>
          <w:szCs w:val="28"/>
        </w:rPr>
      </w:pPr>
    </w:p>
    <w:p w:rsidR="009D549A" w:rsidRPr="009D549A" w:rsidRDefault="009D549A" w:rsidP="009D549A">
      <w:pPr>
        <w:autoSpaceDE w:val="0"/>
        <w:autoSpaceDN w:val="0"/>
        <w:adjustRightInd w:val="0"/>
        <w:ind w:firstLine="539"/>
        <w:jc w:val="both"/>
        <w:rPr>
          <w:sz w:val="28"/>
          <w:szCs w:val="28"/>
        </w:rPr>
      </w:pPr>
      <w:r w:rsidRPr="009D549A">
        <w:rPr>
          <w:sz w:val="28"/>
          <w:szCs w:val="28"/>
        </w:rPr>
        <w:t>Основными мероприятиями подпрограммы являются:</w:t>
      </w:r>
    </w:p>
    <w:p w:rsidR="009D549A" w:rsidRPr="009D549A" w:rsidRDefault="009D549A" w:rsidP="009D549A">
      <w:pPr>
        <w:pStyle w:val="Style16"/>
        <w:widowControl/>
        <w:tabs>
          <w:tab w:val="left" w:pos="2779"/>
        </w:tabs>
        <w:spacing w:line="240" w:lineRule="auto"/>
        <w:ind w:firstLine="539"/>
        <w:rPr>
          <w:rStyle w:val="FontStyle76"/>
          <w:b w:val="0"/>
          <w:sz w:val="28"/>
          <w:szCs w:val="28"/>
        </w:rPr>
      </w:pPr>
      <w:r w:rsidRPr="009D549A">
        <w:rPr>
          <w:rStyle w:val="FontStyle76"/>
          <w:b w:val="0"/>
          <w:sz w:val="28"/>
          <w:szCs w:val="28"/>
        </w:rPr>
        <w:t>Предупреждение терроризма и экстремизма мероприятий</w:t>
      </w:r>
      <w:r w:rsidRPr="009D549A">
        <w:rPr>
          <w:rStyle w:val="FontStyle76"/>
          <w:b w:val="0"/>
          <w:bCs w:val="0"/>
          <w:sz w:val="28"/>
          <w:szCs w:val="28"/>
        </w:rPr>
        <w:tab/>
      </w:r>
      <w:r w:rsidRPr="009D549A">
        <w:rPr>
          <w:rStyle w:val="FontStyle76"/>
          <w:b w:val="0"/>
          <w:sz w:val="28"/>
          <w:szCs w:val="28"/>
        </w:rPr>
        <w:t>в сфере межнациональных и межконфессиональных отношений;</w:t>
      </w:r>
    </w:p>
    <w:p w:rsidR="009D549A" w:rsidRPr="009D549A" w:rsidRDefault="009D549A" w:rsidP="009D549A">
      <w:pPr>
        <w:pStyle w:val="Style17"/>
        <w:widowControl/>
        <w:spacing w:line="240" w:lineRule="auto"/>
        <w:ind w:firstLine="539"/>
        <w:jc w:val="both"/>
        <w:rPr>
          <w:rStyle w:val="FontStyle76"/>
          <w:b w:val="0"/>
          <w:sz w:val="28"/>
          <w:szCs w:val="28"/>
        </w:rPr>
      </w:pPr>
      <w:r w:rsidRPr="009D549A">
        <w:rPr>
          <w:rStyle w:val="FontStyle76"/>
          <w:b w:val="0"/>
          <w:sz w:val="28"/>
          <w:szCs w:val="28"/>
        </w:rPr>
        <w:t>информационно-пропагандистское противодействие терроризму и экстремизму;</w:t>
      </w:r>
    </w:p>
    <w:p w:rsidR="009D549A" w:rsidRPr="009D549A" w:rsidRDefault="009D549A" w:rsidP="009D549A">
      <w:pPr>
        <w:pStyle w:val="Style17"/>
        <w:widowControl/>
        <w:spacing w:line="240" w:lineRule="auto"/>
        <w:ind w:firstLine="539"/>
        <w:jc w:val="both"/>
        <w:rPr>
          <w:rStyle w:val="FontStyle76"/>
          <w:b w:val="0"/>
          <w:sz w:val="28"/>
          <w:szCs w:val="28"/>
        </w:rPr>
      </w:pPr>
      <w:r w:rsidRPr="009D549A">
        <w:rPr>
          <w:rStyle w:val="FontStyle76"/>
          <w:b w:val="0"/>
          <w:sz w:val="28"/>
          <w:szCs w:val="28"/>
        </w:rPr>
        <w:t>подготовка органов управления, сил, различных категорий граждан      к   действиям по предупреждению терроризма и экстремизма;</w:t>
      </w:r>
    </w:p>
    <w:p w:rsidR="009D549A" w:rsidRPr="009D549A" w:rsidRDefault="009D549A" w:rsidP="009D549A">
      <w:pPr>
        <w:pStyle w:val="Style17"/>
        <w:widowControl/>
        <w:spacing w:line="240" w:lineRule="auto"/>
        <w:ind w:firstLine="539"/>
        <w:jc w:val="both"/>
        <w:rPr>
          <w:rStyle w:val="FontStyle76"/>
          <w:b w:val="0"/>
          <w:sz w:val="28"/>
          <w:szCs w:val="28"/>
        </w:rPr>
      </w:pPr>
      <w:r w:rsidRPr="009D549A">
        <w:rPr>
          <w:rStyle w:val="FontStyle76"/>
          <w:b w:val="0"/>
          <w:sz w:val="28"/>
          <w:szCs w:val="28"/>
        </w:rPr>
        <w:t>организационные   мероприятия   по   снижению риска    возможных    проявлений    терроризма и экстремизма;</w:t>
      </w:r>
    </w:p>
    <w:p w:rsidR="009D549A" w:rsidRPr="009D549A" w:rsidRDefault="009D549A" w:rsidP="009D549A">
      <w:pPr>
        <w:pStyle w:val="Style17"/>
        <w:widowControl/>
        <w:spacing w:line="240" w:lineRule="auto"/>
        <w:ind w:right="14" w:firstLine="539"/>
        <w:jc w:val="both"/>
        <w:rPr>
          <w:rStyle w:val="FontStyle76"/>
          <w:b w:val="0"/>
          <w:sz w:val="28"/>
          <w:szCs w:val="28"/>
        </w:rPr>
      </w:pPr>
      <w:r w:rsidRPr="009D549A">
        <w:rPr>
          <w:rStyle w:val="FontStyle76"/>
          <w:b w:val="0"/>
          <w:sz w:val="28"/>
          <w:szCs w:val="28"/>
        </w:rPr>
        <w:t>усиление антитеррористической защищенности объектов социальной сферы и с массовым пребыванием людей;</w:t>
      </w:r>
    </w:p>
    <w:p w:rsidR="009D549A" w:rsidRPr="009D549A" w:rsidRDefault="009D549A" w:rsidP="009D549A">
      <w:pPr>
        <w:tabs>
          <w:tab w:val="left" w:pos="993"/>
        </w:tabs>
        <w:ind w:firstLine="539"/>
        <w:jc w:val="both"/>
        <w:rPr>
          <w:rStyle w:val="FontStyle76"/>
          <w:b w:val="0"/>
          <w:sz w:val="28"/>
          <w:szCs w:val="28"/>
        </w:rPr>
      </w:pPr>
      <w:r w:rsidRPr="009D549A">
        <w:rPr>
          <w:rStyle w:val="FontStyle76"/>
          <w:b w:val="0"/>
          <w:sz w:val="28"/>
          <w:szCs w:val="28"/>
        </w:rPr>
        <w:t>укрепление технической оснащенности органов управления, правоохранительных органов, аварийно-спасательных формирований и служб, привлекаемых для предупреждения, ликвидации террористических актов и минимизации их последствий</w:t>
      </w:r>
    </w:p>
    <w:p w:rsidR="009D549A" w:rsidRPr="009D549A" w:rsidRDefault="009D549A" w:rsidP="009D549A">
      <w:pPr>
        <w:tabs>
          <w:tab w:val="left" w:pos="993"/>
        </w:tabs>
        <w:ind w:firstLine="720"/>
        <w:jc w:val="both"/>
        <w:rPr>
          <w:sz w:val="28"/>
          <w:szCs w:val="28"/>
        </w:rPr>
      </w:pPr>
    </w:p>
    <w:p w:rsidR="009D549A" w:rsidRPr="009D549A" w:rsidRDefault="009D549A" w:rsidP="009D549A">
      <w:pPr>
        <w:tabs>
          <w:tab w:val="left" w:pos="993"/>
        </w:tabs>
        <w:jc w:val="center"/>
        <w:rPr>
          <w:b/>
          <w:sz w:val="28"/>
          <w:szCs w:val="28"/>
        </w:rPr>
      </w:pPr>
      <w:r w:rsidRPr="009D549A">
        <w:rPr>
          <w:rFonts w:cs="TimesNewRomanPSMT"/>
          <w:b/>
          <w:sz w:val="28"/>
          <w:szCs w:val="28"/>
        </w:rPr>
        <w:t>IV. Обоснование объема финансовых ресурсов, необходимых для реализации подпрограммы. Прогноз сводных показателей муниципальных заданий по этапам реализации подпрограммы</w:t>
      </w:r>
    </w:p>
    <w:p w:rsidR="009D549A" w:rsidRPr="009D549A" w:rsidRDefault="009D549A" w:rsidP="009D549A">
      <w:pPr>
        <w:tabs>
          <w:tab w:val="left" w:pos="993"/>
        </w:tabs>
        <w:ind w:firstLine="720"/>
        <w:jc w:val="both"/>
        <w:rPr>
          <w:sz w:val="28"/>
          <w:szCs w:val="28"/>
        </w:rPr>
      </w:pPr>
    </w:p>
    <w:p w:rsidR="009D549A" w:rsidRPr="009D549A" w:rsidRDefault="009D549A" w:rsidP="009D549A">
      <w:pPr>
        <w:autoSpaceDE w:val="0"/>
        <w:autoSpaceDN w:val="0"/>
        <w:adjustRightInd w:val="0"/>
        <w:ind w:firstLine="540"/>
        <w:jc w:val="both"/>
        <w:rPr>
          <w:sz w:val="28"/>
          <w:szCs w:val="28"/>
        </w:rPr>
      </w:pPr>
      <w:r w:rsidRPr="009D549A">
        <w:rPr>
          <w:sz w:val="28"/>
          <w:szCs w:val="28"/>
        </w:rPr>
        <w:t>Расходы муниципальной программы формируются за счет средств местного бюджета.</w:t>
      </w:r>
    </w:p>
    <w:p w:rsidR="009D549A" w:rsidRPr="009D549A" w:rsidRDefault="009D549A" w:rsidP="009D549A">
      <w:pPr>
        <w:autoSpaceDE w:val="0"/>
        <w:autoSpaceDN w:val="0"/>
        <w:adjustRightInd w:val="0"/>
        <w:ind w:firstLine="540"/>
        <w:jc w:val="both"/>
        <w:rPr>
          <w:sz w:val="28"/>
          <w:szCs w:val="28"/>
        </w:rPr>
      </w:pPr>
      <w:r w:rsidRPr="009D549A">
        <w:rPr>
          <w:sz w:val="28"/>
          <w:szCs w:val="28"/>
        </w:rPr>
        <w:t>Распределение бюджетных ассигнований на реализацию муниципальной программы (подпрограмм) утверждается решением Собрания депутатов на очередной финансовый год и плановый период.</w:t>
      </w:r>
    </w:p>
    <w:p w:rsidR="009D549A" w:rsidRPr="009D549A" w:rsidRDefault="009D549A" w:rsidP="009D549A">
      <w:pPr>
        <w:autoSpaceDE w:val="0"/>
        <w:autoSpaceDN w:val="0"/>
        <w:adjustRightInd w:val="0"/>
        <w:ind w:firstLine="540"/>
        <w:jc w:val="both"/>
        <w:rPr>
          <w:sz w:val="28"/>
          <w:szCs w:val="28"/>
        </w:rPr>
      </w:pPr>
      <w:r w:rsidRPr="009D549A">
        <w:rPr>
          <w:sz w:val="28"/>
          <w:szCs w:val="28"/>
        </w:rPr>
        <w:t xml:space="preserve">Общий объем финансирования муниципальной программы в 2014 - </w:t>
      </w:r>
      <w:r>
        <w:rPr>
          <w:sz w:val="28"/>
          <w:szCs w:val="28"/>
        </w:rPr>
        <w:t>2020</w:t>
      </w:r>
      <w:r w:rsidRPr="009D549A">
        <w:rPr>
          <w:sz w:val="28"/>
          <w:szCs w:val="28"/>
        </w:rPr>
        <w:t xml:space="preserve"> годах составит </w:t>
      </w:r>
      <w:r>
        <w:rPr>
          <w:sz w:val="28"/>
          <w:szCs w:val="28"/>
        </w:rPr>
        <w:t>14</w:t>
      </w:r>
      <w:r w:rsidRPr="009D549A">
        <w:rPr>
          <w:sz w:val="28"/>
          <w:szCs w:val="28"/>
        </w:rPr>
        <w:t>0 тыс. рублей, в том числе:</w:t>
      </w:r>
    </w:p>
    <w:p w:rsidR="009D549A" w:rsidRPr="009D549A" w:rsidRDefault="009D549A" w:rsidP="009D549A">
      <w:pPr>
        <w:autoSpaceDE w:val="0"/>
        <w:autoSpaceDN w:val="0"/>
        <w:adjustRightInd w:val="0"/>
        <w:ind w:firstLine="540"/>
        <w:jc w:val="both"/>
        <w:rPr>
          <w:sz w:val="28"/>
          <w:szCs w:val="28"/>
        </w:rPr>
      </w:pPr>
      <w:r w:rsidRPr="009D549A">
        <w:rPr>
          <w:sz w:val="28"/>
          <w:szCs w:val="28"/>
        </w:rPr>
        <w:t>2014 год - 20 тыс. рублей</w:t>
      </w:r>
    </w:p>
    <w:p w:rsidR="009D549A" w:rsidRPr="009D549A" w:rsidRDefault="009D549A" w:rsidP="009D549A">
      <w:pPr>
        <w:autoSpaceDE w:val="0"/>
        <w:autoSpaceDN w:val="0"/>
        <w:adjustRightInd w:val="0"/>
        <w:ind w:firstLine="540"/>
        <w:jc w:val="both"/>
        <w:rPr>
          <w:sz w:val="28"/>
          <w:szCs w:val="28"/>
        </w:rPr>
      </w:pPr>
      <w:r w:rsidRPr="009D549A">
        <w:rPr>
          <w:sz w:val="28"/>
          <w:szCs w:val="28"/>
        </w:rPr>
        <w:t>2015 год - 20 тыс. рублей</w:t>
      </w:r>
    </w:p>
    <w:p w:rsidR="009D549A" w:rsidRPr="009D549A" w:rsidRDefault="009D549A" w:rsidP="009D549A">
      <w:pPr>
        <w:autoSpaceDE w:val="0"/>
        <w:autoSpaceDN w:val="0"/>
        <w:adjustRightInd w:val="0"/>
        <w:ind w:firstLine="540"/>
        <w:jc w:val="both"/>
        <w:rPr>
          <w:sz w:val="28"/>
          <w:szCs w:val="28"/>
        </w:rPr>
      </w:pPr>
      <w:r w:rsidRPr="009D549A">
        <w:rPr>
          <w:sz w:val="28"/>
          <w:szCs w:val="28"/>
        </w:rPr>
        <w:t>2016 год – 20 тыс. рублей</w:t>
      </w:r>
    </w:p>
    <w:p w:rsidR="009D549A" w:rsidRPr="009D549A" w:rsidRDefault="009D549A" w:rsidP="009D549A">
      <w:pPr>
        <w:autoSpaceDE w:val="0"/>
        <w:autoSpaceDN w:val="0"/>
        <w:adjustRightInd w:val="0"/>
        <w:ind w:firstLine="540"/>
        <w:jc w:val="both"/>
        <w:rPr>
          <w:sz w:val="28"/>
          <w:szCs w:val="28"/>
        </w:rPr>
      </w:pPr>
      <w:r w:rsidRPr="009D549A">
        <w:rPr>
          <w:sz w:val="28"/>
          <w:szCs w:val="28"/>
        </w:rPr>
        <w:t>2017 год - 20 тыс. рублей</w:t>
      </w:r>
    </w:p>
    <w:p w:rsidR="009D549A" w:rsidRPr="009D549A" w:rsidRDefault="009D549A" w:rsidP="009D549A">
      <w:pPr>
        <w:autoSpaceDE w:val="0"/>
        <w:autoSpaceDN w:val="0"/>
        <w:adjustRightInd w:val="0"/>
        <w:ind w:firstLine="540"/>
        <w:jc w:val="both"/>
        <w:rPr>
          <w:sz w:val="28"/>
          <w:szCs w:val="28"/>
        </w:rPr>
      </w:pPr>
      <w:r w:rsidRPr="009D549A">
        <w:rPr>
          <w:sz w:val="28"/>
          <w:szCs w:val="28"/>
        </w:rPr>
        <w:t>2018 год - 20</w:t>
      </w:r>
      <w:r>
        <w:rPr>
          <w:sz w:val="28"/>
          <w:szCs w:val="28"/>
        </w:rPr>
        <w:t xml:space="preserve"> тыс. рублей</w:t>
      </w:r>
    </w:p>
    <w:p w:rsidR="009D549A" w:rsidRPr="009D549A" w:rsidRDefault="009D549A" w:rsidP="009D549A">
      <w:pPr>
        <w:autoSpaceDE w:val="0"/>
        <w:autoSpaceDN w:val="0"/>
        <w:adjustRightInd w:val="0"/>
        <w:ind w:firstLine="540"/>
        <w:jc w:val="both"/>
        <w:rPr>
          <w:sz w:val="28"/>
          <w:szCs w:val="28"/>
        </w:rPr>
      </w:pPr>
      <w:r>
        <w:rPr>
          <w:sz w:val="28"/>
          <w:szCs w:val="28"/>
        </w:rPr>
        <w:t xml:space="preserve">2019 год - </w:t>
      </w:r>
      <w:r w:rsidRPr="009D549A">
        <w:rPr>
          <w:sz w:val="28"/>
          <w:szCs w:val="28"/>
        </w:rPr>
        <w:t>20</w:t>
      </w:r>
      <w:r>
        <w:rPr>
          <w:sz w:val="28"/>
          <w:szCs w:val="28"/>
        </w:rPr>
        <w:t xml:space="preserve"> тыс. рублей</w:t>
      </w:r>
    </w:p>
    <w:p w:rsidR="009D549A" w:rsidRPr="009D549A" w:rsidRDefault="009D549A" w:rsidP="009D549A">
      <w:pPr>
        <w:autoSpaceDE w:val="0"/>
        <w:autoSpaceDN w:val="0"/>
        <w:adjustRightInd w:val="0"/>
        <w:ind w:firstLine="540"/>
        <w:jc w:val="both"/>
        <w:rPr>
          <w:sz w:val="28"/>
          <w:szCs w:val="28"/>
        </w:rPr>
      </w:pPr>
      <w:r>
        <w:rPr>
          <w:sz w:val="28"/>
          <w:szCs w:val="28"/>
        </w:rPr>
        <w:t xml:space="preserve">2020 год - </w:t>
      </w:r>
      <w:r w:rsidRPr="009D549A">
        <w:rPr>
          <w:sz w:val="28"/>
          <w:szCs w:val="28"/>
        </w:rPr>
        <w:t>20 тыс. рублей</w:t>
      </w:r>
      <w:r>
        <w:rPr>
          <w:sz w:val="28"/>
          <w:szCs w:val="28"/>
        </w:rPr>
        <w:t>.</w:t>
      </w:r>
    </w:p>
    <w:p w:rsidR="009D549A" w:rsidRPr="009D549A" w:rsidRDefault="009D549A" w:rsidP="009D549A">
      <w:pPr>
        <w:autoSpaceDE w:val="0"/>
        <w:autoSpaceDN w:val="0"/>
        <w:adjustRightInd w:val="0"/>
        <w:ind w:firstLine="540"/>
        <w:jc w:val="both"/>
        <w:rPr>
          <w:sz w:val="28"/>
          <w:szCs w:val="28"/>
        </w:rPr>
      </w:pPr>
      <w:r w:rsidRPr="009D549A">
        <w:rPr>
          <w:sz w:val="28"/>
          <w:szCs w:val="28"/>
        </w:rPr>
        <w:t>Объемы бюджетных ассигнований уточняются ежегодно при формировании бюджета органа местного самоуправления на очередной финансовый год и плановый период.</w:t>
      </w:r>
    </w:p>
    <w:p w:rsidR="009D549A" w:rsidRPr="009D549A" w:rsidRDefault="009D549A" w:rsidP="009D549A">
      <w:pPr>
        <w:ind w:firstLine="720"/>
        <w:jc w:val="both"/>
        <w:rPr>
          <w:sz w:val="28"/>
          <w:szCs w:val="28"/>
        </w:rPr>
      </w:pPr>
    </w:p>
    <w:p w:rsidR="009D549A" w:rsidRPr="009D549A" w:rsidRDefault="009D549A" w:rsidP="009D549A">
      <w:pPr>
        <w:jc w:val="center"/>
        <w:rPr>
          <w:b/>
          <w:sz w:val="28"/>
          <w:szCs w:val="28"/>
        </w:rPr>
      </w:pPr>
      <w:r w:rsidRPr="009D549A">
        <w:rPr>
          <w:b/>
          <w:sz w:val="28"/>
          <w:szCs w:val="28"/>
        </w:rPr>
        <w:t>V. Меры муниципального регулирования и управления рисками с целью минимизации их влияния на достижение целей подпрограммы</w:t>
      </w:r>
    </w:p>
    <w:p w:rsidR="009D549A" w:rsidRPr="009D549A" w:rsidRDefault="009D549A" w:rsidP="009D549A">
      <w:pPr>
        <w:ind w:firstLine="720"/>
        <w:jc w:val="both"/>
        <w:rPr>
          <w:sz w:val="28"/>
          <w:szCs w:val="28"/>
        </w:rPr>
      </w:pPr>
    </w:p>
    <w:p w:rsidR="009D549A" w:rsidRPr="009D549A" w:rsidRDefault="009D549A" w:rsidP="009D549A">
      <w:pPr>
        <w:widowControl/>
        <w:suppressAutoHyphens w:val="0"/>
        <w:autoSpaceDE w:val="0"/>
        <w:autoSpaceDN w:val="0"/>
        <w:adjustRightInd w:val="0"/>
        <w:ind w:firstLine="709"/>
        <w:jc w:val="both"/>
        <w:rPr>
          <w:rFonts w:eastAsia="Times New Roman"/>
          <w:kern w:val="0"/>
          <w:sz w:val="28"/>
          <w:szCs w:val="28"/>
        </w:rPr>
      </w:pPr>
      <w:r w:rsidRPr="009D549A">
        <w:rPr>
          <w:rFonts w:eastAsia="Times New Roman"/>
          <w:kern w:val="0"/>
          <w:sz w:val="28"/>
          <w:szCs w:val="28"/>
        </w:rPr>
        <w:t>Меры муниципального регулирования реализации подпрограммы включают следующие экономические инструменты:</w:t>
      </w:r>
    </w:p>
    <w:p w:rsidR="009D549A" w:rsidRPr="009D549A" w:rsidRDefault="009D549A" w:rsidP="009D549A">
      <w:pPr>
        <w:ind w:firstLine="708"/>
        <w:jc w:val="both"/>
        <w:rPr>
          <w:sz w:val="28"/>
          <w:szCs w:val="28"/>
        </w:rPr>
      </w:pPr>
      <w:r w:rsidRPr="009D549A">
        <w:rPr>
          <w:sz w:val="28"/>
          <w:szCs w:val="28"/>
        </w:rPr>
        <w:t>создание комфортных условий жизнедеятельности населения и защита их от терроризма и экстремизма;</w:t>
      </w:r>
    </w:p>
    <w:p w:rsidR="009D549A" w:rsidRPr="009D549A" w:rsidRDefault="009D549A" w:rsidP="009D549A">
      <w:pPr>
        <w:pStyle w:val="af5"/>
        <w:ind w:firstLine="708"/>
        <w:rPr>
          <w:rFonts w:ascii="Times New Roman" w:hAnsi="Times New Roman"/>
          <w:sz w:val="28"/>
          <w:szCs w:val="28"/>
        </w:rPr>
      </w:pPr>
      <w:r w:rsidRPr="009D549A">
        <w:rPr>
          <w:rFonts w:ascii="Times New Roman" w:hAnsi="Times New Roman"/>
          <w:sz w:val="28"/>
          <w:szCs w:val="28"/>
        </w:rPr>
        <w:t>содействие развитию общественного управления территориями;</w:t>
      </w:r>
    </w:p>
    <w:p w:rsidR="009D549A" w:rsidRPr="009D549A" w:rsidRDefault="009D549A" w:rsidP="009D549A">
      <w:pPr>
        <w:ind w:firstLine="709"/>
        <w:contextualSpacing/>
        <w:jc w:val="both"/>
        <w:rPr>
          <w:sz w:val="28"/>
          <w:szCs w:val="28"/>
        </w:rPr>
      </w:pPr>
      <w:r w:rsidRPr="009D549A">
        <w:rPr>
          <w:sz w:val="28"/>
          <w:szCs w:val="28"/>
        </w:rPr>
        <w:t>оказание материальной, информационной, методической поддержки общественным объединениям граждан территориальным общественным самоуправлениям;</w:t>
      </w:r>
    </w:p>
    <w:p w:rsidR="009D549A" w:rsidRPr="009D549A" w:rsidRDefault="009D549A" w:rsidP="009D549A">
      <w:pPr>
        <w:ind w:firstLine="709"/>
        <w:contextualSpacing/>
        <w:jc w:val="both"/>
        <w:rPr>
          <w:sz w:val="28"/>
          <w:szCs w:val="28"/>
        </w:rPr>
      </w:pPr>
      <w:r w:rsidRPr="009D549A">
        <w:rPr>
          <w:sz w:val="28"/>
          <w:szCs w:val="28"/>
        </w:rPr>
        <w:t>укрепление доверия жителей района к местному самоуправлению, обеспечение прозрачности и открытости местного самоуправления;</w:t>
      </w:r>
    </w:p>
    <w:p w:rsidR="009D549A" w:rsidRPr="009D549A" w:rsidRDefault="009D549A" w:rsidP="009D549A">
      <w:pPr>
        <w:ind w:firstLine="708"/>
        <w:jc w:val="both"/>
      </w:pPr>
      <w:r w:rsidRPr="009D549A">
        <w:br/>
      </w:r>
    </w:p>
    <w:p w:rsidR="0064530C" w:rsidRPr="009D549A" w:rsidRDefault="009D549A" w:rsidP="009D549A">
      <w:pPr>
        <w:autoSpaceDE w:val="0"/>
        <w:autoSpaceDN w:val="0"/>
        <w:adjustRightInd w:val="0"/>
        <w:jc w:val="center"/>
        <w:rPr>
          <w:sz w:val="28"/>
          <w:szCs w:val="28"/>
        </w:rPr>
      </w:pPr>
      <w:r w:rsidRPr="009D549A">
        <w:rPr>
          <w:sz w:val="28"/>
          <w:szCs w:val="28"/>
        </w:rPr>
        <w:t>____________</w:t>
      </w:r>
    </w:p>
    <w:sectPr w:rsidR="0064530C" w:rsidRPr="009D549A" w:rsidSect="00F83FB7">
      <w:pgSz w:w="11906" w:h="16838"/>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2E2" w:rsidRDefault="006832E2">
      <w:r>
        <w:separator/>
      </w:r>
    </w:p>
  </w:endnote>
  <w:endnote w:type="continuationSeparator" w:id="1">
    <w:p w:rsidR="006832E2" w:rsidRDefault="006832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6A" w:rsidRDefault="00023B6A" w:rsidP="001002EE">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23B6A" w:rsidRDefault="00023B6A" w:rsidP="001002EE">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6A" w:rsidRDefault="00023B6A" w:rsidP="00DB2ABB">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rsidR="00023B6A" w:rsidRDefault="00023B6A" w:rsidP="001002EE">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6A" w:rsidRDefault="00023B6A" w:rsidP="00DB66F9">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23B6A" w:rsidRDefault="00023B6A" w:rsidP="00DB66F9">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6A" w:rsidRDefault="00023B6A" w:rsidP="00DB66F9">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2E2" w:rsidRDefault="006832E2">
      <w:r>
        <w:separator/>
      </w:r>
    </w:p>
  </w:footnote>
  <w:footnote w:type="continuationSeparator" w:id="1">
    <w:p w:rsidR="006832E2" w:rsidRDefault="006832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09335C"/>
    <w:multiLevelType w:val="multilevel"/>
    <w:tmpl w:val="888CC468"/>
    <w:lvl w:ilvl="0">
      <w:start w:val="1"/>
      <w:numFmt w:val="decimal"/>
      <w:lvlText w:val="%1."/>
      <w:lvlJc w:val="left"/>
      <w:pPr>
        <w:tabs>
          <w:tab w:val="num" w:pos="394"/>
        </w:tabs>
        <w:ind w:left="394" w:hanging="360"/>
      </w:pPr>
      <w:rPr>
        <w:rFonts w:hint="default"/>
      </w:rPr>
    </w:lvl>
    <w:lvl w:ilvl="1">
      <w:start w:val="1"/>
      <w:numFmt w:val="lowerLetter"/>
      <w:lvlText w:val="%2."/>
      <w:lvlJc w:val="left"/>
      <w:pPr>
        <w:tabs>
          <w:tab w:val="num" w:pos="1114"/>
        </w:tabs>
        <w:ind w:left="1114" w:hanging="360"/>
      </w:pPr>
    </w:lvl>
    <w:lvl w:ilvl="2">
      <w:start w:val="1"/>
      <w:numFmt w:val="lowerRoman"/>
      <w:lvlText w:val="%3."/>
      <w:lvlJc w:val="right"/>
      <w:pPr>
        <w:tabs>
          <w:tab w:val="num" w:pos="1834"/>
        </w:tabs>
        <w:ind w:left="1834" w:hanging="180"/>
      </w:pPr>
    </w:lvl>
    <w:lvl w:ilvl="3">
      <w:start w:val="1"/>
      <w:numFmt w:val="decimal"/>
      <w:lvlText w:val="%4."/>
      <w:lvlJc w:val="left"/>
      <w:pPr>
        <w:tabs>
          <w:tab w:val="num" w:pos="2554"/>
        </w:tabs>
        <w:ind w:left="2554" w:hanging="360"/>
      </w:pPr>
    </w:lvl>
    <w:lvl w:ilvl="4">
      <w:start w:val="1"/>
      <w:numFmt w:val="lowerLetter"/>
      <w:lvlText w:val="%5."/>
      <w:lvlJc w:val="left"/>
      <w:pPr>
        <w:tabs>
          <w:tab w:val="num" w:pos="3274"/>
        </w:tabs>
        <w:ind w:left="3274" w:hanging="360"/>
      </w:pPr>
    </w:lvl>
    <w:lvl w:ilvl="5">
      <w:start w:val="1"/>
      <w:numFmt w:val="lowerRoman"/>
      <w:lvlText w:val="%6."/>
      <w:lvlJc w:val="right"/>
      <w:pPr>
        <w:tabs>
          <w:tab w:val="num" w:pos="3994"/>
        </w:tabs>
        <w:ind w:left="3994" w:hanging="180"/>
      </w:pPr>
    </w:lvl>
    <w:lvl w:ilvl="6">
      <w:start w:val="1"/>
      <w:numFmt w:val="decimal"/>
      <w:lvlText w:val="%7."/>
      <w:lvlJc w:val="left"/>
      <w:pPr>
        <w:tabs>
          <w:tab w:val="num" w:pos="4714"/>
        </w:tabs>
        <w:ind w:left="4714" w:hanging="360"/>
      </w:pPr>
    </w:lvl>
    <w:lvl w:ilvl="7">
      <w:start w:val="1"/>
      <w:numFmt w:val="lowerLetter"/>
      <w:lvlText w:val="%8."/>
      <w:lvlJc w:val="left"/>
      <w:pPr>
        <w:tabs>
          <w:tab w:val="num" w:pos="5434"/>
        </w:tabs>
        <w:ind w:left="5434" w:hanging="360"/>
      </w:pPr>
    </w:lvl>
    <w:lvl w:ilvl="8">
      <w:start w:val="1"/>
      <w:numFmt w:val="lowerRoman"/>
      <w:lvlText w:val="%9."/>
      <w:lvlJc w:val="right"/>
      <w:pPr>
        <w:tabs>
          <w:tab w:val="num" w:pos="6154"/>
        </w:tabs>
        <w:ind w:left="6154" w:hanging="180"/>
      </w:pPr>
    </w:lvl>
  </w:abstractNum>
  <w:abstractNum w:abstractNumId="3">
    <w:nsid w:val="06C55A03"/>
    <w:multiLevelType w:val="hybridMultilevel"/>
    <w:tmpl w:val="D0A269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6F3F00"/>
    <w:multiLevelType w:val="multilevel"/>
    <w:tmpl w:val="D2B2A14A"/>
    <w:lvl w:ilvl="0">
      <w:start w:val="1"/>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BA472D"/>
    <w:multiLevelType w:val="hybridMultilevel"/>
    <w:tmpl w:val="AD1CAD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AC2EC2"/>
    <w:multiLevelType w:val="hybridMultilevel"/>
    <w:tmpl w:val="19401B0E"/>
    <w:lvl w:ilvl="0" w:tplc="04190001">
      <w:start w:val="1"/>
      <w:numFmt w:val="bullet"/>
      <w:lvlText w:val=""/>
      <w:lvlJc w:val="left"/>
      <w:pPr>
        <w:tabs>
          <w:tab w:val="num" w:pos="720"/>
        </w:tabs>
        <w:ind w:left="720" w:hanging="360"/>
      </w:pPr>
      <w:rPr>
        <w:rFonts w:ascii="Symbol" w:hAnsi="Symbol" w:hint="default"/>
        <w:color w:val="000000"/>
      </w:rPr>
    </w:lvl>
    <w:lvl w:ilvl="1" w:tplc="04190001">
      <w:start w:val="1"/>
      <w:numFmt w:val="bullet"/>
      <w:lvlText w:val=""/>
      <w:lvlJc w:val="left"/>
      <w:pPr>
        <w:tabs>
          <w:tab w:val="num" w:pos="720"/>
        </w:tabs>
        <w:ind w:left="720" w:hanging="360"/>
      </w:pPr>
      <w:rPr>
        <w:rFonts w:ascii="Symbol" w:hAnsi="Symbol"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734340"/>
    <w:multiLevelType w:val="hybridMultilevel"/>
    <w:tmpl w:val="60CABE6E"/>
    <w:lvl w:ilvl="0" w:tplc="684EE94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B35557"/>
    <w:multiLevelType w:val="hybridMultilevel"/>
    <w:tmpl w:val="5854227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1F68195D"/>
    <w:multiLevelType w:val="hybridMultilevel"/>
    <w:tmpl w:val="DE2CD88E"/>
    <w:lvl w:ilvl="0" w:tplc="0419000F">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0">
    <w:nsid w:val="207A1797"/>
    <w:multiLevelType w:val="hybridMultilevel"/>
    <w:tmpl w:val="4B1283EA"/>
    <w:lvl w:ilvl="0" w:tplc="684EE946">
      <w:start w:val="1"/>
      <w:numFmt w:val="decimal"/>
      <w:lvlText w:val="%1."/>
      <w:lvlJc w:val="left"/>
      <w:pPr>
        <w:tabs>
          <w:tab w:val="num" w:pos="787"/>
        </w:tabs>
        <w:ind w:left="787" w:hanging="360"/>
      </w:pPr>
      <w:rPr>
        <w:rFonts w:hint="default"/>
        <w:color w:val="000000"/>
      </w:rPr>
    </w:lvl>
    <w:lvl w:ilvl="1" w:tplc="04190019" w:tentative="1">
      <w:start w:val="1"/>
      <w:numFmt w:val="lowerLetter"/>
      <w:lvlText w:val="%2."/>
      <w:lvlJc w:val="left"/>
      <w:pPr>
        <w:tabs>
          <w:tab w:val="num" w:pos="1507"/>
        </w:tabs>
        <w:ind w:left="1507" w:hanging="360"/>
      </w:pPr>
    </w:lvl>
    <w:lvl w:ilvl="2" w:tplc="0419001B" w:tentative="1">
      <w:start w:val="1"/>
      <w:numFmt w:val="lowerRoman"/>
      <w:lvlText w:val="%3."/>
      <w:lvlJc w:val="right"/>
      <w:pPr>
        <w:tabs>
          <w:tab w:val="num" w:pos="2227"/>
        </w:tabs>
        <w:ind w:left="2227" w:hanging="180"/>
      </w:pPr>
    </w:lvl>
    <w:lvl w:ilvl="3" w:tplc="0419000F" w:tentative="1">
      <w:start w:val="1"/>
      <w:numFmt w:val="decimal"/>
      <w:lvlText w:val="%4."/>
      <w:lvlJc w:val="left"/>
      <w:pPr>
        <w:tabs>
          <w:tab w:val="num" w:pos="2947"/>
        </w:tabs>
        <w:ind w:left="2947" w:hanging="360"/>
      </w:pPr>
    </w:lvl>
    <w:lvl w:ilvl="4" w:tplc="04190019" w:tentative="1">
      <w:start w:val="1"/>
      <w:numFmt w:val="lowerLetter"/>
      <w:lvlText w:val="%5."/>
      <w:lvlJc w:val="left"/>
      <w:pPr>
        <w:tabs>
          <w:tab w:val="num" w:pos="3667"/>
        </w:tabs>
        <w:ind w:left="3667" w:hanging="360"/>
      </w:pPr>
    </w:lvl>
    <w:lvl w:ilvl="5" w:tplc="0419001B" w:tentative="1">
      <w:start w:val="1"/>
      <w:numFmt w:val="lowerRoman"/>
      <w:lvlText w:val="%6."/>
      <w:lvlJc w:val="right"/>
      <w:pPr>
        <w:tabs>
          <w:tab w:val="num" w:pos="4387"/>
        </w:tabs>
        <w:ind w:left="4387" w:hanging="180"/>
      </w:pPr>
    </w:lvl>
    <w:lvl w:ilvl="6" w:tplc="0419000F" w:tentative="1">
      <w:start w:val="1"/>
      <w:numFmt w:val="decimal"/>
      <w:lvlText w:val="%7."/>
      <w:lvlJc w:val="left"/>
      <w:pPr>
        <w:tabs>
          <w:tab w:val="num" w:pos="5107"/>
        </w:tabs>
        <w:ind w:left="5107" w:hanging="360"/>
      </w:pPr>
    </w:lvl>
    <w:lvl w:ilvl="7" w:tplc="04190019" w:tentative="1">
      <w:start w:val="1"/>
      <w:numFmt w:val="lowerLetter"/>
      <w:lvlText w:val="%8."/>
      <w:lvlJc w:val="left"/>
      <w:pPr>
        <w:tabs>
          <w:tab w:val="num" w:pos="5827"/>
        </w:tabs>
        <w:ind w:left="5827" w:hanging="360"/>
      </w:pPr>
    </w:lvl>
    <w:lvl w:ilvl="8" w:tplc="0419001B" w:tentative="1">
      <w:start w:val="1"/>
      <w:numFmt w:val="lowerRoman"/>
      <w:lvlText w:val="%9."/>
      <w:lvlJc w:val="right"/>
      <w:pPr>
        <w:tabs>
          <w:tab w:val="num" w:pos="6547"/>
        </w:tabs>
        <w:ind w:left="6547" w:hanging="180"/>
      </w:pPr>
    </w:lvl>
  </w:abstractNum>
  <w:abstractNum w:abstractNumId="11">
    <w:nsid w:val="29136670"/>
    <w:multiLevelType w:val="multilevel"/>
    <w:tmpl w:val="4F2E05DA"/>
    <w:lvl w:ilvl="0">
      <w:start w:val="1"/>
      <w:numFmt w:val="decimal"/>
      <w:lvlText w:val="%1."/>
      <w:lvlJc w:val="left"/>
      <w:pPr>
        <w:tabs>
          <w:tab w:val="num" w:pos="787"/>
        </w:tabs>
        <w:ind w:left="787" w:hanging="360"/>
      </w:pPr>
      <w:rPr>
        <w:rFonts w:hint="default"/>
        <w:color w:val="000000"/>
      </w:rPr>
    </w:lvl>
    <w:lvl w:ilvl="1">
      <w:start w:val="1"/>
      <w:numFmt w:val="lowerLetter"/>
      <w:lvlText w:val="%2."/>
      <w:lvlJc w:val="left"/>
      <w:pPr>
        <w:tabs>
          <w:tab w:val="num" w:pos="1507"/>
        </w:tabs>
        <w:ind w:left="1507" w:hanging="360"/>
      </w:pPr>
    </w:lvl>
    <w:lvl w:ilvl="2">
      <w:start w:val="1"/>
      <w:numFmt w:val="lowerRoman"/>
      <w:lvlText w:val="%3."/>
      <w:lvlJc w:val="right"/>
      <w:pPr>
        <w:tabs>
          <w:tab w:val="num" w:pos="2227"/>
        </w:tabs>
        <w:ind w:left="2227" w:hanging="180"/>
      </w:pPr>
    </w:lvl>
    <w:lvl w:ilvl="3">
      <w:start w:val="1"/>
      <w:numFmt w:val="decimal"/>
      <w:lvlText w:val="%4."/>
      <w:lvlJc w:val="left"/>
      <w:pPr>
        <w:tabs>
          <w:tab w:val="num" w:pos="2947"/>
        </w:tabs>
        <w:ind w:left="2947" w:hanging="360"/>
      </w:pPr>
    </w:lvl>
    <w:lvl w:ilvl="4">
      <w:start w:val="1"/>
      <w:numFmt w:val="lowerLetter"/>
      <w:lvlText w:val="%5."/>
      <w:lvlJc w:val="left"/>
      <w:pPr>
        <w:tabs>
          <w:tab w:val="num" w:pos="3667"/>
        </w:tabs>
        <w:ind w:left="3667" w:hanging="360"/>
      </w:pPr>
    </w:lvl>
    <w:lvl w:ilvl="5">
      <w:start w:val="1"/>
      <w:numFmt w:val="lowerRoman"/>
      <w:lvlText w:val="%6."/>
      <w:lvlJc w:val="right"/>
      <w:pPr>
        <w:tabs>
          <w:tab w:val="num" w:pos="4387"/>
        </w:tabs>
        <w:ind w:left="4387" w:hanging="180"/>
      </w:pPr>
    </w:lvl>
    <w:lvl w:ilvl="6">
      <w:start w:val="1"/>
      <w:numFmt w:val="decimal"/>
      <w:lvlText w:val="%7."/>
      <w:lvlJc w:val="left"/>
      <w:pPr>
        <w:tabs>
          <w:tab w:val="num" w:pos="5107"/>
        </w:tabs>
        <w:ind w:left="5107" w:hanging="360"/>
      </w:pPr>
    </w:lvl>
    <w:lvl w:ilvl="7">
      <w:start w:val="1"/>
      <w:numFmt w:val="lowerLetter"/>
      <w:lvlText w:val="%8."/>
      <w:lvlJc w:val="left"/>
      <w:pPr>
        <w:tabs>
          <w:tab w:val="num" w:pos="5827"/>
        </w:tabs>
        <w:ind w:left="5827" w:hanging="360"/>
      </w:pPr>
    </w:lvl>
    <w:lvl w:ilvl="8">
      <w:start w:val="1"/>
      <w:numFmt w:val="lowerRoman"/>
      <w:lvlText w:val="%9."/>
      <w:lvlJc w:val="right"/>
      <w:pPr>
        <w:tabs>
          <w:tab w:val="num" w:pos="6547"/>
        </w:tabs>
        <w:ind w:left="6547" w:hanging="180"/>
      </w:pPr>
    </w:lvl>
  </w:abstractNum>
  <w:abstractNum w:abstractNumId="12">
    <w:nsid w:val="29514009"/>
    <w:multiLevelType w:val="multilevel"/>
    <w:tmpl w:val="D2B2A14A"/>
    <w:lvl w:ilvl="0">
      <w:start w:val="1"/>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E93005E"/>
    <w:multiLevelType w:val="hybridMultilevel"/>
    <w:tmpl w:val="74A8C8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DD20C5"/>
    <w:multiLevelType w:val="hybridMultilevel"/>
    <w:tmpl w:val="A36288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BE7944"/>
    <w:multiLevelType w:val="multilevel"/>
    <w:tmpl w:val="D2B2A14A"/>
    <w:lvl w:ilvl="0">
      <w:start w:val="1"/>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A22D36"/>
    <w:multiLevelType w:val="hybridMultilevel"/>
    <w:tmpl w:val="644C18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7E1E2B"/>
    <w:multiLevelType w:val="hybridMultilevel"/>
    <w:tmpl w:val="1D7A1912"/>
    <w:lvl w:ilvl="0" w:tplc="684EE946">
      <w:start w:val="1"/>
      <w:numFmt w:val="decimal"/>
      <w:lvlText w:val="%1."/>
      <w:lvlJc w:val="left"/>
      <w:pPr>
        <w:tabs>
          <w:tab w:val="num" w:pos="787"/>
        </w:tabs>
        <w:ind w:left="787" w:hanging="360"/>
      </w:pPr>
      <w:rPr>
        <w:rFonts w:hint="default"/>
        <w:color w:val="000000"/>
      </w:rPr>
    </w:lvl>
    <w:lvl w:ilvl="1" w:tplc="04190019" w:tentative="1">
      <w:start w:val="1"/>
      <w:numFmt w:val="lowerLetter"/>
      <w:lvlText w:val="%2."/>
      <w:lvlJc w:val="left"/>
      <w:pPr>
        <w:tabs>
          <w:tab w:val="num" w:pos="1507"/>
        </w:tabs>
        <w:ind w:left="1507" w:hanging="360"/>
      </w:pPr>
    </w:lvl>
    <w:lvl w:ilvl="2" w:tplc="0419001B" w:tentative="1">
      <w:start w:val="1"/>
      <w:numFmt w:val="lowerRoman"/>
      <w:lvlText w:val="%3."/>
      <w:lvlJc w:val="right"/>
      <w:pPr>
        <w:tabs>
          <w:tab w:val="num" w:pos="2227"/>
        </w:tabs>
        <w:ind w:left="2227" w:hanging="180"/>
      </w:pPr>
    </w:lvl>
    <w:lvl w:ilvl="3" w:tplc="0419000F" w:tentative="1">
      <w:start w:val="1"/>
      <w:numFmt w:val="decimal"/>
      <w:lvlText w:val="%4."/>
      <w:lvlJc w:val="left"/>
      <w:pPr>
        <w:tabs>
          <w:tab w:val="num" w:pos="2947"/>
        </w:tabs>
        <w:ind w:left="2947" w:hanging="360"/>
      </w:pPr>
    </w:lvl>
    <w:lvl w:ilvl="4" w:tplc="04190019" w:tentative="1">
      <w:start w:val="1"/>
      <w:numFmt w:val="lowerLetter"/>
      <w:lvlText w:val="%5."/>
      <w:lvlJc w:val="left"/>
      <w:pPr>
        <w:tabs>
          <w:tab w:val="num" w:pos="3667"/>
        </w:tabs>
        <w:ind w:left="3667" w:hanging="360"/>
      </w:pPr>
    </w:lvl>
    <w:lvl w:ilvl="5" w:tplc="0419001B" w:tentative="1">
      <w:start w:val="1"/>
      <w:numFmt w:val="lowerRoman"/>
      <w:lvlText w:val="%6."/>
      <w:lvlJc w:val="right"/>
      <w:pPr>
        <w:tabs>
          <w:tab w:val="num" w:pos="4387"/>
        </w:tabs>
        <w:ind w:left="4387" w:hanging="180"/>
      </w:pPr>
    </w:lvl>
    <w:lvl w:ilvl="6" w:tplc="0419000F" w:tentative="1">
      <w:start w:val="1"/>
      <w:numFmt w:val="decimal"/>
      <w:lvlText w:val="%7."/>
      <w:lvlJc w:val="left"/>
      <w:pPr>
        <w:tabs>
          <w:tab w:val="num" w:pos="5107"/>
        </w:tabs>
        <w:ind w:left="5107" w:hanging="360"/>
      </w:pPr>
    </w:lvl>
    <w:lvl w:ilvl="7" w:tplc="04190019" w:tentative="1">
      <w:start w:val="1"/>
      <w:numFmt w:val="lowerLetter"/>
      <w:lvlText w:val="%8."/>
      <w:lvlJc w:val="left"/>
      <w:pPr>
        <w:tabs>
          <w:tab w:val="num" w:pos="5827"/>
        </w:tabs>
        <w:ind w:left="5827" w:hanging="360"/>
      </w:pPr>
    </w:lvl>
    <w:lvl w:ilvl="8" w:tplc="0419001B" w:tentative="1">
      <w:start w:val="1"/>
      <w:numFmt w:val="lowerRoman"/>
      <w:lvlText w:val="%9."/>
      <w:lvlJc w:val="right"/>
      <w:pPr>
        <w:tabs>
          <w:tab w:val="num" w:pos="6547"/>
        </w:tabs>
        <w:ind w:left="6547" w:hanging="180"/>
      </w:pPr>
    </w:lvl>
  </w:abstractNum>
  <w:abstractNum w:abstractNumId="18">
    <w:nsid w:val="3F5D2169"/>
    <w:multiLevelType w:val="hybridMultilevel"/>
    <w:tmpl w:val="068ED622"/>
    <w:lvl w:ilvl="0" w:tplc="684EE946">
      <w:start w:val="1"/>
      <w:numFmt w:val="decimal"/>
      <w:lvlText w:val="%1."/>
      <w:lvlJc w:val="left"/>
      <w:pPr>
        <w:tabs>
          <w:tab w:val="num" w:pos="787"/>
        </w:tabs>
        <w:ind w:left="787" w:hanging="360"/>
      </w:pPr>
      <w:rPr>
        <w:rFonts w:hint="default"/>
        <w:color w:val="000000"/>
      </w:rPr>
    </w:lvl>
    <w:lvl w:ilvl="1" w:tplc="04190019" w:tentative="1">
      <w:start w:val="1"/>
      <w:numFmt w:val="lowerLetter"/>
      <w:lvlText w:val="%2."/>
      <w:lvlJc w:val="left"/>
      <w:pPr>
        <w:tabs>
          <w:tab w:val="num" w:pos="1507"/>
        </w:tabs>
        <w:ind w:left="1507" w:hanging="360"/>
      </w:pPr>
    </w:lvl>
    <w:lvl w:ilvl="2" w:tplc="0419001B" w:tentative="1">
      <w:start w:val="1"/>
      <w:numFmt w:val="lowerRoman"/>
      <w:lvlText w:val="%3."/>
      <w:lvlJc w:val="right"/>
      <w:pPr>
        <w:tabs>
          <w:tab w:val="num" w:pos="2227"/>
        </w:tabs>
        <w:ind w:left="2227" w:hanging="180"/>
      </w:pPr>
    </w:lvl>
    <w:lvl w:ilvl="3" w:tplc="0419000F" w:tentative="1">
      <w:start w:val="1"/>
      <w:numFmt w:val="decimal"/>
      <w:lvlText w:val="%4."/>
      <w:lvlJc w:val="left"/>
      <w:pPr>
        <w:tabs>
          <w:tab w:val="num" w:pos="2947"/>
        </w:tabs>
        <w:ind w:left="2947" w:hanging="360"/>
      </w:pPr>
    </w:lvl>
    <w:lvl w:ilvl="4" w:tplc="04190019" w:tentative="1">
      <w:start w:val="1"/>
      <w:numFmt w:val="lowerLetter"/>
      <w:lvlText w:val="%5."/>
      <w:lvlJc w:val="left"/>
      <w:pPr>
        <w:tabs>
          <w:tab w:val="num" w:pos="3667"/>
        </w:tabs>
        <w:ind w:left="3667" w:hanging="360"/>
      </w:pPr>
    </w:lvl>
    <w:lvl w:ilvl="5" w:tplc="0419001B" w:tentative="1">
      <w:start w:val="1"/>
      <w:numFmt w:val="lowerRoman"/>
      <w:lvlText w:val="%6."/>
      <w:lvlJc w:val="right"/>
      <w:pPr>
        <w:tabs>
          <w:tab w:val="num" w:pos="4387"/>
        </w:tabs>
        <w:ind w:left="4387" w:hanging="180"/>
      </w:pPr>
    </w:lvl>
    <w:lvl w:ilvl="6" w:tplc="0419000F" w:tentative="1">
      <w:start w:val="1"/>
      <w:numFmt w:val="decimal"/>
      <w:lvlText w:val="%7."/>
      <w:lvlJc w:val="left"/>
      <w:pPr>
        <w:tabs>
          <w:tab w:val="num" w:pos="5107"/>
        </w:tabs>
        <w:ind w:left="5107" w:hanging="360"/>
      </w:pPr>
    </w:lvl>
    <w:lvl w:ilvl="7" w:tplc="04190019" w:tentative="1">
      <w:start w:val="1"/>
      <w:numFmt w:val="lowerLetter"/>
      <w:lvlText w:val="%8."/>
      <w:lvlJc w:val="left"/>
      <w:pPr>
        <w:tabs>
          <w:tab w:val="num" w:pos="5827"/>
        </w:tabs>
        <w:ind w:left="5827" w:hanging="360"/>
      </w:pPr>
    </w:lvl>
    <w:lvl w:ilvl="8" w:tplc="0419001B" w:tentative="1">
      <w:start w:val="1"/>
      <w:numFmt w:val="lowerRoman"/>
      <w:lvlText w:val="%9."/>
      <w:lvlJc w:val="right"/>
      <w:pPr>
        <w:tabs>
          <w:tab w:val="num" w:pos="6547"/>
        </w:tabs>
        <w:ind w:left="6547" w:hanging="180"/>
      </w:pPr>
    </w:lvl>
  </w:abstractNum>
  <w:abstractNum w:abstractNumId="19">
    <w:nsid w:val="41F639B4"/>
    <w:multiLevelType w:val="hybridMultilevel"/>
    <w:tmpl w:val="E17E57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60217A"/>
    <w:multiLevelType w:val="multilevel"/>
    <w:tmpl w:val="DE2CD88E"/>
    <w:lvl w:ilvl="0">
      <w:start w:val="1"/>
      <w:numFmt w:val="decimal"/>
      <w:lvlText w:val="%1."/>
      <w:lvlJc w:val="left"/>
      <w:pPr>
        <w:tabs>
          <w:tab w:val="num" w:pos="1353"/>
        </w:tabs>
        <w:ind w:left="1353" w:hanging="360"/>
      </w:pPr>
      <w:rPr>
        <w:rFonts w:hint="default"/>
      </w:r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21">
    <w:nsid w:val="474A2C8C"/>
    <w:multiLevelType w:val="hybridMultilevel"/>
    <w:tmpl w:val="4F2E05DA"/>
    <w:lvl w:ilvl="0" w:tplc="684EE946">
      <w:start w:val="1"/>
      <w:numFmt w:val="decimal"/>
      <w:lvlText w:val="%1."/>
      <w:lvlJc w:val="left"/>
      <w:pPr>
        <w:tabs>
          <w:tab w:val="num" w:pos="787"/>
        </w:tabs>
        <w:ind w:left="787" w:hanging="360"/>
      </w:pPr>
      <w:rPr>
        <w:rFonts w:hint="default"/>
        <w:color w:val="000000"/>
      </w:rPr>
    </w:lvl>
    <w:lvl w:ilvl="1" w:tplc="04190019" w:tentative="1">
      <w:start w:val="1"/>
      <w:numFmt w:val="lowerLetter"/>
      <w:lvlText w:val="%2."/>
      <w:lvlJc w:val="left"/>
      <w:pPr>
        <w:tabs>
          <w:tab w:val="num" w:pos="1507"/>
        </w:tabs>
        <w:ind w:left="1507" w:hanging="360"/>
      </w:pPr>
    </w:lvl>
    <w:lvl w:ilvl="2" w:tplc="0419001B" w:tentative="1">
      <w:start w:val="1"/>
      <w:numFmt w:val="lowerRoman"/>
      <w:lvlText w:val="%3."/>
      <w:lvlJc w:val="right"/>
      <w:pPr>
        <w:tabs>
          <w:tab w:val="num" w:pos="2227"/>
        </w:tabs>
        <w:ind w:left="2227" w:hanging="180"/>
      </w:pPr>
    </w:lvl>
    <w:lvl w:ilvl="3" w:tplc="0419000F" w:tentative="1">
      <w:start w:val="1"/>
      <w:numFmt w:val="decimal"/>
      <w:lvlText w:val="%4."/>
      <w:lvlJc w:val="left"/>
      <w:pPr>
        <w:tabs>
          <w:tab w:val="num" w:pos="2947"/>
        </w:tabs>
        <w:ind w:left="2947" w:hanging="360"/>
      </w:pPr>
    </w:lvl>
    <w:lvl w:ilvl="4" w:tplc="04190019" w:tentative="1">
      <w:start w:val="1"/>
      <w:numFmt w:val="lowerLetter"/>
      <w:lvlText w:val="%5."/>
      <w:lvlJc w:val="left"/>
      <w:pPr>
        <w:tabs>
          <w:tab w:val="num" w:pos="3667"/>
        </w:tabs>
        <w:ind w:left="3667" w:hanging="360"/>
      </w:pPr>
    </w:lvl>
    <w:lvl w:ilvl="5" w:tplc="0419001B" w:tentative="1">
      <w:start w:val="1"/>
      <w:numFmt w:val="lowerRoman"/>
      <w:lvlText w:val="%6."/>
      <w:lvlJc w:val="right"/>
      <w:pPr>
        <w:tabs>
          <w:tab w:val="num" w:pos="4387"/>
        </w:tabs>
        <w:ind w:left="4387" w:hanging="180"/>
      </w:pPr>
    </w:lvl>
    <w:lvl w:ilvl="6" w:tplc="0419000F" w:tentative="1">
      <w:start w:val="1"/>
      <w:numFmt w:val="decimal"/>
      <w:lvlText w:val="%7."/>
      <w:lvlJc w:val="left"/>
      <w:pPr>
        <w:tabs>
          <w:tab w:val="num" w:pos="5107"/>
        </w:tabs>
        <w:ind w:left="5107" w:hanging="360"/>
      </w:pPr>
    </w:lvl>
    <w:lvl w:ilvl="7" w:tplc="04190019" w:tentative="1">
      <w:start w:val="1"/>
      <w:numFmt w:val="lowerLetter"/>
      <w:lvlText w:val="%8."/>
      <w:lvlJc w:val="left"/>
      <w:pPr>
        <w:tabs>
          <w:tab w:val="num" w:pos="5827"/>
        </w:tabs>
        <w:ind w:left="5827" w:hanging="360"/>
      </w:pPr>
    </w:lvl>
    <w:lvl w:ilvl="8" w:tplc="0419001B" w:tentative="1">
      <w:start w:val="1"/>
      <w:numFmt w:val="lowerRoman"/>
      <w:lvlText w:val="%9."/>
      <w:lvlJc w:val="right"/>
      <w:pPr>
        <w:tabs>
          <w:tab w:val="num" w:pos="6547"/>
        </w:tabs>
        <w:ind w:left="6547" w:hanging="180"/>
      </w:pPr>
    </w:lvl>
  </w:abstractNum>
  <w:abstractNum w:abstractNumId="22">
    <w:nsid w:val="476121CB"/>
    <w:multiLevelType w:val="hybridMultilevel"/>
    <w:tmpl w:val="58621950"/>
    <w:lvl w:ilvl="0" w:tplc="684EE946">
      <w:start w:val="1"/>
      <w:numFmt w:val="decimal"/>
      <w:lvlText w:val="%1."/>
      <w:lvlJc w:val="left"/>
      <w:pPr>
        <w:tabs>
          <w:tab w:val="num" w:pos="1428"/>
        </w:tabs>
        <w:ind w:left="1428" w:hanging="360"/>
      </w:pPr>
      <w:rPr>
        <w:rFonts w:hint="default"/>
        <w:color w:val="00000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3">
    <w:nsid w:val="4947769D"/>
    <w:multiLevelType w:val="multilevel"/>
    <w:tmpl w:val="818A3174"/>
    <w:lvl w:ilvl="0">
      <w:start w:val="1"/>
      <w:numFmt w:val="decimal"/>
      <w:lvlText w:val="%1."/>
      <w:lvlJc w:val="left"/>
      <w:pPr>
        <w:tabs>
          <w:tab w:val="num" w:pos="394"/>
        </w:tabs>
        <w:ind w:left="394" w:hanging="360"/>
      </w:pPr>
      <w:rPr>
        <w:rFonts w:hint="default"/>
      </w:rPr>
    </w:lvl>
    <w:lvl w:ilvl="1">
      <w:start w:val="1"/>
      <w:numFmt w:val="lowerLetter"/>
      <w:lvlText w:val="%2."/>
      <w:lvlJc w:val="left"/>
      <w:pPr>
        <w:tabs>
          <w:tab w:val="num" w:pos="1114"/>
        </w:tabs>
        <w:ind w:left="1114" w:hanging="360"/>
      </w:pPr>
    </w:lvl>
    <w:lvl w:ilvl="2">
      <w:start w:val="1"/>
      <w:numFmt w:val="lowerRoman"/>
      <w:lvlText w:val="%3."/>
      <w:lvlJc w:val="right"/>
      <w:pPr>
        <w:tabs>
          <w:tab w:val="num" w:pos="1834"/>
        </w:tabs>
        <w:ind w:left="1834" w:hanging="180"/>
      </w:pPr>
    </w:lvl>
    <w:lvl w:ilvl="3">
      <w:start w:val="1"/>
      <w:numFmt w:val="decimal"/>
      <w:lvlText w:val="%4."/>
      <w:lvlJc w:val="left"/>
      <w:pPr>
        <w:tabs>
          <w:tab w:val="num" w:pos="2554"/>
        </w:tabs>
        <w:ind w:left="2554" w:hanging="360"/>
      </w:pPr>
    </w:lvl>
    <w:lvl w:ilvl="4">
      <w:start w:val="1"/>
      <w:numFmt w:val="lowerLetter"/>
      <w:lvlText w:val="%5."/>
      <w:lvlJc w:val="left"/>
      <w:pPr>
        <w:tabs>
          <w:tab w:val="num" w:pos="3274"/>
        </w:tabs>
        <w:ind w:left="3274" w:hanging="360"/>
      </w:pPr>
    </w:lvl>
    <w:lvl w:ilvl="5">
      <w:start w:val="1"/>
      <w:numFmt w:val="lowerRoman"/>
      <w:lvlText w:val="%6."/>
      <w:lvlJc w:val="right"/>
      <w:pPr>
        <w:tabs>
          <w:tab w:val="num" w:pos="3994"/>
        </w:tabs>
        <w:ind w:left="3994" w:hanging="180"/>
      </w:pPr>
    </w:lvl>
    <w:lvl w:ilvl="6">
      <w:start w:val="1"/>
      <w:numFmt w:val="decimal"/>
      <w:lvlText w:val="%7."/>
      <w:lvlJc w:val="left"/>
      <w:pPr>
        <w:tabs>
          <w:tab w:val="num" w:pos="4714"/>
        </w:tabs>
        <w:ind w:left="4714" w:hanging="360"/>
      </w:pPr>
    </w:lvl>
    <w:lvl w:ilvl="7">
      <w:start w:val="1"/>
      <w:numFmt w:val="lowerLetter"/>
      <w:lvlText w:val="%8."/>
      <w:lvlJc w:val="left"/>
      <w:pPr>
        <w:tabs>
          <w:tab w:val="num" w:pos="5434"/>
        </w:tabs>
        <w:ind w:left="5434" w:hanging="360"/>
      </w:pPr>
    </w:lvl>
    <w:lvl w:ilvl="8">
      <w:start w:val="1"/>
      <w:numFmt w:val="lowerRoman"/>
      <w:lvlText w:val="%9."/>
      <w:lvlJc w:val="right"/>
      <w:pPr>
        <w:tabs>
          <w:tab w:val="num" w:pos="6154"/>
        </w:tabs>
        <w:ind w:left="6154" w:hanging="180"/>
      </w:pPr>
    </w:lvl>
  </w:abstractNum>
  <w:abstractNum w:abstractNumId="24">
    <w:nsid w:val="4DE462D4"/>
    <w:multiLevelType w:val="multilevel"/>
    <w:tmpl w:val="DE2CD88E"/>
    <w:lvl w:ilvl="0">
      <w:start w:val="1"/>
      <w:numFmt w:val="decimal"/>
      <w:lvlText w:val="%1."/>
      <w:lvlJc w:val="left"/>
      <w:pPr>
        <w:tabs>
          <w:tab w:val="num" w:pos="1353"/>
        </w:tabs>
        <w:ind w:left="1353" w:hanging="360"/>
      </w:pPr>
      <w:rPr>
        <w:rFonts w:hint="default"/>
      </w:r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25">
    <w:nsid w:val="5028624C"/>
    <w:multiLevelType w:val="multilevel"/>
    <w:tmpl w:val="6C6E2AC6"/>
    <w:lvl w:ilvl="0">
      <w:start w:val="1"/>
      <w:numFmt w:val="lowerLetter"/>
      <w:lvlText w:val="%1)"/>
      <w:lvlJc w:val="left"/>
      <w:pPr>
        <w:tabs>
          <w:tab w:val="num" w:pos="394"/>
        </w:tabs>
        <w:ind w:left="394" w:hanging="360"/>
      </w:pPr>
      <w:rPr>
        <w:rFonts w:hint="default"/>
      </w:rPr>
    </w:lvl>
    <w:lvl w:ilvl="1">
      <w:start w:val="1"/>
      <w:numFmt w:val="lowerLetter"/>
      <w:lvlText w:val="%2."/>
      <w:lvlJc w:val="left"/>
      <w:pPr>
        <w:tabs>
          <w:tab w:val="num" w:pos="1114"/>
        </w:tabs>
        <w:ind w:left="1114" w:hanging="360"/>
      </w:pPr>
    </w:lvl>
    <w:lvl w:ilvl="2">
      <w:start w:val="1"/>
      <w:numFmt w:val="lowerRoman"/>
      <w:lvlText w:val="%3."/>
      <w:lvlJc w:val="right"/>
      <w:pPr>
        <w:tabs>
          <w:tab w:val="num" w:pos="1834"/>
        </w:tabs>
        <w:ind w:left="1834" w:hanging="180"/>
      </w:pPr>
    </w:lvl>
    <w:lvl w:ilvl="3">
      <w:start w:val="1"/>
      <w:numFmt w:val="decimal"/>
      <w:lvlText w:val="%4."/>
      <w:lvlJc w:val="left"/>
      <w:pPr>
        <w:tabs>
          <w:tab w:val="num" w:pos="2554"/>
        </w:tabs>
        <w:ind w:left="2554" w:hanging="360"/>
      </w:pPr>
    </w:lvl>
    <w:lvl w:ilvl="4">
      <w:start w:val="1"/>
      <w:numFmt w:val="lowerLetter"/>
      <w:lvlText w:val="%5."/>
      <w:lvlJc w:val="left"/>
      <w:pPr>
        <w:tabs>
          <w:tab w:val="num" w:pos="3274"/>
        </w:tabs>
        <w:ind w:left="3274" w:hanging="360"/>
      </w:pPr>
    </w:lvl>
    <w:lvl w:ilvl="5">
      <w:start w:val="1"/>
      <w:numFmt w:val="lowerRoman"/>
      <w:lvlText w:val="%6."/>
      <w:lvlJc w:val="right"/>
      <w:pPr>
        <w:tabs>
          <w:tab w:val="num" w:pos="3994"/>
        </w:tabs>
        <w:ind w:left="3994" w:hanging="180"/>
      </w:pPr>
    </w:lvl>
    <w:lvl w:ilvl="6">
      <w:start w:val="1"/>
      <w:numFmt w:val="decimal"/>
      <w:lvlText w:val="%7."/>
      <w:lvlJc w:val="left"/>
      <w:pPr>
        <w:tabs>
          <w:tab w:val="num" w:pos="4714"/>
        </w:tabs>
        <w:ind w:left="4714" w:hanging="360"/>
      </w:pPr>
    </w:lvl>
    <w:lvl w:ilvl="7">
      <w:start w:val="1"/>
      <w:numFmt w:val="lowerLetter"/>
      <w:lvlText w:val="%8."/>
      <w:lvlJc w:val="left"/>
      <w:pPr>
        <w:tabs>
          <w:tab w:val="num" w:pos="5434"/>
        </w:tabs>
        <w:ind w:left="5434" w:hanging="360"/>
      </w:pPr>
    </w:lvl>
    <w:lvl w:ilvl="8">
      <w:start w:val="1"/>
      <w:numFmt w:val="lowerRoman"/>
      <w:lvlText w:val="%9."/>
      <w:lvlJc w:val="right"/>
      <w:pPr>
        <w:tabs>
          <w:tab w:val="num" w:pos="6154"/>
        </w:tabs>
        <w:ind w:left="6154" w:hanging="180"/>
      </w:pPr>
    </w:lvl>
  </w:abstractNum>
  <w:abstractNum w:abstractNumId="26">
    <w:nsid w:val="505E5BBA"/>
    <w:multiLevelType w:val="hybridMultilevel"/>
    <w:tmpl w:val="D2B2A14A"/>
    <w:lvl w:ilvl="0" w:tplc="684EE94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2EE30EA"/>
    <w:multiLevelType w:val="multilevel"/>
    <w:tmpl w:val="DE2CD88E"/>
    <w:lvl w:ilvl="0">
      <w:start w:val="1"/>
      <w:numFmt w:val="decimal"/>
      <w:lvlText w:val="%1."/>
      <w:lvlJc w:val="left"/>
      <w:pPr>
        <w:tabs>
          <w:tab w:val="num" w:pos="1353"/>
        </w:tabs>
        <w:ind w:left="1353" w:hanging="360"/>
      </w:pPr>
      <w:rPr>
        <w:rFonts w:hint="default"/>
      </w:r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28">
    <w:nsid w:val="55130F62"/>
    <w:multiLevelType w:val="multilevel"/>
    <w:tmpl w:val="60CABE6E"/>
    <w:lvl w:ilvl="0">
      <w:start w:val="1"/>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7006745"/>
    <w:multiLevelType w:val="multilevel"/>
    <w:tmpl w:val="595EC5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C6F5788"/>
    <w:multiLevelType w:val="multilevel"/>
    <w:tmpl w:val="AD1CAD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32A0DA0"/>
    <w:multiLevelType w:val="hybridMultilevel"/>
    <w:tmpl w:val="BCC08510"/>
    <w:lvl w:ilvl="0" w:tplc="684EE94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B4290B"/>
    <w:multiLevelType w:val="hybridMultilevel"/>
    <w:tmpl w:val="A492ED42"/>
    <w:lvl w:ilvl="0" w:tplc="684EE94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7532F6D"/>
    <w:multiLevelType w:val="hybridMultilevel"/>
    <w:tmpl w:val="6C6E2AC6"/>
    <w:lvl w:ilvl="0" w:tplc="04190017">
      <w:start w:val="1"/>
      <w:numFmt w:val="lowerLetter"/>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34">
    <w:nsid w:val="67AC0492"/>
    <w:multiLevelType w:val="hybridMultilevel"/>
    <w:tmpl w:val="FAE26B3E"/>
    <w:lvl w:ilvl="0" w:tplc="684EE94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4326E3"/>
    <w:multiLevelType w:val="multilevel"/>
    <w:tmpl w:val="6C6E2AC6"/>
    <w:lvl w:ilvl="0">
      <w:start w:val="1"/>
      <w:numFmt w:val="lowerLetter"/>
      <w:lvlText w:val="%1)"/>
      <w:lvlJc w:val="left"/>
      <w:pPr>
        <w:tabs>
          <w:tab w:val="num" w:pos="394"/>
        </w:tabs>
        <w:ind w:left="394" w:hanging="360"/>
      </w:pPr>
      <w:rPr>
        <w:rFonts w:hint="default"/>
      </w:rPr>
    </w:lvl>
    <w:lvl w:ilvl="1">
      <w:start w:val="1"/>
      <w:numFmt w:val="lowerLetter"/>
      <w:lvlText w:val="%2."/>
      <w:lvlJc w:val="left"/>
      <w:pPr>
        <w:tabs>
          <w:tab w:val="num" w:pos="1114"/>
        </w:tabs>
        <w:ind w:left="1114" w:hanging="360"/>
      </w:pPr>
    </w:lvl>
    <w:lvl w:ilvl="2">
      <w:start w:val="1"/>
      <w:numFmt w:val="lowerRoman"/>
      <w:lvlText w:val="%3."/>
      <w:lvlJc w:val="right"/>
      <w:pPr>
        <w:tabs>
          <w:tab w:val="num" w:pos="1834"/>
        </w:tabs>
        <w:ind w:left="1834" w:hanging="180"/>
      </w:pPr>
    </w:lvl>
    <w:lvl w:ilvl="3">
      <w:start w:val="1"/>
      <w:numFmt w:val="decimal"/>
      <w:lvlText w:val="%4."/>
      <w:lvlJc w:val="left"/>
      <w:pPr>
        <w:tabs>
          <w:tab w:val="num" w:pos="2554"/>
        </w:tabs>
        <w:ind w:left="2554" w:hanging="360"/>
      </w:pPr>
    </w:lvl>
    <w:lvl w:ilvl="4">
      <w:start w:val="1"/>
      <w:numFmt w:val="lowerLetter"/>
      <w:lvlText w:val="%5."/>
      <w:lvlJc w:val="left"/>
      <w:pPr>
        <w:tabs>
          <w:tab w:val="num" w:pos="3274"/>
        </w:tabs>
        <w:ind w:left="3274" w:hanging="360"/>
      </w:pPr>
    </w:lvl>
    <w:lvl w:ilvl="5">
      <w:start w:val="1"/>
      <w:numFmt w:val="lowerRoman"/>
      <w:lvlText w:val="%6."/>
      <w:lvlJc w:val="right"/>
      <w:pPr>
        <w:tabs>
          <w:tab w:val="num" w:pos="3994"/>
        </w:tabs>
        <w:ind w:left="3994" w:hanging="180"/>
      </w:pPr>
    </w:lvl>
    <w:lvl w:ilvl="6">
      <w:start w:val="1"/>
      <w:numFmt w:val="decimal"/>
      <w:lvlText w:val="%7."/>
      <w:lvlJc w:val="left"/>
      <w:pPr>
        <w:tabs>
          <w:tab w:val="num" w:pos="4714"/>
        </w:tabs>
        <w:ind w:left="4714" w:hanging="360"/>
      </w:pPr>
    </w:lvl>
    <w:lvl w:ilvl="7">
      <w:start w:val="1"/>
      <w:numFmt w:val="lowerLetter"/>
      <w:lvlText w:val="%8."/>
      <w:lvlJc w:val="left"/>
      <w:pPr>
        <w:tabs>
          <w:tab w:val="num" w:pos="5434"/>
        </w:tabs>
        <w:ind w:left="5434" w:hanging="360"/>
      </w:pPr>
    </w:lvl>
    <w:lvl w:ilvl="8">
      <w:start w:val="1"/>
      <w:numFmt w:val="lowerRoman"/>
      <w:lvlText w:val="%9."/>
      <w:lvlJc w:val="right"/>
      <w:pPr>
        <w:tabs>
          <w:tab w:val="num" w:pos="6154"/>
        </w:tabs>
        <w:ind w:left="6154" w:hanging="180"/>
      </w:pPr>
    </w:lvl>
  </w:abstractNum>
  <w:abstractNum w:abstractNumId="36">
    <w:nsid w:val="6FA85051"/>
    <w:multiLevelType w:val="hybridMultilevel"/>
    <w:tmpl w:val="083432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D23FA2"/>
    <w:multiLevelType w:val="hybridMultilevel"/>
    <w:tmpl w:val="CE5C17DE"/>
    <w:lvl w:ilvl="0" w:tplc="684EE94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7A95828"/>
    <w:multiLevelType w:val="hybridMultilevel"/>
    <w:tmpl w:val="7FA69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9C42575"/>
    <w:multiLevelType w:val="multilevel"/>
    <w:tmpl w:val="888CC468"/>
    <w:lvl w:ilvl="0">
      <w:start w:val="1"/>
      <w:numFmt w:val="decimal"/>
      <w:lvlText w:val="%1."/>
      <w:lvlJc w:val="left"/>
      <w:pPr>
        <w:tabs>
          <w:tab w:val="num" w:pos="394"/>
        </w:tabs>
        <w:ind w:left="394" w:hanging="360"/>
      </w:pPr>
      <w:rPr>
        <w:rFonts w:hint="default"/>
      </w:rPr>
    </w:lvl>
    <w:lvl w:ilvl="1">
      <w:start w:val="1"/>
      <w:numFmt w:val="lowerLetter"/>
      <w:lvlText w:val="%2."/>
      <w:lvlJc w:val="left"/>
      <w:pPr>
        <w:tabs>
          <w:tab w:val="num" w:pos="1114"/>
        </w:tabs>
        <w:ind w:left="1114" w:hanging="360"/>
      </w:pPr>
    </w:lvl>
    <w:lvl w:ilvl="2">
      <w:start w:val="1"/>
      <w:numFmt w:val="lowerRoman"/>
      <w:lvlText w:val="%3."/>
      <w:lvlJc w:val="right"/>
      <w:pPr>
        <w:tabs>
          <w:tab w:val="num" w:pos="1834"/>
        </w:tabs>
        <w:ind w:left="1834" w:hanging="180"/>
      </w:pPr>
    </w:lvl>
    <w:lvl w:ilvl="3">
      <w:start w:val="1"/>
      <w:numFmt w:val="decimal"/>
      <w:lvlText w:val="%4."/>
      <w:lvlJc w:val="left"/>
      <w:pPr>
        <w:tabs>
          <w:tab w:val="num" w:pos="2554"/>
        </w:tabs>
        <w:ind w:left="2554" w:hanging="360"/>
      </w:pPr>
    </w:lvl>
    <w:lvl w:ilvl="4">
      <w:start w:val="1"/>
      <w:numFmt w:val="lowerLetter"/>
      <w:lvlText w:val="%5."/>
      <w:lvlJc w:val="left"/>
      <w:pPr>
        <w:tabs>
          <w:tab w:val="num" w:pos="3274"/>
        </w:tabs>
        <w:ind w:left="3274" w:hanging="360"/>
      </w:pPr>
    </w:lvl>
    <w:lvl w:ilvl="5">
      <w:start w:val="1"/>
      <w:numFmt w:val="lowerRoman"/>
      <w:lvlText w:val="%6."/>
      <w:lvlJc w:val="right"/>
      <w:pPr>
        <w:tabs>
          <w:tab w:val="num" w:pos="3994"/>
        </w:tabs>
        <w:ind w:left="3994" w:hanging="180"/>
      </w:pPr>
    </w:lvl>
    <w:lvl w:ilvl="6">
      <w:start w:val="1"/>
      <w:numFmt w:val="decimal"/>
      <w:lvlText w:val="%7."/>
      <w:lvlJc w:val="left"/>
      <w:pPr>
        <w:tabs>
          <w:tab w:val="num" w:pos="4714"/>
        </w:tabs>
        <w:ind w:left="4714" w:hanging="360"/>
      </w:pPr>
    </w:lvl>
    <w:lvl w:ilvl="7">
      <w:start w:val="1"/>
      <w:numFmt w:val="lowerLetter"/>
      <w:lvlText w:val="%8."/>
      <w:lvlJc w:val="left"/>
      <w:pPr>
        <w:tabs>
          <w:tab w:val="num" w:pos="5434"/>
        </w:tabs>
        <w:ind w:left="5434" w:hanging="360"/>
      </w:pPr>
    </w:lvl>
    <w:lvl w:ilvl="8">
      <w:start w:val="1"/>
      <w:numFmt w:val="lowerRoman"/>
      <w:lvlText w:val="%9."/>
      <w:lvlJc w:val="right"/>
      <w:pPr>
        <w:tabs>
          <w:tab w:val="num" w:pos="6154"/>
        </w:tabs>
        <w:ind w:left="6154" w:hanging="180"/>
      </w:pPr>
    </w:lvl>
  </w:abstractNum>
  <w:abstractNum w:abstractNumId="40">
    <w:nsid w:val="7D0C0565"/>
    <w:multiLevelType w:val="hybridMultilevel"/>
    <w:tmpl w:val="4E34731E"/>
    <w:lvl w:ilvl="0" w:tplc="0419000F">
      <w:start w:val="1"/>
      <w:numFmt w:val="decimal"/>
      <w:lvlText w:val="%1."/>
      <w:lvlJc w:val="left"/>
      <w:pPr>
        <w:tabs>
          <w:tab w:val="num" w:pos="2487"/>
        </w:tabs>
        <w:ind w:left="248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B559A4"/>
    <w:multiLevelType w:val="hybridMultilevel"/>
    <w:tmpl w:val="6AC8DB94"/>
    <w:lvl w:ilvl="0" w:tplc="684EE946">
      <w:start w:val="1"/>
      <w:numFmt w:val="decimal"/>
      <w:lvlText w:val="%1."/>
      <w:lvlJc w:val="left"/>
      <w:pPr>
        <w:tabs>
          <w:tab w:val="num" w:pos="727"/>
        </w:tabs>
        <w:ind w:left="727" w:hanging="360"/>
      </w:pPr>
      <w:rPr>
        <w:rFonts w:hint="default"/>
        <w:color w:val="000000"/>
      </w:rPr>
    </w:lvl>
    <w:lvl w:ilvl="1" w:tplc="04190019" w:tentative="1">
      <w:start w:val="1"/>
      <w:numFmt w:val="lowerLetter"/>
      <w:lvlText w:val="%2."/>
      <w:lvlJc w:val="left"/>
      <w:pPr>
        <w:tabs>
          <w:tab w:val="num" w:pos="1447"/>
        </w:tabs>
        <w:ind w:left="1447" w:hanging="360"/>
      </w:pPr>
    </w:lvl>
    <w:lvl w:ilvl="2" w:tplc="0419001B" w:tentative="1">
      <w:start w:val="1"/>
      <w:numFmt w:val="lowerRoman"/>
      <w:lvlText w:val="%3."/>
      <w:lvlJc w:val="right"/>
      <w:pPr>
        <w:tabs>
          <w:tab w:val="num" w:pos="2167"/>
        </w:tabs>
        <w:ind w:left="2167" w:hanging="180"/>
      </w:pPr>
    </w:lvl>
    <w:lvl w:ilvl="3" w:tplc="0419000F" w:tentative="1">
      <w:start w:val="1"/>
      <w:numFmt w:val="decimal"/>
      <w:lvlText w:val="%4."/>
      <w:lvlJc w:val="left"/>
      <w:pPr>
        <w:tabs>
          <w:tab w:val="num" w:pos="2887"/>
        </w:tabs>
        <w:ind w:left="2887" w:hanging="360"/>
      </w:pPr>
    </w:lvl>
    <w:lvl w:ilvl="4" w:tplc="04190019" w:tentative="1">
      <w:start w:val="1"/>
      <w:numFmt w:val="lowerLetter"/>
      <w:lvlText w:val="%5."/>
      <w:lvlJc w:val="left"/>
      <w:pPr>
        <w:tabs>
          <w:tab w:val="num" w:pos="3607"/>
        </w:tabs>
        <w:ind w:left="3607" w:hanging="360"/>
      </w:pPr>
    </w:lvl>
    <w:lvl w:ilvl="5" w:tplc="0419001B" w:tentative="1">
      <w:start w:val="1"/>
      <w:numFmt w:val="lowerRoman"/>
      <w:lvlText w:val="%6."/>
      <w:lvlJc w:val="right"/>
      <w:pPr>
        <w:tabs>
          <w:tab w:val="num" w:pos="4327"/>
        </w:tabs>
        <w:ind w:left="4327" w:hanging="180"/>
      </w:pPr>
    </w:lvl>
    <w:lvl w:ilvl="6" w:tplc="0419000F" w:tentative="1">
      <w:start w:val="1"/>
      <w:numFmt w:val="decimal"/>
      <w:lvlText w:val="%7."/>
      <w:lvlJc w:val="left"/>
      <w:pPr>
        <w:tabs>
          <w:tab w:val="num" w:pos="5047"/>
        </w:tabs>
        <w:ind w:left="5047" w:hanging="360"/>
      </w:pPr>
    </w:lvl>
    <w:lvl w:ilvl="7" w:tplc="04190019" w:tentative="1">
      <w:start w:val="1"/>
      <w:numFmt w:val="lowerLetter"/>
      <w:lvlText w:val="%8."/>
      <w:lvlJc w:val="left"/>
      <w:pPr>
        <w:tabs>
          <w:tab w:val="num" w:pos="5767"/>
        </w:tabs>
        <w:ind w:left="5767" w:hanging="360"/>
      </w:pPr>
    </w:lvl>
    <w:lvl w:ilvl="8" w:tplc="0419001B" w:tentative="1">
      <w:start w:val="1"/>
      <w:numFmt w:val="lowerRoman"/>
      <w:lvlText w:val="%9."/>
      <w:lvlJc w:val="right"/>
      <w:pPr>
        <w:tabs>
          <w:tab w:val="num" w:pos="6487"/>
        </w:tabs>
        <w:ind w:left="6487" w:hanging="180"/>
      </w:pPr>
    </w:lvl>
  </w:abstractNum>
  <w:abstractNum w:abstractNumId="42">
    <w:nsid w:val="7F5F29D7"/>
    <w:multiLevelType w:val="hybridMultilevel"/>
    <w:tmpl w:val="595EC5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9"/>
  </w:num>
  <w:num w:numId="4">
    <w:abstractNumId w:val="33"/>
  </w:num>
  <w:num w:numId="5">
    <w:abstractNumId w:val="8"/>
  </w:num>
  <w:num w:numId="6">
    <w:abstractNumId w:val="42"/>
  </w:num>
  <w:num w:numId="7">
    <w:abstractNumId w:val="29"/>
  </w:num>
  <w:num w:numId="8">
    <w:abstractNumId w:val="5"/>
  </w:num>
  <w:num w:numId="9">
    <w:abstractNumId w:val="3"/>
  </w:num>
  <w:num w:numId="10">
    <w:abstractNumId w:val="26"/>
  </w:num>
  <w:num w:numId="11">
    <w:abstractNumId w:val="15"/>
  </w:num>
  <w:num w:numId="12">
    <w:abstractNumId w:val="37"/>
  </w:num>
  <w:num w:numId="13">
    <w:abstractNumId w:val="6"/>
  </w:num>
  <w:num w:numId="14">
    <w:abstractNumId w:val="30"/>
  </w:num>
  <w:num w:numId="15">
    <w:abstractNumId w:val="14"/>
  </w:num>
  <w:num w:numId="16">
    <w:abstractNumId w:val="12"/>
  </w:num>
  <w:num w:numId="17">
    <w:abstractNumId w:val="32"/>
  </w:num>
  <w:num w:numId="18">
    <w:abstractNumId w:val="31"/>
  </w:num>
  <w:num w:numId="19">
    <w:abstractNumId w:val="18"/>
  </w:num>
  <w:num w:numId="20">
    <w:abstractNumId w:val="2"/>
  </w:num>
  <w:num w:numId="21">
    <w:abstractNumId w:val="39"/>
  </w:num>
  <w:num w:numId="22">
    <w:abstractNumId w:val="23"/>
  </w:num>
  <w:num w:numId="23">
    <w:abstractNumId w:val="25"/>
  </w:num>
  <w:num w:numId="24">
    <w:abstractNumId w:val="17"/>
  </w:num>
  <w:num w:numId="25">
    <w:abstractNumId w:val="27"/>
  </w:num>
  <w:num w:numId="26">
    <w:abstractNumId w:val="16"/>
  </w:num>
  <w:num w:numId="27">
    <w:abstractNumId w:val="22"/>
  </w:num>
  <w:num w:numId="28">
    <w:abstractNumId w:val="34"/>
  </w:num>
  <w:num w:numId="29">
    <w:abstractNumId w:val="35"/>
  </w:num>
  <w:num w:numId="30">
    <w:abstractNumId w:val="7"/>
  </w:num>
  <w:num w:numId="31">
    <w:abstractNumId w:val="4"/>
  </w:num>
  <w:num w:numId="32">
    <w:abstractNumId w:val="10"/>
  </w:num>
  <w:num w:numId="33">
    <w:abstractNumId w:val="28"/>
  </w:num>
  <w:num w:numId="34">
    <w:abstractNumId w:val="21"/>
  </w:num>
  <w:num w:numId="35">
    <w:abstractNumId w:val="41"/>
  </w:num>
  <w:num w:numId="36">
    <w:abstractNumId w:val="11"/>
  </w:num>
  <w:num w:numId="37">
    <w:abstractNumId w:val="24"/>
  </w:num>
  <w:num w:numId="38">
    <w:abstractNumId w:val="13"/>
  </w:num>
  <w:num w:numId="39">
    <w:abstractNumId w:val="20"/>
  </w:num>
  <w:num w:numId="40">
    <w:abstractNumId w:val="36"/>
  </w:num>
  <w:num w:numId="41">
    <w:abstractNumId w:val="38"/>
  </w:num>
  <w:num w:numId="42">
    <w:abstractNumId w:val="40"/>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EA0E66"/>
    <w:rsid w:val="00002B3B"/>
    <w:rsid w:val="00004A57"/>
    <w:rsid w:val="0000503C"/>
    <w:rsid w:val="00006003"/>
    <w:rsid w:val="000065B9"/>
    <w:rsid w:val="0001054B"/>
    <w:rsid w:val="00010A5A"/>
    <w:rsid w:val="000128DE"/>
    <w:rsid w:val="00016FCA"/>
    <w:rsid w:val="00022299"/>
    <w:rsid w:val="00022E8E"/>
    <w:rsid w:val="00023B6A"/>
    <w:rsid w:val="00026085"/>
    <w:rsid w:val="0004042C"/>
    <w:rsid w:val="000406D6"/>
    <w:rsid w:val="000413A2"/>
    <w:rsid w:val="00043E9C"/>
    <w:rsid w:val="00047267"/>
    <w:rsid w:val="00055AC5"/>
    <w:rsid w:val="00057FE2"/>
    <w:rsid w:val="00061D35"/>
    <w:rsid w:val="00062B10"/>
    <w:rsid w:val="00062D9A"/>
    <w:rsid w:val="00065635"/>
    <w:rsid w:val="00066E46"/>
    <w:rsid w:val="00071638"/>
    <w:rsid w:val="00072A7A"/>
    <w:rsid w:val="0007639C"/>
    <w:rsid w:val="0008181C"/>
    <w:rsid w:val="000820A1"/>
    <w:rsid w:val="0008536C"/>
    <w:rsid w:val="000920B7"/>
    <w:rsid w:val="000A16F5"/>
    <w:rsid w:val="000A3E14"/>
    <w:rsid w:val="000B2DE4"/>
    <w:rsid w:val="000B332D"/>
    <w:rsid w:val="000B58E4"/>
    <w:rsid w:val="000C4127"/>
    <w:rsid w:val="000C4DCF"/>
    <w:rsid w:val="000C57B9"/>
    <w:rsid w:val="000D23F6"/>
    <w:rsid w:val="000D3BDB"/>
    <w:rsid w:val="000E2316"/>
    <w:rsid w:val="000E27D6"/>
    <w:rsid w:val="000E75F9"/>
    <w:rsid w:val="000F16FF"/>
    <w:rsid w:val="000F1E1B"/>
    <w:rsid w:val="000F4BAE"/>
    <w:rsid w:val="000F5071"/>
    <w:rsid w:val="000F5FEC"/>
    <w:rsid w:val="000F70CD"/>
    <w:rsid w:val="0010029A"/>
    <w:rsid w:val="001002EE"/>
    <w:rsid w:val="00102BB0"/>
    <w:rsid w:val="001062A1"/>
    <w:rsid w:val="00123968"/>
    <w:rsid w:val="00123DC5"/>
    <w:rsid w:val="00124B43"/>
    <w:rsid w:val="00124F24"/>
    <w:rsid w:val="00130078"/>
    <w:rsid w:val="0013624F"/>
    <w:rsid w:val="0014183B"/>
    <w:rsid w:val="00142CCD"/>
    <w:rsid w:val="001516FA"/>
    <w:rsid w:val="00152E28"/>
    <w:rsid w:val="001606D7"/>
    <w:rsid w:val="001634A8"/>
    <w:rsid w:val="001656C4"/>
    <w:rsid w:val="00167F64"/>
    <w:rsid w:val="00171F27"/>
    <w:rsid w:val="00175BDD"/>
    <w:rsid w:val="00176B9E"/>
    <w:rsid w:val="00182CD0"/>
    <w:rsid w:val="00186D1D"/>
    <w:rsid w:val="00187DA7"/>
    <w:rsid w:val="00195A2A"/>
    <w:rsid w:val="0019701E"/>
    <w:rsid w:val="001B40BD"/>
    <w:rsid w:val="001B5162"/>
    <w:rsid w:val="001B6EA0"/>
    <w:rsid w:val="001B77A2"/>
    <w:rsid w:val="001B7A31"/>
    <w:rsid w:val="001B7BB5"/>
    <w:rsid w:val="001C0295"/>
    <w:rsid w:val="001C3942"/>
    <w:rsid w:val="001C3BBD"/>
    <w:rsid w:val="001C618E"/>
    <w:rsid w:val="001D0C6E"/>
    <w:rsid w:val="001D72EF"/>
    <w:rsid w:val="001D79E9"/>
    <w:rsid w:val="001E139B"/>
    <w:rsid w:val="001E1E70"/>
    <w:rsid w:val="001E73F1"/>
    <w:rsid w:val="001E799C"/>
    <w:rsid w:val="001F2F16"/>
    <w:rsid w:val="001F361C"/>
    <w:rsid w:val="001F5D01"/>
    <w:rsid w:val="001F632C"/>
    <w:rsid w:val="00201F9E"/>
    <w:rsid w:val="00203CDF"/>
    <w:rsid w:val="00204173"/>
    <w:rsid w:val="00214670"/>
    <w:rsid w:val="0021707C"/>
    <w:rsid w:val="002220AF"/>
    <w:rsid w:val="00222713"/>
    <w:rsid w:val="00224C8F"/>
    <w:rsid w:val="002321BE"/>
    <w:rsid w:val="00234581"/>
    <w:rsid w:val="00245B46"/>
    <w:rsid w:val="002512CB"/>
    <w:rsid w:val="00253027"/>
    <w:rsid w:val="0025474C"/>
    <w:rsid w:val="002562B7"/>
    <w:rsid w:val="002619DC"/>
    <w:rsid w:val="002634CD"/>
    <w:rsid w:val="002669E2"/>
    <w:rsid w:val="00270441"/>
    <w:rsid w:val="00270708"/>
    <w:rsid w:val="00270C1A"/>
    <w:rsid w:val="0027233C"/>
    <w:rsid w:val="002764D2"/>
    <w:rsid w:val="00280BCE"/>
    <w:rsid w:val="00290397"/>
    <w:rsid w:val="002908FF"/>
    <w:rsid w:val="0029216A"/>
    <w:rsid w:val="00294CF4"/>
    <w:rsid w:val="002A0DC0"/>
    <w:rsid w:val="002A111C"/>
    <w:rsid w:val="002A13C9"/>
    <w:rsid w:val="002A4971"/>
    <w:rsid w:val="002B19E7"/>
    <w:rsid w:val="002B3777"/>
    <w:rsid w:val="002B64AD"/>
    <w:rsid w:val="002B73F3"/>
    <w:rsid w:val="002C064B"/>
    <w:rsid w:val="002D4E4C"/>
    <w:rsid w:val="002D7419"/>
    <w:rsid w:val="002E297E"/>
    <w:rsid w:val="002E494E"/>
    <w:rsid w:val="002E5075"/>
    <w:rsid w:val="002F1987"/>
    <w:rsid w:val="00300605"/>
    <w:rsid w:val="003026EE"/>
    <w:rsid w:val="0030409A"/>
    <w:rsid w:val="00311BAE"/>
    <w:rsid w:val="0031304E"/>
    <w:rsid w:val="00321AC8"/>
    <w:rsid w:val="003264AF"/>
    <w:rsid w:val="00331729"/>
    <w:rsid w:val="00334C94"/>
    <w:rsid w:val="00334DAC"/>
    <w:rsid w:val="00335CF0"/>
    <w:rsid w:val="00336CF7"/>
    <w:rsid w:val="003431D5"/>
    <w:rsid w:val="003440E2"/>
    <w:rsid w:val="003456D8"/>
    <w:rsid w:val="00347552"/>
    <w:rsid w:val="00354ECC"/>
    <w:rsid w:val="003644B0"/>
    <w:rsid w:val="003655FB"/>
    <w:rsid w:val="00370A7A"/>
    <w:rsid w:val="003736FF"/>
    <w:rsid w:val="00373B31"/>
    <w:rsid w:val="0037578A"/>
    <w:rsid w:val="00376548"/>
    <w:rsid w:val="00382E43"/>
    <w:rsid w:val="00384EDB"/>
    <w:rsid w:val="00395648"/>
    <w:rsid w:val="00396AE9"/>
    <w:rsid w:val="00396CFB"/>
    <w:rsid w:val="00397BA2"/>
    <w:rsid w:val="003A2DE6"/>
    <w:rsid w:val="003A3E7D"/>
    <w:rsid w:val="003B0AC1"/>
    <w:rsid w:val="003B47DA"/>
    <w:rsid w:val="003B4AC0"/>
    <w:rsid w:val="003B6571"/>
    <w:rsid w:val="003C4B24"/>
    <w:rsid w:val="003D24C4"/>
    <w:rsid w:val="003D5638"/>
    <w:rsid w:val="003D5827"/>
    <w:rsid w:val="003D6940"/>
    <w:rsid w:val="003D6D50"/>
    <w:rsid w:val="003F1A52"/>
    <w:rsid w:val="003F4721"/>
    <w:rsid w:val="003F5D7A"/>
    <w:rsid w:val="003F6DCE"/>
    <w:rsid w:val="004015A6"/>
    <w:rsid w:val="00402A34"/>
    <w:rsid w:val="00412150"/>
    <w:rsid w:val="00426066"/>
    <w:rsid w:val="00426821"/>
    <w:rsid w:val="00426CA2"/>
    <w:rsid w:val="004309E7"/>
    <w:rsid w:val="004355DA"/>
    <w:rsid w:val="00440F89"/>
    <w:rsid w:val="004422D5"/>
    <w:rsid w:val="0044756F"/>
    <w:rsid w:val="00456D54"/>
    <w:rsid w:val="0045797E"/>
    <w:rsid w:val="00462FFA"/>
    <w:rsid w:val="004670AD"/>
    <w:rsid w:val="00474920"/>
    <w:rsid w:val="004772A4"/>
    <w:rsid w:val="00480C0E"/>
    <w:rsid w:val="00484A93"/>
    <w:rsid w:val="00485C06"/>
    <w:rsid w:val="004A0E0C"/>
    <w:rsid w:val="004B3AF9"/>
    <w:rsid w:val="004B5592"/>
    <w:rsid w:val="004C04CE"/>
    <w:rsid w:val="004C28EC"/>
    <w:rsid w:val="004C31D3"/>
    <w:rsid w:val="004C6B9C"/>
    <w:rsid w:val="004C6D77"/>
    <w:rsid w:val="004D7C4B"/>
    <w:rsid w:val="004E0560"/>
    <w:rsid w:val="004F38B4"/>
    <w:rsid w:val="004F7733"/>
    <w:rsid w:val="0050422C"/>
    <w:rsid w:val="0052095A"/>
    <w:rsid w:val="00522B16"/>
    <w:rsid w:val="005271E8"/>
    <w:rsid w:val="00531866"/>
    <w:rsid w:val="005365EF"/>
    <w:rsid w:val="0054140E"/>
    <w:rsid w:val="005421F6"/>
    <w:rsid w:val="0054632F"/>
    <w:rsid w:val="005477C3"/>
    <w:rsid w:val="00547D15"/>
    <w:rsid w:val="00551797"/>
    <w:rsid w:val="00556D59"/>
    <w:rsid w:val="005627E7"/>
    <w:rsid w:val="005645C7"/>
    <w:rsid w:val="0057059F"/>
    <w:rsid w:val="00574FAC"/>
    <w:rsid w:val="0057517F"/>
    <w:rsid w:val="00581A53"/>
    <w:rsid w:val="00581F03"/>
    <w:rsid w:val="00585575"/>
    <w:rsid w:val="00587B75"/>
    <w:rsid w:val="00595998"/>
    <w:rsid w:val="005A293B"/>
    <w:rsid w:val="005A49B9"/>
    <w:rsid w:val="005A6251"/>
    <w:rsid w:val="005A7F3A"/>
    <w:rsid w:val="005B031A"/>
    <w:rsid w:val="005B0A89"/>
    <w:rsid w:val="005B52BA"/>
    <w:rsid w:val="005B5966"/>
    <w:rsid w:val="005B621C"/>
    <w:rsid w:val="005B7169"/>
    <w:rsid w:val="005C4AA9"/>
    <w:rsid w:val="005D0581"/>
    <w:rsid w:val="005D1BA0"/>
    <w:rsid w:val="005E3607"/>
    <w:rsid w:val="005F00E7"/>
    <w:rsid w:val="00604E70"/>
    <w:rsid w:val="00612984"/>
    <w:rsid w:val="00612B96"/>
    <w:rsid w:val="00614C08"/>
    <w:rsid w:val="00615A26"/>
    <w:rsid w:val="006261B8"/>
    <w:rsid w:val="00627CE0"/>
    <w:rsid w:val="006354D7"/>
    <w:rsid w:val="00635845"/>
    <w:rsid w:val="00635968"/>
    <w:rsid w:val="006400FD"/>
    <w:rsid w:val="006407FB"/>
    <w:rsid w:val="0064443B"/>
    <w:rsid w:val="0064530C"/>
    <w:rsid w:val="006516C7"/>
    <w:rsid w:val="0065482E"/>
    <w:rsid w:val="0067259F"/>
    <w:rsid w:val="006772F0"/>
    <w:rsid w:val="00682B54"/>
    <w:rsid w:val="006832E2"/>
    <w:rsid w:val="00683BFF"/>
    <w:rsid w:val="00690311"/>
    <w:rsid w:val="006934D3"/>
    <w:rsid w:val="00695D26"/>
    <w:rsid w:val="006975FD"/>
    <w:rsid w:val="006A0295"/>
    <w:rsid w:val="006A124F"/>
    <w:rsid w:val="006B2C0C"/>
    <w:rsid w:val="006B58D5"/>
    <w:rsid w:val="006C0196"/>
    <w:rsid w:val="006C34E5"/>
    <w:rsid w:val="006C60F7"/>
    <w:rsid w:val="006D1DCD"/>
    <w:rsid w:val="006D2E46"/>
    <w:rsid w:val="006D42C6"/>
    <w:rsid w:val="006E11EF"/>
    <w:rsid w:val="006E4F66"/>
    <w:rsid w:val="006E6060"/>
    <w:rsid w:val="006E7572"/>
    <w:rsid w:val="006F426B"/>
    <w:rsid w:val="006F6FE9"/>
    <w:rsid w:val="006F75D7"/>
    <w:rsid w:val="00702797"/>
    <w:rsid w:val="00720C0D"/>
    <w:rsid w:val="00721373"/>
    <w:rsid w:val="00723C56"/>
    <w:rsid w:val="00724CAB"/>
    <w:rsid w:val="00726E79"/>
    <w:rsid w:val="00732933"/>
    <w:rsid w:val="0073315B"/>
    <w:rsid w:val="007365CE"/>
    <w:rsid w:val="007379FF"/>
    <w:rsid w:val="007412C7"/>
    <w:rsid w:val="00741C98"/>
    <w:rsid w:val="0074248E"/>
    <w:rsid w:val="00744AFB"/>
    <w:rsid w:val="00745637"/>
    <w:rsid w:val="007514C7"/>
    <w:rsid w:val="0075469C"/>
    <w:rsid w:val="00760510"/>
    <w:rsid w:val="00761CD7"/>
    <w:rsid w:val="00762F99"/>
    <w:rsid w:val="00766B36"/>
    <w:rsid w:val="00772473"/>
    <w:rsid w:val="00774CDE"/>
    <w:rsid w:val="00775711"/>
    <w:rsid w:val="007777B7"/>
    <w:rsid w:val="00784D5F"/>
    <w:rsid w:val="007856A8"/>
    <w:rsid w:val="00793034"/>
    <w:rsid w:val="007952D3"/>
    <w:rsid w:val="007A1BB5"/>
    <w:rsid w:val="007A26F4"/>
    <w:rsid w:val="007A3BD5"/>
    <w:rsid w:val="007A63A4"/>
    <w:rsid w:val="007A6F6A"/>
    <w:rsid w:val="007B112E"/>
    <w:rsid w:val="007B24D1"/>
    <w:rsid w:val="007B2CED"/>
    <w:rsid w:val="007C02AE"/>
    <w:rsid w:val="007C032F"/>
    <w:rsid w:val="007C1AE2"/>
    <w:rsid w:val="007D15A7"/>
    <w:rsid w:val="007D2605"/>
    <w:rsid w:val="007D2B00"/>
    <w:rsid w:val="007D3548"/>
    <w:rsid w:val="007E1290"/>
    <w:rsid w:val="007E1F30"/>
    <w:rsid w:val="007E2B9D"/>
    <w:rsid w:val="007E4CE7"/>
    <w:rsid w:val="007E7376"/>
    <w:rsid w:val="007F126C"/>
    <w:rsid w:val="007F17C5"/>
    <w:rsid w:val="007F3C60"/>
    <w:rsid w:val="007F5F5D"/>
    <w:rsid w:val="007F7169"/>
    <w:rsid w:val="007F7680"/>
    <w:rsid w:val="00800DE6"/>
    <w:rsid w:val="00803958"/>
    <w:rsid w:val="0081039C"/>
    <w:rsid w:val="00811FD0"/>
    <w:rsid w:val="00830666"/>
    <w:rsid w:val="008412E3"/>
    <w:rsid w:val="008418DF"/>
    <w:rsid w:val="0084302E"/>
    <w:rsid w:val="008464A1"/>
    <w:rsid w:val="00846F6C"/>
    <w:rsid w:val="008477BD"/>
    <w:rsid w:val="00850275"/>
    <w:rsid w:val="008504D5"/>
    <w:rsid w:val="0085707C"/>
    <w:rsid w:val="008579A9"/>
    <w:rsid w:val="00860DCB"/>
    <w:rsid w:val="0086197E"/>
    <w:rsid w:val="00861E1B"/>
    <w:rsid w:val="00861F27"/>
    <w:rsid w:val="00862A00"/>
    <w:rsid w:val="0086512E"/>
    <w:rsid w:val="00867821"/>
    <w:rsid w:val="00870C23"/>
    <w:rsid w:val="00870FDB"/>
    <w:rsid w:val="00871F5E"/>
    <w:rsid w:val="0088019E"/>
    <w:rsid w:val="00882484"/>
    <w:rsid w:val="00885F87"/>
    <w:rsid w:val="0089180B"/>
    <w:rsid w:val="00892C07"/>
    <w:rsid w:val="00893BC9"/>
    <w:rsid w:val="0089474C"/>
    <w:rsid w:val="00897A53"/>
    <w:rsid w:val="008A4E70"/>
    <w:rsid w:val="008B2A93"/>
    <w:rsid w:val="008B2B04"/>
    <w:rsid w:val="008C24AB"/>
    <w:rsid w:val="008C308E"/>
    <w:rsid w:val="008C5B2F"/>
    <w:rsid w:val="008C6851"/>
    <w:rsid w:val="008D77F3"/>
    <w:rsid w:val="008E139A"/>
    <w:rsid w:val="008E7316"/>
    <w:rsid w:val="008F04D6"/>
    <w:rsid w:val="009034D4"/>
    <w:rsid w:val="00906C3B"/>
    <w:rsid w:val="0090757A"/>
    <w:rsid w:val="00917063"/>
    <w:rsid w:val="009256D7"/>
    <w:rsid w:val="009261D2"/>
    <w:rsid w:val="00931713"/>
    <w:rsid w:val="0093179A"/>
    <w:rsid w:val="00931D10"/>
    <w:rsid w:val="00932133"/>
    <w:rsid w:val="0093256A"/>
    <w:rsid w:val="009343C9"/>
    <w:rsid w:val="009362E0"/>
    <w:rsid w:val="00941487"/>
    <w:rsid w:val="00941984"/>
    <w:rsid w:val="00943133"/>
    <w:rsid w:val="00944082"/>
    <w:rsid w:val="009457FC"/>
    <w:rsid w:val="0094794F"/>
    <w:rsid w:val="0095713B"/>
    <w:rsid w:val="00973DE3"/>
    <w:rsid w:val="00976C8C"/>
    <w:rsid w:val="009805AC"/>
    <w:rsid w:val="009838ED"/>
    <w:rsid w:val="0099672C"/>
    <w:rsid w:val="009971DA"/>
    <w:rsid w:val="009A06A8"/>
    <w:rsid w:val="009B28EE"/>
    <w:rsid w:val="009B3617"/>
    <w:rsid w:val="009B5349"/>
    <w:rsid w:val="009C0778"/>
    <w:rsid w:val="009C1298"/>
    <w:rsid w:val="009C3DAF"/>
    <w:rsid w:val="009C543C"/>
    <w:rsid w:val="009C5E29"/>
    <w:rsid w:val="009D021D"/>
    <w:rsid w:val="009D2D60"/>
    <w:rsid w:val="009D549A"/>
    <w:rsid w:val="009D6734"/>
    <w:rsid w:val="009E0245"/>
    <w:rsid w:val="009E5664"/>
    <w:rsid w:val="009F02C3"/>
    <w:rsid w:val="009F117D"/>
    <w:rsid w:val="009F2E06"/>
    <w:rsid w:val="009F4732"/>
    <w:rsid w:val="009F62FD"/>
    <w:rsid w:val="009F721E"/>
    <w:rsid w:val="00A00924"/>
    <w:rsid w:val="00A06B6B"/>
    <w:rsid w:val="00A0716A"/>
    <w:rsid w:val="00A14BB1"/>
    <w:rsid w:val="00A2069F"/>
    <w:rsid w:val="00A26CBC"/>
    <w:rsid w:val="00A33594"/>
    <w:rsid w:val="00A34177"/>
    <w:rsid w:val="00A34587"/>
    <w:rsid w:val="00A348F0"/>
    <w:rsid w:val="00A3517E"/>
    <w:rsid w:val="00A47FE1"/>
    <w:rsid w:val="00A51DC7"/>
    <w:rsid w:val="00A556A5"/>
    <w:rsid w:val="00A63E06"/>
    <w:rsid w:val="00A64CDC"/>
    <w:rsid w:val="00A66762"/>
    <w:rsid w:val="00A670B6"/>
    <w:rsid w:val="00A67BE7"/>
    <w:rsid w:val="00A81CF9"/>
    <w:rsid w:val="00A82790"/>
    <w:rsid w:val="00A91878"/>
    <w:rsid w:val="00A92C16"/>
    <w:rsid w:val="00AA407D"/>
    <w:rsid w:val="00AA64F3"/>
    <w:rsid w:val="00AB539A"/>
    <w:rsid w:val="00AC3B9C"/>
    <w:rsid w:val="00AC3E8E"/>
    <w:rsid w:val="00AC73D1"/>
    <w:rsid w:val="00AC7D0C"/>
    <w:rsid w:val="00AD1B58"/>
    <w:rsid w:val="00AD1EC4"/>
    <w:rsid w:val="00AD5162"/>
    <w:rsid w:val="00AD67B7"/>
    <w:rsid w:val="00AD76AD"/>
    <w:rsid w:val="00AF5E2B"/>
    <w:rsid w:val="00B02EF8"/>
    <w:rsid w:val="00B0460D"/>
    <w:rsid w:val="00B06A3E"/>
    <w:rsid w:val="00B11A73"/>
    <w:rsid w:val="00B17BA8"/>
    <w:rsid w:val="00B20841"/>
    <w:rsid w:val="00B234C9"/>
    <w:rsid w:val="00B26FF7"/>
    <w:rsid w:val="00B31C23"/>
    <w:rsid w:val="00B32676"/>
    <w:rsid w:val="00B3449A"/>
    <w:rsid w:val="00B36273"/>
    <w:rsid w:val="00B44F75"/>
    <w:rsid w:val="00B464D0"/>
    <w:rsid w:val="00B47C9F"/>
    <w:rsid w:val="00B47CE0"/>
    <w:rsid w:val="00B525EA"/>
    <w:rsid w:val="00B67249"/>
    <w:rsid w:val="00B742AA"/>
    <w:rsid w:val="00B758DB"/>
    <w:rsid w:val="00B82729"/>
    <w:rsid w:val="00B82CD2"/>
    <w:rsid w:val="00BA12AD"/>
    <w:rsid w:val="00BA22B8"/>
    <w:rsid w:val="00BA3A9E"/>
    <w:rsid w:val="00BA50B4"/>
    <w:rsid w:val="00BB63EB"/>
    <w:rsid w:val="00BC1A71"/>
    <w:rsid w:val="00BC1D86"/>
    <w:rsid w:val="00BC278B"/>
    <w:rsid w:val="00BC54F2"/>
    <w:rsid w:val="00BD0000"/>
    <w:rsid w:val="00BE0F70"/>
    <w:rsid w:val="00BF1EC1"/>
    <w:rsid w:val="00BF3947"/>
    <w:rsid w:val="00BF6B75"/>
    <w:rsid w:val="00BF78E7"/>
    <w:rsid w:val="00C0317A"/>
    <w:rsid w:val="00C04200"/>
    <w:rsid w:val="00C05675"/>
    <w:rsid w:val="00C0652D"/>
    <w:rsid w:val="00C11B01"/>
    <w:rsid w:val="00C24A1F"/>
    <w:rsid w:val="00C25F18"/>
    <w:rsid w:val="00C34788"/>
    <w:rsid w:val="00C367BD"/>
    <w:rsid w:val="00C36AA1"/>
    <w:rsid w:val="00C40A49"/>
    <w:rsid w:val="00C448AD"/>
    <w:rsid w:val="00C52108"/>
    <w:rsid w:val="00C531BF"/>
    <w:rsid w:val="00C54442"/>
    <w:rsid w:val="00C55D3A"/>
    <w:rsid w:val="00C576FB"/>
    <w:rsid w:val="00C578DF"/>
    <w:rsid w:val="00C57B54"/>
    <w:rsid w:val="00C6224D"/>
    <w:rsid w:val="00C66644"/>
    <w:rsid w:val="00C70DE7"/>
    <w:rsid w:val="00C75594"/>
    <w:rsid w:val="00C75822"/>
    <w:rsid w:val="00C7612F"/>
    <w:rsid w:val="00C821E2"/>
    <w:rsid w:val="00C86EE7"/>
    <w:rsid w:val="00C94EDB"/>
    <w:rsid w:val="00C95DCA"/>
    <w:rsid w:val="00C9768A"/>
    <w:rsid w:val="00CA0A41"/>
    <w:rsid w:val="00CA0DDD"/>
    <w:rsid w:val="00CA375B"/>
    <w:rsid w:val="00CA7E85"/>
    <w:rsid w:val="00CB3FD0"/>
    <w:rsid w:val="00CC0A13"/>
    <w:rsid w:val="00CC2681"/>
    <w:rsid w:val="00CC6AC5"/>
    <w:rsid w:val="00CD04FA"/>
    <w:rsid w:val="00CD06D3"/>
    <w:rsid w:val="00CD419B"/>
    <w:rsid w:val="00CD5C74"/>
    <w:rsid w:val="00CE095A"/>
    <w:rsid w:val="00CE32BA"/>
    <w:rsid w:val="00CF14E9"/>
    <w:rsid w:val="00CF4C7C"/>
    <w:rsid w:val="00D03B91"/>
    <w:rsid w:val="00D05C88"/>
    <w:rsid w:val="00D11110"/>
    <w:rsid w:val="00D16A3C"/>
    <w:rsid w:val="00D215C0"/>
    <w:rsid w:val="00D32801"/>
    <w:rsid w:val="00D3294A"/>
    <w:rsid w:val="00D408EE"/>
    <w:rsid w:val="00D539BC"/>
    <w:rsid w:val="00D60550"/>
    <w:rsid w:val="00D67CD6"/>
    <w:rsid w:val="00D716B7"/>
    <w:rsid w:val="00D939B9"/>
    <w:rsid w:val="00DA0C17"/>
    <w:rsid w:val="00DA31F4"/>
    <w:rsid w:val="00DA3DB5"/>
    <w:rsid w:val="00DB2ABB"/>
    <w:rsid w:val="00DB4DEA"/>
    <w:rsid w:val="00DB66F9"/>
    <w:rsid w:val="00DC3549"/>
    <w:rsid w:val="00DC4478"/>
    <w:rsid w:val="00DC4E74"/>
    <w:rsid w:val="00DE699A"/>
    <w:rsid w:val="00DF3BEA"/>
    <w:rsid w:val="00DF739A"/>
    <w:rsid w:val="00DF743A"/>
    <w:rsid w:val="00E008C6"/>
    <w:rsid w:val="00E15342"/>
    <w:rsid w:val="00E208A4"/>
    <w:rsid w:val="00E238C5"/>
    <w:rsid w:val="00E248AB"/>
    <w:rsid w:val="00E248E6"/>
    <w:rsid w:val="00E24AC9"/>
    <w:rsid w:val="00E25CF1"/>
    <w:rsid w:val="00E3511A"/>
    <w:rsid w:val="00E54634"/>
    <w:rsid w:val="00E57DA9"/>
    <w:rsid w:val="00E669D0"/>
    <w:rsid w:val="00E71D88"/>
    <w:rsid w:val="00E7389B"/>
    <w:rsid w:val="00E769F2"/>
    <w:rsid w:val="00E8148E"/>
    <w:rsid w:val="00E82923"/>
    <w:rsid w:val="00E84141"/>
    <w:rsid w:val="00E84BA4"/>
    <w:rsid w:val="00E87B55"/>
    <w:rsid w:val="00E92E68"/>
    <w:rsid w:val="00E97BEB"/>
    <w:rsid w:val="00EA0E66"/>
    <w:rsid w:val="00EA2D50"/>
    <w:rsid w:val="00EA551A"/>
    <w:rsid w:val="00EB31CE"/>
    <w:rsid w:val="00EB5E08"/>
    <w:rsid w:val="00EC419E"/>
    <w:rsid w:val="00EC7B2A"/>
    <w:rsid w:val="00ED023B"/>
    <w:rsid w:val="00ED14A2"/>
    <w:rsid w:val="00ED2DAF"/>
    <w:rsid w:val="00ED2E83"/>
    <w:rsid w:val="00ED4A38"/>
    <w:rsid w:val="00EE018B"/>
    <w:rsid w:val="00EE1FA7"/>
    <w:rsid w:val="00EE3AB9"/>
    <w:rsid w:val="00EF0D3E"/>
    <w:rsid w:val="00EF1617"/>
    <w:rsid w:val="00EF6178"/>
    <w:rsid w:val="00EF7F1D"/>
    <w:rsid w:val="00F00C82"/>
    <w:rsid w:val="00F01A80"/>
    <w:rsid w:val="00F030BC"/>
    <w:rsid w:val="00F03B97"/>
    <w:rsid w:val="00F055CD"/>
    <w:rsid w:val="00F06935"/>
    <w:rsid w:val="00F0762C"/>
    <w:rsid w:val="00F141A1"/>
    <w:rsid w:val="00F23197"/>
    <w:rsid w:val="00F2632F"/>
    <w:rsid w:val="00F30BB5"/>
    <w:rsid w:val="00F56405"/>
    <w:rsid w:val="00F6079D"/>
    <w:rsid w:val="00F6174B"/>
    <w:rsid w:val="00F63C15"/>
    <w:rsid w:val="00F676A6"/>
    <w:rsid w:val="00F7187D"/>
    <w:rsid w:val="00F747A2"/>
    <w:rsid w:val="00F83FB7"/>
    <w:rsid w:val="00F959A7"/>
    <w:rsid w:val="00F975B3"/>
    <w:rsid w:val="00FA5E40"/>
    <w:rsid w:val="00FA6066"/>
    <w:rsid w:val="00FB6182"/>
    <w:rsid w:val="00FC2424"/>
    <w:rsid w:val="00FC2785"/>
    <w:rsid w:val="00FC3C98"/>
    <w:rsid w:val="00FC7038"/>
    <w:rsid w:val="00FD47C9"/>
    <w:rsid w:val="00FD5FEF"/>
    <w:rsid w:val="00FE7603"/>
    <w:rsid w:val="00FE7F19"/>
    <w:rsid w:val="00FF1636"/>
    <w:rsid w:val="00FF2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47A2"/>
    <w:pPr>
      <w:widowControl w:val="0"/>
      <w:suppressAutoHyphens/>
    </w:pPr>
    <w:rPr>
      <w:rFonts w:eastAsia="Andale Sans UI"/>
      <w:kern w:val="1"/>
      <w:sz w:val="24"/>
      <w:szCs w:val="24"/>
    </w:rPr>
  </w:style>
  <w:style w:type="paragraph" w:styleId="1">
    <w:name w:val="heading 1"/>
    <w:basedOn w:val="a"/>
    <w:next w:val="a"/>
    <w:link w:val="10"/>
    <w:qFormat/>
    <w:rsid w:val="006E4F66"/>
    <w:pPr>
      <w:suppressAutoHyphens w:val="0"/>
      <w:autoSpaceDE w:val="0"/>
      <w:autoSpaceDN w:val="0"/>
      <w:adjustRightInd w:val="0"/>
      <w:spacing w:before="108" w:after="108"/>
      <w:jc w:val="center"/>
      <w:outlineLvl w:val="0"/>
    </w:pPr>
    <w:rPr>
      <w:rFonts w:ascii="Arial" w:eastAsia="Times New Roman" w:hAnsi="Arial"/>
      <w:b/>
      <w:bCs/>
      <w:color w:val="00008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747A2"/>
  </w:style>
  <w:style w:type="paragraph" w:customStyle="1" w:styleId="a3">
    <w:name w:val="Заголовок"/>
    <w:basedOn w:val="a"/>
    <w:next w:val="a4"/>
    <w:rsid w:val="00F747A2"/>
    <w:pPr>
      <w:keepNext/>
      <w:spacing w:before="240" w:after="120"/>
    </w:pPr>
    <w:rPr>
      <w:rFonts w:ascii="Arial" w:hAnsi="Arial" w:cs="Tahoma"/>
      <w:sz w:val="28"/>
      <w:szCs w:val="28"/>
    </w:rPr>
  </w:style>
  <w:style w:type="paragraph" w:styleId="a4">
    <w:name w:val="Body Text"/>
    <w:basedOn w:val="a"/>
    <w:link w:val="a5"/>
    <w:uiPriority w:val="99"/>
    <w:rsid w:val="00F747A2"/>
    <w:pPr>
      <w:spacing w:after="120"/>
    </w:pPr>
  </w:style>
  <w:style w:type="paragraph" w:styleId="a6">
    <w:name w:val="List"/>
    <w:basedOn w:val="a4"/>
    <w:rsid w:val="00F747A2"/>
    <w:rPr>
      <w:rFonts w:cs="Tahoma"/>
    </w:rPr>
  </w:style>
  <w:style w:type="paragraph" w:customStyle="1" w:styleId="11">
    <w:name w:val="Название1"/>
    <w:basedOn w:val="a"/>
    <w:rsid w:val="00F747A2"/>
    <w:pPr>
      <w:suppressLineNumbers/>
      <w:spacing w:before="120" w:after="120"/>
    </w:pPr>
    <w:rPr>
      <w:rFonts w:cs="Tahoma"/>
      <w:i/>
      <w:iCs/>
    </w:rPr>
  </w:style>
  <w:style w:type="paragraph" w:customStyle="1" w:styleId="12">
    <w:name w:val="Указатель1"/>
    <w:basedOn w:val="a"/>
    <w:rsid w:val="00F747A2"/>
    <w:pPr>
      <w:suppressLineNumbers/>
    </w:pPr>
    <w:rPr>
      <w:rFonts w:cs="Tahoma"/>
    </w:rPr>
  </w:style>
  <w:style w:type="paragraph" w:styleId="a7">
    <w:name w:val="Title"/>
    <w:basedOn w:val="a3"/>
    <w:next w:val="a8"/>
    <w:qFormat/>
    <w:rsid w:val="00F747A2"/>
  </w:style>
  <w:style w:type="paragraph" w:styleId="a8">
    <w:name w:val="Subtitle"/>
    <w:basedOn w:val="a3"/>
    <w:next w:val="a4"/>
    <w:qFormat/>
    <w:rsid w:val="00F747A2"/>
    <w:pPr>
      <w:jc w:val="center"/>
    </w:pPr>
    <w:rPr>
      <w:i/>
      <w:iCs/>
    </w:rPr>
  </w:style>
  <w:style w:type="paragraph" w:customStyle="1" w:styleId="a9">
    <w:name w:val="Знак Знак Знак Знак"/>
    <w:basedOn w:val="a"/>
    <w:rsid w:val="00F23197"/>
    <w:pPr>
      <w:widowControl/>
      <w:suppressAutoHyphens w:val="0"/>
    </w:pPr>
    <w:rPr>
      <w:rFonts w:ascii="Verdana" w:eastAsia="Times New Roman" w:hAnsi="Verdana" w:cs="Verdana"/>
      <w:kern w:val="0"/>
      <w:sz w:val="20"/>
      <w:szCs w:val="20"/>
      <w:lang w:val="en-US" w:eastAsia="en-US"/>
    </w:rPr>
  </w:style>
  <w:style w:type="character" w:customStyle="1" w:styleId="WW8Num1z0">
    <w:name w:val="WW8Num1z0"/>
    <w:rsid w:val="00DB66F9"/>
    <w:rPr>
      <w:rFonts w:ascii="Symbol" w:hAnsi="Symbol" w:cs="OpenSymbol"/>
    </w:rPr>
  </w:style>
  <w:style w:type="character" w:customStyle="1" w:styleId="WW-Absatz-Standardschriftart">
    <w:name w:val="WW-Absatz-Standardschriftart"/>
    <w:rsid w:val="00DB66F9"/>
  </w:style>
  <w:style w:type="character" w:customStyle="1" w:styleId="WW-Absatz-Standardschriftart1">
    <w:name w:val="WW-Absatz-Standardschriftart1"/>
    <w:rsid w:val="00DB66F9"/>
  </w:style>
  <w:style w:type="character" w:customStyle="1" w:styleId="WW-Absatz-Standardschriftart11">
    <w:name w:val="WW-Absatz-Standardschriftart11"/>
    <w:rsid w:val="00DB66F9"/>
  </w:style>
  <w:style w:type="character" w:customStyle="1" w:styleId="WW-Absatz-Standardschriftart111">
    <w:name w:val="WW-Absatz-Standardschriftart111"/>
    <w:rsid w:val="00DB66F9"/>
  </w:style>
  <w:style w:type="character" w:customStyle="1" w:styleId="WW-Absatz-Standardschriftart1111">
    <w:name w:val="WW-Absatz-Standardschriftart1111"/>
    <w:rsid w:val="00DB66F9"/>
  </w:style>
  <w:style w:type="character" w:customStyle="1" w:styleId="WW-Absatz-Standardschriftart11111">
    <w:name w:val="WW-Absatz-Standardschriftart11111"/>
    <w:rsid w:val="00DB66F9"/>
  </w:style>
  <w:style w:type="character" w:customStyle="1" w:styleId="WW-Absatz-Standardschriftart111111">
    <w:name w:val="WW-Absatz-Standardschriftart111111"/>
    <w:rsid w:val="00DB66F9"/>
  </w:style>
  <w:style w:type="character" w:customStyle="1" w:styleId="WW-Absatz-Standardschriftart1111111">
    <w:name w:val="WW-Absatz-Standardschriftart1111111"/>
    <w:rsid w:val="00DB66F9"/>
  </w:style>
  <w:style w:type="character" w:customStyle="1" w:styleId="2">
    <w:name w:val="Основной шрифт абзаца2"/>
    <w:rsid w:val="00DB66F9"/>
  </w:style>
  <w:style w:type="character" w:customStyle="1" w:styleId="WW-Absatz-Standardschriftart11111111">
    <w:name w:val="WW-Absatz-Standardschriftart11111111"/>
    <w:rsid w:val="00DB66F9"/>
  </w:style>
  <w:style w:type="character" w:customStyle="1" w:styleId="WW-Absatz-Standardschriftart111111111">
    <w:name w:val="WW-Absatz-Standardschriftart111111111"/>
    <w:rsid w:val="00DB66F9"/>
  </w:style>
  <w:style w:type="character" w:customStyle="1" w:styleId="13">
    <w:name w:val="Основной шрифт абзаца1"/>
    <w:rsid w:val="00DB66F9"/>
  </w:style>
  <w:style w:type="character" w:styleId="aa">
    <w:name w:val="Hyperlink"/>
    <w:rsid w:val="00DB66F9"/>
    <w:rPr>
      <w:color w:val="000080"/>
      <w:u w:val="single"/>
    </w:rPr>
  </w:style>
  <w:style w:type="character" w:customStyle="1" w:styleId="ab">
    <w:name w:val="Маркеры списка"/>
    <w:rsid w:val="00DB66F9"/>
    <w:rPr>
      <w:rFonts w:ascii="OpenSymbol" w:eastAsia="OpenSymbol" w:hAnsi="OpenSymbol" w:cs="OpenSymbol"/>
    </w:rPr>
  </w:style>
  <w:style w:type="paragraph" w:customStyle="1" w:styleId="20">
    <w:name w:val="Название2"/>
    <w:basedOn w:val="a"/>
    <w:rsid w:val="00DB66F9"/>
    <w:pPr>
      <w:widowControl/>
      <w:suppressLineNumbers/>
      <w:spacing w:before="120" w:after="120"/>
    </w:pPr>
    <w:rPr>
      <w:rFonts w:eastAsia="Times New Roman" w:cs="Mangal"/>
      <w:i/>
      <w:iCs/>
      <w:kern w:val="0"/>
      <w:lang w:eastAsia="ar-SA"/>
    </w:rPr>
  </w:style>
  <w:style w:type="paragraph" w:customStyle="1" w:styleId="21">
    <w:name w:val="Указатель2"/>
    <w:basedOn w:val="a"/>
    <w:rsid w:val="00DB66F9"/>
    <w:pPr>
      <w:widowControl/>
      <w:suppressLineNumbers/>
    </w:pPr>
    <w:rPr>
      <w:rFonts w:eastAsia="Times New Roman" w:cs="Mangal"/>
      <w:kern w:val="0"/>
      <w:lang w:eastAsia="ar-SA"/>
    </w:rPr>
  </w:style>
  <w:style w:type="paragraph" w:customStyle="1" w:styleId="ac">
    <w:name w:val="Содержимое таблицы"/>
    <w:basedOn w:val="a"/>
    <w:rsid w:val="00DB66F9"/>
    <w:pPr>
      <w:widowControl/>
      <w:suppressLineNumbers/>
    </w:pPr>
    <w:rPr>
      <w:rFonts w:eastAsia="Times New Roman"/>
      <w:kern w:val="0"/>
      <w:lang w:eastAsia="ar-SA"/>
    </w:rPr>
  </w:style>
  <w:style w:type="paragraph" w:customStyle="1" w:styleId="ad">
    <w:name w:val="Заголовок таблицы"/>
    <w:basedOn w:val="ac"/>
    <w:rsid w:val="00DB66F9"/>
    <w:pPr>
      <w:jc w:val="center"/>
    </w:pPr>
    <w:rPr>
      <w:b/>
      <w:bCs/>
    </w:rPr>
  </w:style>
  <w:style w:type="paragraph" w:customStyle="1" w:styleId="110">
    <w:name w:val="Заголовок 11"/>
    <w:next w:val="a"/>
    <w:rsid w:val="00DB66F9"/>
    <w:pPr>
      <w:widowControl w:val="0"/>
      <w:suppressAutoHyphens/>
      <w:autoSpaceDE w:val="0"/>
    </w:pPr>
    <w:rPr>
      <w:rFonts w:eastAsia="Lucida Sans Unicode" w:cs="Mangal"/>
      <w:sz w:val="24"/>
      <w:szCs w:val="24"/>
      <w:lang w:eastAsia="hi-IN" w:bidi="hi-IN"/>
    </w:rPr>
  </w:style>
  <w:style w:type="paragraph" w:customStyle="1" w:styleId="210">
    <w:name w:val="Основной текст 21"/>
    <w:basedOn w:val="a"/>
    <w:rsid w:val="00DB66F9"/>
    <w:pPr>
      <w:widowControl/>
      <w:spacing w:after="120" w:line="480" w:lineRule="auto"/>
    </w:pPr>
    <w:rPr>
      <w:rFonts w:eastAsia="Times New Roman"/>
      <w:kern w:val="0"/>
      <w:lang w:eastAsia="ar-SA"/>
    </w:rPr>
  </w:style>
  <w:style w:type="paragraph" w:customStyle="1" w:styleId="31">
    <w:name w:val="Основной текст 31"/>
    <w:basedOn w:val="a"/>
    <w:rsid w:val="00DB66F9"/>
    <w:pPr>
      <w:widowControl/>
      <w:spacing w:after="120"/>
    </w:pPr>
    <w:rPr>
      <w:rFonts w:eastAsia="Times New Roman"/>
      <w:kern w:val="0"/>
      <w:sz w:val="16"/>
      <w:szCs w:val="16"/>
      <w:lang w:eastAsia="ar-SA"/>
    </w:rPr>
  </w:style>
  <w:style w:type="paragraph" w:styleId="ae">
    <w:name w:val="footer"/>
    <w:basedOn w:val="a"/>
    <w:rsid w:val="00DB66F9"/>
    <w:pPr>
      <w:widowControl/>
      <w:tabs>
        <w:tab w:val="center" w:pos="4677"/>
        <w:tab w:val="right" w:pos="9355"/>
      </w:tabs>
    </w:pPr>
    <w:rPr>
      <w:rFonts w:eastAsia="Times New Roman"/>
      <w:kern w:val="0"/>
      <w:lang w:eastAsia="ar-SA"/>
    </w:rPr>
  </w:style>
  <w:style w:type="character" w:styleId="af">
    <w:name w:val="page number"/>
    <w:basedOn w:val="a0"/>
    <w:rsid w:val="00DB66F9"/>
  </w:style>
  <w:style w:type="paragraph" w:customStyle="1" w:styleId="ConsPlusNormal">
    <w:name w:val="ConsPlusNormal"/>
    <w:rsid w:val="00DB66F9"/>
    <w:pPr>
      <w:autoSpaceDE w:val="0"/>
      <w:autoSpaceDN w:val="0"/>
      <w:adjustRightInd w:val="0"/>
      <w:ind w:firstLine="720"/>
    </w:pPr>
    <w:rPr>
      <w:rFonts w:ascii="Arial" w:hAnsi="Arial" w:cs="Arial"/>
    </w:rPr>
  </w:style>
  <w:style w:type="table" w:styleId="af0">
    <w:name w:val="Table Grid"/>
    <w:basedOn w:val="a1"/>
    <w:rsid w:val="00C04200"/>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rsid w:val="00B758DB"/>
    <w:pPr>
      <w:tabs>
        <w:tab w:val="center" w:pos="4677"/>
        <w:tab w:val="right" w:pos="9355"/>
      </w:tabs>
    </w:pPr>
  </w:style>
  <w:style w:type="paragraph" w:customStyle="1" w:styleId="af3">
    <w:name w:val="Знак"/>
    <w:basedOn w:val="a"/>
    <w:rsid w:val="00B20841"/>
    <w:pPr>
      <w:widowControl/>
      <w:suppressAutoHyphens w:val="0"/>
      <w:spacing w:after="160" w:line="240" w:lineRule="exact"/>
    </w:pPr>
    <w:rPr>
      <w:rFonts w:ascii="Verdana" w:eastAsia="Times New Roman" w:hAnsi="Verdana"/>
      <w:noProof/>
      <w:kern w:val="0"/>
      <w:sz w:val="20"/>
      <w:szCs w:val="20"/>
      <w:lang w:val="en-US" w:eastAsia="en-US"/>
    </w:rPr>
  </w:style>
  <w:style w:type="paragraph" w:customStyle="1" w:styleId="ConsPlusNonformat">
    <w:name w:val="ConsPlusNonformat"/>
    <w:rsid w:val="00BA12AD"/>
    <w:pPr>
      <w:widowControl w:val="0"/>
      <w:autoSpaceDE w:val="0"/>
      <w:autoSpaceDN w:val="0"/>
      <w:adjustRightInd w:val="0"/>
    </w:pPr>
    <w:rPr>
      <w:rFonts w:ascii="Courier New" w:hAnsi="Courier New" w:cs="Courier New"/>
    </w:rPr>
  </w:style>
  <w:style w:type="character" w:customStyle="1" w:styleId="af4">
    <w:name w:val="Цветовое выделение"/>
    <w:rsid w:val="00124F24"/>
    <w:rPr>
      <w:b/>
      <w:bCs/>
      <w:color w:val="000080"/>
    </w:rPr>
  </w:style>
  <w:style w:type="paragraph" w:customStyle="1" w:styleId="af5">
    <w:name w:val="Нормальный (таблица)"/>
    <w:basedOn w:val="a"/>
    <w:next w:val="a"/>
    <w:rsid w:val="006354D7"/>
    <w:pPr>
      <w:suppressAutoHyphens w:val="0"/>
      <w:autoSpaceDE w:val="0"/>
      <w:autoSpaceDN w:val="0"/>
      <w:adjustRightInd w:val="0"/>
      <w:jc w:val="both"/>
    </w:pPr>
    <w:rPr>
      <w:rFonts w:ascii="Arial" w:eastAsia="Times New Roman" w:hAnsi="Arial"/>
      <w:kern w:val="0"/>
    </w:rPr>
  </w:style>
  <w:style w:type="paragraph" w:customStyle="1" w:styleId="af6">
    <w:name w:val="Прижатый влево"/>
    <w:basedOn w:val="a"/>
    <w:next w:val="a"/>
    <w:rsid w:val="006354D7"/>
    <w:pPr>
      <w:suppressAutoHyphens w:val="0"/>
      <w:autoSpaceDE w:val="0"/>
      <w:autoSpaceDN w:val="0"/>
      <w:adjustRightInd w:val="0"/>
    </w:pPr>
    <w:rPr>
      <w:rFonts w:ascii="Arial" w:eastAsia="Times New Roman" w:hAnsi="Arial"/>
      <w:kern w:val="0"/>
    </w:rPr>
  </w:style>
  <w:style w:type="paragraph" w:customStyle="1" w:styleId="af7">
    <w:name w:val="Знак"/>
    <w:basedOn w:val="a"/>
    <w:rsid w:val="006354D7"/>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character" w:customStyle="1" w:styleId="FontStyle23">
    <w:name w:val="Font Style23"/>
    <w:rsid w:val="000920B7"/>
    <w:rPr>
      <w:rFonts w:ascii="Times New Roman" w:hAnsi="Times New Roman" w:cs="Times New Roman"/>
      <w:sz w:val="26"/>
      <w:szCs w:val="26"/>
    </w:rPr>
  </w:style>
  <w:style w:type="paragraph" w:customStyle="1" w:styleId="ConsNormal">
    <w:name w:val="ConsNormal"/>
    <w:rsid w:val="007C1AE2"/>
    <w:pPr>
      <w:widowControl w:val="0"/>
      <w:suppressAutoHyphens/>
      <w:autoSpaceDE w:val="0"/>
      <w:ind w:firstLine="720"/>
    </w:pPr>
    <w:rPr>
      <w:rFonts w:ascii="Arial" w:eastAsia="Arial" w:hAnsi="Arial" w:cs="Arial"/>
      <w:lang w:eastAsia="ar-SA"/>
    </w:rPr>
  </w:style>
  <w:style w:type="paragraph" w:styleId="af8">
    <w:name w:val="Normal (Web)"/>
    <w:basedOn w:val="a"/>
    <w:rsid w:val="00F959A7"/>
    <w:pPr>
      <w:widowControl/>
      <w:suppressAutoHyphens w:val="0"/>
      <w:spacing w:before="100" w:beforeAutospacing="1" w:after="100" w:afterAutospacing="1"/>
    </w:pPr>
    <w:rPr>
      <w:rFonts w:eastAsia="Times New Roman"/>
      <w:kern w:val="0"/>
    </w:rPr>
  </w:style>
  <w:style w:type="paragraph" w:customStyle="1" w:styleId="14">
    <w:name w:val="Знак Знак Знак1 Знак Знак Знак Знак"/>
    <w:basedOn w:val="a"/>
    <w:link w:val="15"/>
    <w:rsid w:val="00123DC5"/>
    <w:pPr>
      <w:suppressAutoHyphens w:val="0"/>
      <w:adjustRightInd w:val="0"/>
      <w:spacing w:after="160" w:line="240" w:lineRule="exact"/>
      <w:jc w:val="right"/>
    </w:pPr>
    <w:rPr>
      <w:rFonts w:eastAsia="Times New Roman"/>
      <w:kern w:val="0"/>
      <w:sz w:val="20"/>
      <w:szCs w:val="20"/>
      <w:lang w:val="en-GB" w:eastAsia="en-US"/>
    </w:rPr>
  </w:style>
  <w:style w:type="character" w:customStyle="1" w:styleId="15">
    <w:name w:val="Знак Знак Знак1 Знак Знак Знак Знак Знак"/>
    <w:basedOn w:val="a0"/>
    <w:link w:val="14"/>
    <w:rsid w:val="00123DC5"/>
    <w:rPr>
      <w:lang w:val="en-GB" w:eastAsia="en-US" w:bidi="ar-SA"/>
    </w:rPr>
  </w:style>
  <w:style w:type="paragraph" w:customStyle="1" w:styleId="consplusnonformat0">
    <w:name w:val="consplusnonformat"/>
    <w:basedOn w:val="a"/>
    <w:rsid w:val="00F03B97"/>
    <w:pPr>
      <w:widowControl/>
      <w:suppressAutoHyphens w:val="0"/>
      <w:spacing w:before="100" w:beforeAutospacing="1" w:after="100" w:afterAutospacing="1"/>
    </w:pPr>
    <w:rPr>
      <w:rFonts w:eastAsia="Times New Roman"/>
      <w:kern w:val="0"/>
    </w:rPr>
  </w:style>
  <w:style w:type="paragraph" w:customStyle="1" w:styleId="ConsPlusCell">
    <w:name w:val="ConsPlusCell"/>
    <w:rsid w:val="00CA7E85"/>
    <w:pPr>
      <w:widowControl w:val="0"/>
      <w:autoSpaceDE w:val="0"/>
      <w:autoSpaceDN w:val="0"/>
      <w:adjustRightInd w:val="0"/>
    </w:pPr>
    <w:rPr>
      <w:rFonts w:ascii="Calibri" w:eastAsia="Calibri" w:hAnsi="Calibri" w:cs="Calibri"/>
      <w:sz w:val="22"/>
      <w:szCs w:val="22"/>
    </w:rPr>
  </w:style>
  <w:style w:type="paragraph" w:customStyle="1" w:styleId="consplusnormal0">
    <w:name w:val="consplusnormal"/>
    <w:basedOn w:val="a"/>
    <w:rsid w:val="00BA22B8"/>
    <w:pPr>
      <w:widowControl/>
      <w:suppressAutoHyphens w:val="0"/>
      <w:spacing w:before="100" w:beforeAutospacing="1" w:after="100" w:afterAutospacing="1"/>
    </w:pPr>
    <w:rPr>
      <w:rFonts w:eastAsia="Times New Roman"/>
      <w:kern w:val="0"/>
    </w:rPr>
  </w:style>
  <w:style w:type="character" w:customStyle="1" w:styleId="af9">
    <w:name w:val="Не вступил в силу"/>
    <w:rsid w:val="000F70CD"/>
    <w:rPr>
      <w:rFonts w:cs="Times New Roman"/>
      <w:b/>
      <w:bCs w:val="0"/>
      <w:color w:val="008080"/>
      <w:sz w:val="20"/>
    </w:rPr>
  </w:style>
  <w:style w:type="paragraph" w:customStyle="1" w:styleId="afa">
    <w:name w:val="Таблицы (моноширинный)"/>
    <w:basedOn w:val="a"/>
    <w:next w:val="a"/>
    <w:rsid w:val="004C04CE"/>
    <w:pPr>
      <w:suppressAutoHyphens w:val="0"/>
      <w:autoSpaceDE w:val="0"/>
      <w:autoSpaceDN w:val="0"/>
      <w:adjustRightInd w:val="0"/>
      <w:jc w:val="both"/>
    </w:pPr>
    <w:rPr>
      <w:rFonts w:ascii="Courier New" w:eastAsia="Times New Roman" w:hAnsi="Courier New"/>
      <w:kern w:val="0"/>
    </w:rPr>
  </w:style>
  <w:style w:type="character" w:customStyle="1" w:styleId="afb">
    <w:name w:val="Гипертекстовая ссылка"/>
    <w:basedOn w:val="af4"/>
    <w:rsid w:val="00BF1EC1"/>
    <w:rPr>
      <w:color w:val="008000"/>
    </w:rPr>
  </w:style>
  <w:style w:type="paragraph" w:styleId="afc">
    <w:name w:val="caption"/>
    <w:basedOn w:val="a"/>
    <w:qFormat/>
    <w:rsid w:val="0074248E"/>
    <w:pPr>
      <w:suppressAutoHyphens w:val="0"/>
      <w:jc w:val="center"/>
    </w:pPr>
    <w:rPr>
      <w:rFonts w:eastAsia="Times New Roman"/>
      <w:kern w:val="0"/>
      <w:sz w:val="32"/>
      <w:szCs w:val="20"/>
    </w:rPr>
  </w:style>
  <w:style w:type="character" w:customStyle="1" w:styleId="af2">
    <w:name w:val="Верхний колонтитул Знак"/>
    <w:basedOn w:val="a0"/>
    <w:link w:val="af1"/>
    <w:semiHidden/>
    <w:locked/>
    <w:rsid w:val="0074248E"/>
    <w:rPr>
      <w:rFonts w:eastAsia="Andale Sans UI"/>
      <w:kern w:val="1"/>
      <w:sz w:val="24"/>
      <w:szCs w:val="24"/>
      <w:lang w:bidi="ar-SA"/>
    </w:rPr>
  </w:style>
  <w:style w:type="paragraph" w:styleId="3">
    <w:name w:val="Body Text Indent 3"/>
    <w:basedOn w:val="a"/>
    <w:rsid w:val="006F426B"/>
    <w:pPr>
      <w:spacing w:after="120"/>
      <w:ind w:left="283"/>
    </w:pPr>
    <w:rPr>
      <w:sz w:val="16"/>
      <w:szCs w:val="16"/>
    </w:rPr>
  </w:style>
  <w:style w:type="paragraph" w:styleId="afd">
    <w:name w:val="Body Text Indent"/>
    <w:basedOn w:val="a"/>
    <w:rsid w:val="006F426B"/>
    <w:pPr>
      <w:spacing w:after="120"/>
      <w:ind w:left="283"/>
    </w:pPr>
  </w:style>
  <w:style w:type="character" w:customStyle="1" w:styleId="afe">
    <w:name w:val="Знак Знак"/>
    <w:basedOn w:val="a0"/>
    <w:semiHidden/>
    <w:locked/>
    <w:rsid w:val="00FC2424"/>
    <w:rPr>
      <w:rFonts w:eastAsia="Andale Sans UI"/>
      <w:kern w:val="1"/>
      <w:sz w:val="24"/>
      <w:szCs w:val="24"/>
      <w:lang w:bidi="ar-SA"/>
    </w:rPr>
  </w:style>
  <w:style w:type="character" w:customStyle="1" w:styleId="FontStyle76">
    <w:name w:val="Font Style76"/>
    <w:basedOn w:val="a0"/>
    <w:rsid w:val="003D6D50"/>
    <w:rPr>
      <w:rFonts w:ascii="Times New Roman" w:hAnsi="Times New Roman" w:cs="Times New Roman"/>
      <w:b/>
      <w:bCs/>
      <w:sz w:val="26"/>
      <w:szCs w:val="26"/>
    </w:rPr>
  </w:style>
  <w:style w:type="character" w:customStyle="1" w:styleId="10">
    <w:name w:val="Заголовок 1 Знак"/>
    <w:basedOn w:val="a0"/>
    <w:link w:val="1"/>
    <w:rsid w:val="000A3E14"/>
    <w:rPr>
      <w:rFonts w:ascii="Arial" w:hAnsi="Arial"/>
      <w:b/>
      <w:bCs/>
      <w:color w:val="000080"/>
      <w:sz w:val="24"/>
      <w:szCs w:val="24"/>
    </w:rPr>
  </w:style>
  <w:style w:type="paragraph" w:customStyle="1" w:styleId="Style35">
    <w:name w:val="Style35"/>
    <w:basedOn w:val="a"/>
    <w:rsid w:val="000A3E14"/>
    <w:pPr>
      <w:suppressAutoHyphens w:val="0"/>
      <w:autoSpaceDE w:val="0"/>
      <w:autoSpaceDN w:val="0"/>
      <w:adjustRightInd w:val="0"/>
      <w:spacing w:line="322" w:lineRule="exact"/>
      <w:ind w:firstLine="706"/>
      <w:jc w:val="both"/>
    </w:pPr>
    <w:rPr>
      <w:rFonts w:eastAsia="Times New Roman"/>
      <w:kern w:val="0"/>
    </w:rPr>
  </w:style>
  <w:style w:type="paragraph" w:styleId="30">
    <w:name w:val="Body Text 3"/>
    <w:basedOn w:val="a"/>
    <w:link w:val="32"/>
    <w:rsid w:val="00690311"/>
    <w:pPr>
      <w:spacing w:after="120"/>
    </w:pPr>
    <w:rPr>
      <w:sz w:val="16"/>
      <w:szCs w:val="16"/>
    </w:rPr>
  </w:style>
  <w:style w:type="character" w:customStyle="1" w:styleId="32">
    <w:name w:val="Основной текст 3 Знак"/>
    <w:basedOn w:val="a0"/>
    <w:link w:val="30"/>
    <w:rsid w:val="00690311"/>
    <w:rPr>
      <w:rFonts w:eastAsia="Andale Sans UI"/>
      <w:kern w:val="1"/>
      <w:sz w:val="16"/>
      <w:szCs w:val="16"/>
    </w:rPr>
  </w:style>
  <w:style w:type="character" w:customStyle="1" w:styleId="a5">
    <w:name w:val="Основной текст Знак"/>
    <w:basedOn w:val="a0"/>
    <w:link w:val="a4"/>
    <w:uiPriority w:val="99"/>
    <w:rsid w:val="00690311"/>
    <w:rPr>
      <w:rFonts w:eastAsia="Andale Sans UI"/>
      <w:kern w:val="1"/>
      <w:sz w:val="24"/>
      <w:szCs w:val="24"/>
    </w:rPr>
  </w:style>
  <w:style w:type="paragraph" w:customStyle="1" w:styleId="Style17">
    <w:name w:val="Style17"/>
    <w:basedOn w:val="a"/>
    <w:rsid w:val="009D549A"/>
    <w:pPr>
      <w:suppressAutoHyphens w:val="0"/>
      <w:autoSpaceDE w:val="0"/>
      <w:autoSpaceDN w:val="0"/>
      <w:adjustRightInd w:val="0"/>
      <w:spacing w:line="324" w:lineRule="exact"/>
    </w:pPr>
    <w:rPr>
      <w:rFonts w:eastAsia="Times New Roman"/>
      <w:kern w:val="0"/>
    </w:rPr>
  </w:style>
  <w:style w:type="paragraph" w:customStyle="1" w:styleId="Style16">
    <w:name w:val="Style16"/>
    <w:basedOn w:val="a"/>
    <w:rsid w:val="009D549A"/>
    <w:pPr>
      <w:suppressAutoHyphens w:val="0"/>
      <w:autoSpaceDE w:val="0"/>
      <w:autoSpaceDN w:val="0"/>
      <w:adjustRightInd w:val="0"/>
      <w:spacing w:line="326" w:lineRule="exact"/>
      <w:jc w:val="both"/>
    </w:pPr>
    <w:rPr>
      <w:rFonts w:eastAsia="Times New Roman"/>
      <w:kern w:val="0"/>
    </w:rPr>
  </w:style>
  <w:style w:type="paragraph" w:customStyle="1" w:styleId="16">
    <w:name w:val="Обычный1"/>
    <w:basedOn w:val="a"/>
    <w:rsid w:val="009D549A"/>
    <w:pPr>
      <w:widowControl/>
      <w:shd w:val="clear" w:color="auto" w:fill="FFFFFF"/>
      <w:suppressAutoHyphens w:val="0"/>
    </w:pPr>
    <w:rPr>
      <w:rFonts w:eastAsia="Times New Roman"/>
      <w:kern w:val="0"/>
      <w:sz w:val="19"/>
      <w:szCs w:val="19"/>
    </w:rPr>
  </w:style>
  <w:style w:type="paragraph" w:styleId="HTML">
    <w:name w:val="HTML Preformatted"/>
    <w:basedOn w:val="a"/>
    <w:link w:val="HTML0"/>
    <w:rsid w:val="009D5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rPr>
  </w:style>
  <w:style w:type="character" w:customStyle="1" w:styleId="HTML0">
    <w:name w:val="Стандартный HTML Знак"/>
    <w:basedOn w:val="a0"/>
    <w:link w:val="HTML"/>
    <w:rsid w:val="009D549A"/>
    <w:rPr>
      <w:rFonts w:ascii="Courier New" w:hAnsi="Courier New" w:cs="Courier New"/>
    </w:rPr>
  </w:style>
  <w:style w:type="paragraph" w:customStyle="1" w:styleId="Style46">
    <w:name w:val="Style46"/>
    <w:basedOn w:val="a"/>
    <w:rsid w:val="009D549A"/>
    <w:pPr>
      <w:suppressAutoHyphens w:val="0"/>
      <w:autoSpaceDE w:val="0"/>
      <w:autoSpaceDN w:val="0"/>
      <w:adjustRightInd w:val="0"/>
      <w:spacing w:line="326" w:lineRule="exact"/>
    </w:pPr>
    <w:rPr>
      <w:rFonts w:eastAsia="Times New Roman"/>
      <w:kern w:val="0"/>
    </w:rPr>
  </w:style>
</w:styles>
</file>

<file path=word/webSettings.xml><?xml version="1.0" encoding="utf-8"?>
<w:webSettings xmlns:r="http://schemas.openxmlformats.org/officeDocument/2006/relationships" xmlns:w="http://schemas.openxmlformats.org/wordprocessingml/2006/main">
  <w:divs>
    <w:div w:id="117140521">
      <w:bodyDiv w:val="1"/>
      <w:marLeft w:val="0"/>
      <w:marRight w:val="0"/>
      <w:marTop w:val="0"/>
      <w:marBottom w:val="0"/>
      <w:divBdr>
        <w:top w:val="none" w:sz="0" w:space="0" w:color="auto"/>
        <w:left w:val="none" w:sz="0" w:space="0" w:color="auto"/>
        <w:bottom w:val="none" w:sz="0" w:space="0" w:color="auto"/>
        <w:right w:val="none" w:sz="0" w:space="0" w:color="auto"/>
      </w:divBdr>
    </w:div>
    <w:div w:id="289744356">
      <w:bodyDiv w:val="1"/>
      <w:marLeft w:val="0"/>
      <w:marRight w:val="0"/>
      <w:marTop w:val="0"/>
      <w:marBottom w:val="0"/>
      <w:divBdr>
        <w:top w:val="none" w:sz="0" w:space="0" w:color="auto"/>
        <w:left w:val="none" w:sz="0" w:space="0" w:color="auto"/>
        <w:bottom w:val="none" w:sz="0" w:space="0" w:color="auto"/>
        <w:right w:val="none" w:sz="0" w:space="0" w:color="auto"/>
      </w:divBdr>
    </w:div>
    <w:div w:id="464277016">
      <w:bodyDiv w:val="1"/>
      <w:marLeft w:val="0"/>
      <w:marRight w:val="0"/>
      <w:marTop w:val="0"/>
      <w:marBottom w:val="0"/>
      <w:divBdr>
        <w:top w:val="none" w:sz="0" w:space="0" w:color="auto"/>
        <w:left w:val="none" w:sz="0" w:space="0" w:color="auto"/>
        <w:bottom w:val="none" w:sz="0" w:space="0" w:color="auto"/>
        <w:right w:val="none" w:sz="0" w:space="0" w:color="auto"/>
      </w:divBdr>
    </w:div>
    <w:div w:id="931471875">
      <w:bodyDiv w:val="1"/>
      <w:marLeft w:val="0"/>
      <w:marRight w:val="0"/>
      <w:marTop w:val="0"/>
      <w:marBottom w:val="0"/>
      <w:divBdr>
        <w:top w:val="none" w:sz="0" w:space="0" w:color="auto"/>
        <w:left w:val="none" w:sz="0" w:space="0" w:color="auto"/>
        <w:bottom w:val="none" w:sz="0" w:space="0" w:color="auto"/>
        <w:right w:val="none" w:sz="0" w:space="0" w:color="auto"/>
      </w:divBdr>
    </w:div>
    <w:div w:id="1023289189">
      <w:bodyDiv w:val="1"/>
      <w:marLeft w:val="0"/>
      <w:marRight w:val="0"/>
      <w:marTop w:val="0"/>
      <w:marBottom w:val="0"/>
      <w:divBdr>
        <w:top w:val="none" w:sz="0" w:space="0" w:color="auto"/>
        <w:left w:val="none" w:sz="0" w:space="0" w:color="auto"/>
        <w:bottom w:val="none" w:sz="0" w:space="0" w:color="auto"/>
        <w:right w:val="none" w:sz="0" w:space="0" w:color="auto"/>
      </w:divBdr>
    </w:div>
    <w:div w:id="1290285599">
      <w:bodyDiv w:val="1"/>
      <w:marLeft w:val="0"/>
      <w:marRight w:val="0"/>
      <w:marTop w:val="0"/>
      <w:marBottom w:val="0"/>
      <w:divBdr>
        <w:top w:val="none" w:sz="0" w:space="0" w:color="auto"/>
        <w:left w:val="none" w:sz="0" w:space="0" w:color="auto"/>
        <w:bottom w:val="none" w:sz="0" w:space="0" w:color="auto"/>
        <w:right w:val="none" w:sz="0" w:space="0" w:color="auto"/>
      </w:divBdr>
    </w:div>
    <w:div w:id="1379083836">
      <w:bodyDiv w:val="1"/>
      <w:marLeft w:val="0"/>
      <w:marRight w:val="0"/>
      <w:marTop w:val="0"/>
      <w:marBottom w:val="0"/>
      <w:divBdr>
        <w:top w:val="none" w:sz="0" w:space="0" w:color="auto"/>
        <w:left w:val="none" w:sz="0" w:space="0" w:color="auto"/>
        <w:bottom w:val="none" w:sz="0" w:space="0" w:color="auto"/>
        <w:right w:val="none" w:sz="0" w:space="0" w:color="auto"/>
      </w:divBdr>
    </w:div>
    <w:div w:id="1536038683">
      <w:bodyDiv w:val="1"/>
      <w:marLeft w:val="0"/>
      <w:marRight w:val="0"/>
      <w:marTop w:val="0"/>
      <w:marBottom w:val="0"/>
      <w:divBdr>
        <w:top w:val="none" w:sz="0" w:space="0" w:color="auto"/>
        <w:left w:val="none" w:sz="0" w:space="0" w:color="auto"/>
        <w:bottom w:val="none" w:sz="0" w:space="0" w:color="auto"/>
        <w:right w:val="none" w:sz="0" w:space="0" w:color="auto"/>
      </w:divBdr>
    </w:div>
    <w:div w:id="1582836612">
      <w:bodyDiv w:val="1"/>
      <w:marLeft w:val="0"/>
      <w:marRight w:val="0"/>
      <w:marTop w:val="0"/>
      <w:marBottom w:val="0"/>
      <w:divBdr>
        <w:top w:val="none" w:sz="0" w:space="0" w:color="auto"/>
        <w:left w:val="none" w:sz="0" w:space="0" w:color="auto"/>
        <w:bottom w:val="none" w:sz="0" w:space="0" w:color="auto"/>
        <w:right w:val="none" w:sz="0" w:space="0" w:color="auto"/>
      </w:divBdr>
    </w:div>
    <w:div w:id="2056804997">
      <w:bodyDiv w:val="1"/>
      <w:marLeft w:val="0"/>
      <w:marRight w:val="0"/>
      <w:marTop w:val="0"/>
      <w:marBottom w:val="0"/>
      <w:divBdr>
        <w:top w:val="none" w:sz="0" w:space="0" w:color="auto"/>
        <w:left w:val="none" w:sz="0" w:space="0" w:color="auto"/>
        <w:bottom w:val="none" w:sz="0" w:space="0" w:color="auto"/>
        <w:right w:val="none" w:sz="0" w:space="0" w:color="auto"/>
      </w:divBdr>
    </w:div>
    <w:div w:id="210476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consultantplus://offline/ref=351713055F93DE6314D31EEA93B030CF87196348B83E02D648A65C4AFF7ElA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«Устойчивое развитие территорий поселений и эффективная деятельность органов местного самоуправления в муниципальном образовании «Сернурский муниципальный район» в современных условиях на 2014-2020 годы» </_x041e__x043f__x0438__x0441__x0430__x043d__x0438__x0435_>
    <_x041f__x0430__x043f__x043a__x0430_ xmlns="728c2c2b-102b-4c56-aced-4aa71d643c66">2016-2020 годы</_x041f__x0430__x043f__x043a__x0430_>
    <_dlc_DocId xmlns="57504d04-691e-4fc4-8f09-4f19fdbe90f6">XXJ7TYMEEKJ2-1606-51</_dlc_DocId>
    <_dlc_DocIdUrl xmlns="57504d04-691e-4fc4-8f09-4f19fdbe90f6">
      <Url>https://vip.gov.mari.ru/sernur/_layouts/DocIdRedir.aspx?ID=XXJ7TYMEEKJ2-1606-51</Url>
      <Description>XXJ7TYMEEKJ2-1606-51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31BBF9BA630854469CBF63F193048903" ma:contentTypeVersion="2" ma:contentTypeDescription="Создание документа." ma:contentTypeScope="" ma:versionID="32b1863cbffdea393d3289cbbe7f00ad">
  <xsd:schema xmlns:xsd="http://www.w3.org/2001/XMLSchema" xmlns:xs="http://www.w3.org/2001/XMLSchema" xmlns:p="http://schemas.microsoft.com/office/2006/metadata/properties" xmlns:ns2="57504d04-691e-4fc4-8f09-4f19fdbe90f6" xmlns:ns3="6d7c22ec-c6a4-4777-88aa-bc3c76ac660e" xmlns:ns4="728c2c2b-102b-4c56-aced-4aa71d643c66" targetNamespace="http://schemas.microsoft.com/office/2006/metadata/properties" ma:root="true" ma:fieldsID="f6a6a01351605c77839fd6a2209519a5" ns2:_="" ns3:_="" ns4:_="">
    <xsd:import namespace="57504d04-691e-4fc4-8f09-4f19fdbe90f6"/>
    <xsd:import namespace="6d7c22ec-c6a4-4777-88aa-bc3c76ac660e"/>
    <xsd:import namespace="728c2c2b-102b-4c56-aced-4aa71d643c6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8c2c2b-102b-4c56-aced-4aa71d643c66" elementFormDefault="qualified">
    <xsd:import namespace="http://schemas.microsoft.com/office/2006/documentManagement/types"/>
    <xsd:import namespace="http://schemas.microsoft.com/office/infopath/2007/PartnerControls"/>
    <xsd:element name="_x041f__x0430__x043f__x043a__x0430_" ma:index="12" ma:displayName="Папка" ma:default="2019-2025 годы" ma:format="RadioButtons" ma:internalName="_x041f__x0430__x043f__x043a__x0430_">
      <xsd:simpleType>
        <xsd:restriction base="dms:Choice">
          <xsd:enumeration value="2019-2025 годы"/>
          <xsd:enumeration value="2016-2020 годы"/>
          <xsd:enumeration value="2014-2018 годы"/>
          <xsd:enumeration value="2009-2013 год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D34025-77FF-4D41-8E12-EC5C5D7CE4C9}"/>
</file>

<file path=customXml/itemProps2.xml><?xml version="1.0" encoding="utf-8"?>
<ds:datastoreItem xmlns:ds="http://schemas.openxmlformats.org/officeDocument/2006/customXml" ds:itemID="{0232F679-6129-4D41-9632-1BF659FE7E34}"/>
</file>

<file path=customXml/itemProps3.xml><?xml version="1.0" encoding="utf-8"?>
<ds:datastoreItem xmlns:ds="http://schemas.openxmlformats.org/officeDocument/2006/customXml" ds:itemID="{A291ED5F-3556-4C28-B3BF-68B8B3306011}"/>
</file>

<file path=customXml/itemProps4.xml><?xml version="1.0" encoding="utf-8"?>
<ds:datastoreItem xmlns:ds="http://schemas.openxmlformats.org/officeDocument/2006/customXml" ds:itemID="{BCA6E79F-14F4-4333-8AD3-95A61097C43C}"/>
</file>

<file path=docProps/app.xml><?xml version="1.0" encoding="utf-8"?>
<Properties xmlns="http://schemas.openxmlformats.org/officeDocument/2006/extended-properties" xmlns:vt="http://schemas.openxmlformats.org/officeDocument/2006/docPropsVTypes">
  <Template>Normal.dotm</Template>
  <TotalTime>24</TotalTime>
  <Pages>1</Pages>
  <Words>23816</Words>
  <Characters>135752</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Муниципальная программа «Устойчивое развитие территорий поселений и эффективная деятельность органов местного самоуправления в муниципальном образовании «Сернурский муниципальный район» </vt:lpstr>
    </vt:vector>
  </TitlesOfParts>
  <Company/>
  <LinksUpToDate>false</LinksUpToDate>
  <CharactersWithSpaces>159250</CharactersWithSpaces>
  <SharedDoc>false</SharedDoc>
  <HLinks>
    <vt:vector size="6" baseType="variant">
      <vt:variant>
        <vt:i4>2031618</vt:i4>
      </vt:variant>
      <vt:variant>
        <vt:i4>0</vt:i4>
      </vt:variant>
      <vt:variant>
        <vt:i4>0</vt:i4>
      </vt:variant>
      <vt:variant>
        <vt:i4>5</vt:i4>
      </vt:variant>
      <vt:variant>
        <vt:lpwstr>consultantplus://offline/ref=351713055F93DE6314D31EEA93B030CF87196348B83E02D648A65C4AFF7ElAK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 «Устойчивое развитие территорий поселений и эффективная деятельность органов местного самоуправления в муниципальном образовании «Сернурский муниципальный район» </dc:title>
  <dc:creator>Отдел по правовым вопросам</dc:creator>
  <cp:lastModifiedBy>Demyanova</cp:lastModifiedBy>
  <cp:revision>4</cp:revision>
  <cp:lastPrinted>2012-11-26T05:23:00Z</cp:lastPrinted>
  <dcterms:created xsi:type="dcterms:W3CDTF">2018-05-22T06:06:00Z</dcterms:created>
  <dcterms:modified xsi:type="dcterms:W3CDTF">2019-03-20T12:05:00Z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0x01010031BBF9BA630854469CBF63F193048903</vt:lpwstr>
  </property>
  <property fmtid="{D5CDD505-2E9C-101B-9397-08002B2CF9AE}" pid="3" name="_dlc_DocIdItemGuid">
    <vt:lpwstr>e9e5c15f-2aed-42d1-a215-65b2a553c944</vt:lpwstr>
  </property>
</Properties>
</file>