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89" w:rsidRDefault="00183289">
      <w:pPr>
        <w:pStyle w:val="ConsPlusTitle"/>
        <w:jc w:val="center"/>
        <w:outlineLvl w:val="0"/>
      </w:pPr>
      <w:bookmarkStart w:id="0" w:name="_GoBack"/>
      <w:bookmarkEnd w:id="0"/>
      <w:r>
        <w:t>ПРАВИТЕЛЬСТВО РЕСПУБЛИКИ МАРИЙ ЭЛ</w:t>
      </w:r>
    </w:p>
    <w:p w:rsidR="00183289" w:rsidRDefault="00183289">
      <w:pPr>
        <w:pStyle w:val="ConsPlusTitle"/>
        <w:jc w:val="center"/>
      </w:pPr>
    </w:p>
    <w:p w:rsidR="00183289" w:rsidRDefault="00183289">
      <w:pPr>
        <w:pStyle w:val="ConsPlusTitle"/>
        <w:jc w:val="center"/>
      </w:pPr>
      <w:r>
        <w:t>ПОСТАНОВЛЕНИЕ</w:t>
      </w:r>
    </w:p>
    <w:p w:rsidR="00183289" w:rsidRDefault="00183289">
      <w:pPr>
        <w:pStyle w:val="ConsPlusTitle"/>
        <w:jc w:val="center"/>
      </w:pPr>
      <w:r>
        <w:t>от 16 марта 2009 г. N 64</w:t>
      </w:r>
    </w:p>
    <w:p w:rsidR="00183289" w:rsidRDefault="00183289">
      <w:pPr>
        <w:pStyle w:val="ConsPlusTitle"/>
        <w:jc w:val="center"/>
      </w:pPr>
    </w:p>
    <w:p w:rsidR="00183289" w:rsidRDefault="00183289">
      <w:pPr>
        <w:pStyle w:val="ConsPlusTitle"/>
        <w:jc w:val="center"/>
      </w:pPr>
      <w:r>
        <w:t>ОБ УТВЕРЖДЕНИИ ПОЛОЖЕНИЯ</w:t>
      </w:r>
    </w:p>
    <w:p w:rsidR="00183289" w:rsidRDefault="00183289">
      <w:pPr>
        <w:pStyle w:val="ConsPlusTitle"/>
        <w:jc w:val="center"/>
      </w:pPr>
      <w:r>
        <w:t>О ПОРЯДКЕ ФОРМИРОВАНИЯ, ВЕДЕНИЯ И ИСПОЛЬЗОВАНИЯ</w:t>
      </w:r>
    </w:p>
    <w:p w:rsidR="00183289" w:rsidRDefault="00183289">
      <w:pPr>
        <w:pStyle w:val="ConsPlusTitle"/>
        <w:jc w:val="center"/>
      </w:pPr>
      <w:r>
        <w:t>РЕЕСТРА ГОСУДАРСТВЕННЫХ УСЛУГ, ПРЕДОСТАВЛЯЕМЫХ</w:t>
      </w:r>
    </w:p>
    <w:p w:rsidR="00183289" w:rsidRDefault="00183289">
      <w:pPr>
        <w:pStyle w:val="ConsPlusTitle"/>
        <w:jc w:val="center"/>
      </w:pPr>
      <w:r>
        <w:t>ОРГАНАМИ ИСПОЛНИТЕЛЬНОЙ ВЛАСТИ РЕСПУБЛИКИ МАРИЙ ЭЛ</w:t>
      </w:r>
    </w:p>
    <w:p w:rsidR="00183289" w:rsidRDefault="00183289">
      <w:pPr>
        <w:pStyle w:val="ConsPlusNormal"/>
        <w:jc w:val="center"/>
      </w:pPr>
    </w:p>
    <w:p w:rsidR="00183289" w:rsidRDefault="00183289">
      <w:pPr>
        <w:pStyle w:val="ConsPlusNormal"/>
        <w:jc w:val="center"/>
      </w:pPr>
      <w:r>
        <w:t>Список изменяющих документов</w:t>
      </w:r>
    </w:p>
    <w:p w:rsidR="00183289" w:rsidRDefault="00183289">
      <w:pPr>
        <w:pStyle w:val="ConsPlusNormal"/>
        <w:jc w:val="center"/>
      </w:pPr>
      <w:proofErr w:type="gramStart"/>
      <w:r>
        <w:t>(в ред. постановлений Правительства Республики Марий Эл</w:t>
      </w:r>
      <w:proofErr w:type="gramEnd"/>
    </w:p>
    <w:p w:rsidR="00183289" w:rsidRDefault="00183289">
      <w:pPr>
        <w:pStyle w:val="ConsPlusNormal"/>
        <w:jc w:val="center"/>
      </w:pPr>
      <w:r>
        <w:t xml:space="preserve">от 19.07.2010 </w:t>
      </w:r>
      <w:hyperlink r:id="rId5" w:history="1">
        <w:r>
          <w:rPr>
            <w:color w:val="0000FF"/>
          </w:rPr>
          <w:t>N 186</w:t>
        </w:r>
      </w:hyperlink>
      <w:r>
        <w:t xml:space="preserve">, от 21.07.2011 </w:t>
      </w:r>
      <w:hyperlink r:id="rId6" w:history="1">
        <w:r>
          <w:rPr>
            <w:color w:val="0000FF"/>
          </w:rPr>
          <w:t>N 217</w:t>
        </w:r>
      </w:hyperlink>
      <w:r>
        <w:t xml:space="preserve">, от 05.12.2011 </w:t>
      </w:r>
      <w:hyperlink r:id="rId7" w:history="1">
        <w:r>
          <w:rPr>
            <w:color w:val="0000FF"/>
          </w:rPr>
          <w:t>N 388</w:t>
        </w:r>
      </w:hyperlink>
      <w:r>
        <w:t>,</w:t>
      </w:r>
    </w:p>
    <w:p w:rsidR="00183289" w:rsidRDefault="00183289">
      <w:pPr>
        <w:pStyle w:val="ConsPlusNormal"/>
        <w:jc w:val="center"/>
      </w:pPr>
      <w:r>
        <w:t xml:space="preserve">от 04.07.2012 </w:t>
      </w:r>
      <w:hyperlink r:id="rId8" w:history="1">
        <w:r>
          <w:rPr>
            <w:color w:val="0000FF"/>
          </w:rPr>
          <w:t>N 236</w:t>
        </w:r>
      </w:hyperlink>
      <w:r>
        <w:t xml:space="preserve">, от 28.04.2017 </w:t>
      </w:r>
      <w:hyperlink r:id="rId9" w:history="1">
        <w:r>
          <w:rPr>
            <w:color w:val="0000FF"/>
          </w:rPr>
          <w:t>N 212</w:t>
        </w:r>
      </w:hyperlink>
      <w:r>
        <w:t>)</w:t>
      </w: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ind w:firstLine="540"/>
        <w:jc w:val="both"/>
      </w:pPr>
      <w:r>
        <w:t>Правительство Республики Марий Эл постановляет:</w:t>
      </w:r>
    </w:p>
    <w:p w:rsidR="00183289" w:rsidRDefault="0018328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04.07.2012 N 236)</w:t>
      </w:r>
    </w:p>
    <w:p w:rsidR="00183289" w:rsidRDefault="0018328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формирования, ведения и использования реестра государственных услуг, предоставляемых органами исполнительной власти Республики Марий Эл.</w:t>
      </w:r>
    </w:p>
    <w:p w:rsidR="00183289" w:rsidRDefault="00183289">
      <w:pPr>
        <w:pStyle w:val="ConsPlusNormal"/>
        <w:ind w:firstLine="540"/>
        <w:jc w:val="both"/>
      </w:pPr>
      <w:r>
        <w:t xml:space="preserve">2.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19.07.2010 N 186.</w:t>
      </w:r>
    </w:p>
    <w:p w:rsidR="00183289" w:rsidRDefault="0018328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Республики Марий Эл, министра экономического развития и торговли Республики Марий Эл.</w:t>
      </w:r>
    </w:p>
    <w:p w:rsidR="00183289" w:rsidRDefault="00183289">
      <w:pPr>
        <w:pStyle w:val="ConsPlusNormal"/>
        <w:jc w:val="both"/>
      </w:pPr>
      <w:r>
        <w:t xml:space="preserve">(в ред. постановлений Правительства Республики Марий Эл от 21.07.2011 </w:t>
      </w:r>
      <w:hyperlink r:id="rId12" w:history="1">
        <w:r>
          <w:rPr>
            <w:color w:val="0000FF"/>
          </w:rPr>
          <w:t>N 217</w:t>
        </w:r>
      </w:hyperlink>
      <w:r>
        <w:t xml:space="preserve">, от 28.04.2017 </w:t>
      </w:r>
      <w:hyperlink r:id="rId13" w:history="1">
        <w:r>
          <w:rPr>
            <w:color w:val="0000FF"/>
          </w:rPr>
          <w:t>N 212</w:t>
        </w:r>
      </w:hyperlink>
      <w:r>
        <w:t>)</w:t>
      </w: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jc w:val="right"/>
      </w:pPr>
      <w:r>
        <w:t>Глава Правительства</w:t>
      </w:r>
    </w:p>
    <w:p w:rsidR="00183289" w:rsidRDefault="00183289">
      <w:pPr>
        <w:pStyle w:val="ConsPlusNormal"/>
        <w:jc w:val="right"/>
      </w:pPr>
      <w:r>
        <w:t>Республики Марий Эл</w:t>
      </w:r>
    </w:p>
    <w:p w:rsidR="00183289" w:rsidRDefault="00183289">
      <w:pPr>
        <w:pStyle w:val="ConsPlusNormal"/>
        <w:jc w:val="right"/>
      </w:pPr>
      <w:r>
        <w:t>Л.МАРКЕЛОВ</w:t>
      </w: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jc w:val="right"/>
        <w:outlineLvl w:val="0"/>
      </w:pPr>
      <w:r>
        <w:t>Утверждено</w:t>
      </w:r>
    </w:p>
    <w:p w:rsidR="00183289" w:rsidRDefault="00183289">
      <w:pPr>
        <w:pStyle w:val="ConsPlusNormal"/>
        <w:jc w:val="right"/>
      </w:pPr>
      <w:r>
        <w:t>постановлением</w:t>
      </w:r>
    </w:p>
    <w:p w:rsidR="00183289" w:rsidRDefault="00183289">
      <w:pPr>
        <w:pStyle w:val="ConsPlusNormal"/>
        <w:jc w:val="right"/>
      </w:pPr>
      <w:r>
        <w:t>Правительства</w:t>
      </w:r>
    </w:p>
    <w:p w:rsidR="00183289" w:rsidRDefault="00183289">
      <w:pPr>
        <w:pStyle w:val="ConsPlusNormal"/>
        <w:jc w:val="right"/>
      </w:pPr>
      <w:r>
        <w:t>Республики Марий Эл</w:t>
      </w:r>
    </w:p>
    <w:p w:rsidR="00183289" w:rsidRDefault="00183289">
      <w:pPr>
        <w:pStyle w:val="ConsPlusNormal"/>
        <w:jc w:val="right"/>
      </w:pPr>
      <w:r>
        <w:t>от 16 марта 2009 г. N 64</w:t>
      </w: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Title"/>
        <w:jc w:val="center"/>
      </w:pPr>
      <w:bookmarkStart w:id="1" w:name="P37"/>
      <w:bookmarkEnd w:id="1"/>
      <w:r>
        <w:t>ПОЛОЖЕНИЕ</w:t>
      </w:r>
    </w:p>
    <w:p w:rsidR="00183289" w:rsidRDefault="00183289">
      <w:pPr>
        <w:pStyle w:val="ConsPlusTitle"/>
        <w:jc w:val="center"/>
      </w:pPr>
      <w:r>
        <w:t>О ПОРЯДКЕ ФОРМИРОВАНИЯ, ВЕДЕНИЯ И ИСПОЛЬЗОВАНИЯ</w:t>
      </w:r>
    </w:p>
    <w:p w:rsidR="00183289" w:rsidRDefault="00183289">
      <w:pPr>
        <w:pStyle w:val="ConsPlusTitle"/>
        <w:jc w:val="center"/>
      </w:pPr>
      <w:r>
        <w:t>РЕЕСТРА ГОСУДАРСТВЕННЫХ УСЛУГ, ПРЕДОСТАВЛЯЕМЫХ</w:t>
      </w:r>
    </w:p>
    <w:p w:rsidR="00183289" w:rsidRDefault="00183289">
      <w:pPr>
        <w:pStyle w:val="ConsPlusTitle"/>
        <w:jc w:val="center"/>
      </w:pPr>
      <w:r>
        <w:t>ОРГАНАМИ ИСПОЛНИТЕЛЬНОЙ ВЛАСТИ РЕСПУБЛИКИ МАРИЙ ЭЛ</w:t>
      </w:r>
    </w:p>
    <w:p w:rsidR="00183289" w:rsidRDefault="00183289">
      <w:pPr>
        <w:pStyle w:val="ConsPlusNormal"/>
        <w:jc w:val="center"/>
      </w:pPr>
    </w:p>
    <w:p w:rsidR="00183289" w:rsidRDefault="00183289">
      <w:pPr>
        <w:pStyle w:val="ConsPlusNormal"/>
        <w:jc w:val="center"/>
      </w:pPr>
      <w:r>
        <w:t>Список изменяющих документов</w:t>
      </w:r>
    </w:p>
    <w:p w:rsidR="00183289" w:rsidRDefault="00183289">
      <w:pPr>
        <w:pStyle w:val="ConsPlusNormal"/>
        <w:jc w:val="center"/>
      </w:pPr>
      <w:proofErr w:type="gramStart"/>
      <w:r>
        <w:t>(в ред. постановлений Правительства Республики Марий Эл</w:t>
      </w:r>
      <w:proofErr w:type="gramEnd"/>
    </w:p>
    <w:p w:rsidR="00183289" w:rsidRDefault="00183289">
      <w:pPr>
        <w:pStyle w:val="ConsPlusNormal"/>
        <w:jc w:val="center"/>
      </w:pPr>
      <w:r>
        <w:t xml:space="preserve">от 19.07.2010 </w:t>
      </w:r>
      <w:hyperlink r:id="rId14" w:history="1">
        <w:r>
          <w:rPr>
            <w:color w:val="0000FF"/>
          </w:rPr>
          <w:t>N 186</w:t>
        </w:r>
      </w:hyperlink>
      <w:r>
        <w:t xml:space="preserve">, от 21.07.2011 </w:t>
      </w:r>
      <w:hyperlink r:id="rId15" w:history="1">
        <w:r>
          <w:rPr>
            <w:color w:val="0000FF"/>
          </w:rPr>
          <w:t>N 217</w:t>
        </w:r>
      </w:hyperlink>
      <w:r>
        <w:t>,</w:t>
      </w:r>
    </w:p>
    <w:p w:rsidR="00183289" w:rsidRDefault="00183289">
      <w:pPr>
        <w:pStyle w:val="ConsPlusNormal"/>
        <w:jc w:val="center"/>
      </w:pPr>
      <w:r>
        <w:t xml:space="preserve">от 05.12.2011 </w:t>
      </w:r>
      <w:hyperlink r:id="rId16" w:history="1">
        <w:r>
          <w:rPr>
            <w:color w:val="0000FF"/>
          </w:rPr>
          <w:t>N 388</w:t>
        </w:r>
      </w:hyperlink>
      <w:r>
        <w:t xml:space="preserve">, от 04.07.2012 </w:t>
      </w:r>
      <w:hyperlink r:id="rId17" w:history="1">
        <w:r>
          <w:rPr>
            <w:color w:val="0000FF"/>
          </w:rPr>
          <w:t>N 236</w:t>
        </w:r>
      </w:hyperlink>
      <w:r>
        <w:t>)</w:t>
      </w: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jc w:val="center"/>
        <w:outlineLvl w:val="1"/>
      </w:pPr>
      <w:r>
        <w:t>I. Общие положения</w:t>
      </w: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ind w:firstLine="540"/>
        <w:jc w:val="both"/>
      </w:pPr>
      <w:r>
        <w:t xml:space="preserve">1. Настоящее Положение определяет порядок формирования, ведения и использования </w:t>
      </w:r>
      <w:r>
        <w:lastRenderedPageBreak/>
        <w:t>реестра государственных услуг, предоставляемых органами исполнительной власти Республики Марий Эл (далее - реестр государственных услуг).</w:t>
      </w:r>
    </w:p>
    <w:p w:rsidR="00183289" w:rsidRDefault="00183289">
      <w:pPr>
        <w:pStyle w:val="ConsPlusNormal"/>
        <w:ind w:firstLine="540"/>
        <w:jc w:val="both"/>
      </w:pPr>
      <w:r>
        <w:t xml:space="preserve">2. </w:t>
      </w:r>
      <w:proofErr w:type="gramStart"/>
      <w:r>
        <w:t>Под предоставлением государственной услуги понимается деятельность органов исполнительной власти Республики Марий Эл, выражающаяся в совершении действий и (или) принятии решений, влекущих возникновение, изменение или прекращение правоотношений или возникновение документированной информации (документа), в связи с обращением гражданина или организации в целях реализации ими своих прав, законных интересов либо исполнения возложенных на них нормативными правовыми актами обязанностей.</w:t>
      </w:r>
      <w:proofErr w:type="gramEnd"/>
    </w:p>
    <w:p w:rsidR="00183289" w:rsidRDefault="00183289">
      <w:pPr>
        <w:pStyle w:val="ConsPlusNormal"/>
        <w:ind w:firstLine="540"/>
        <w:jc w:val="both"/>
      </w:pPr>
      <w:r>
        <w:t>3. Целью ведения реестра государственных услуг является обеспечение заинтересованных органов государственной власти, физических и юридических лиц (далее - пользователи) систематизированной информацией о государственных услугах, предоставляемых органами исполнительной власти Республики Марий Эл.</w:t>
      </w:r>
    </w:p>
    <w:p w:rsidR="00183289" w:rsidRDefault="00183289">
      <w:pPr>
        <w:pStyle w:val="ConsPlusNormal"/>
        <w:ind w:firstLine="540"/>
        <w:jc w:val="both"/>
      </w:pPr>
      <w:r>
        <w:t>4. Реестр государственных услуг формируется Министерством экономического развития и торговли Республики Марий Эл.</w:t>
      </w:r>
    </w:p>
    <w:p w:rsidR="00183289" w:rsidRDefault="00183289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04.07.2012 N 236)</w:t>
      </w: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jc w:val="center"/>
        <w:outlineLvl w:val="1"/>
      </w:pPr>
      <w:r>
        <w:t>II. Функции органов исполнительной власти</w:t>
      </w:r>
    </w:p>
    <w:p w:rsidR="00183289" w:rsidRDefault="00183289">
      <w:pPr>
        <w:pStyle w:val="ConsPlusNormal"/>
        <w:jc w:val="center"/>
      </w:pPr>
      <w:r>
        <w:t>Республики Марий Эл и организаций, обеспечивающих</w:t>
      </w:r>
    </w:p>
    <w:p w:rsidR="00183289" w:rsidRDefault="00183289">
      <w:pPr>
        <w:pStyle w:val="ConsPlusNormal"/>
        <w:jc w:val="center"/>
      </w:pPr>
      <w:r>
        <w:t>ведение реестра государственных услуг</w:t>
      </w: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ind w:firstLine="540"/>
        <w:jc w:val="both"/>
      </w:pPr>
      <w:r>
        <w:t>5. Министерство экономического развития и торговли Республики Марий Эл:</w:t>
      </w:r>
    </w:p>
    <w:p w:rsidR="00183289" w:rsidRDefault="0018328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19.07.2010 N 186)</w:t>
      </w:r>
    </w:p>
    <w:p w:rsidR="00183289" w:rsidRDefault="00183289">
      <w:pPr>
        <w:pStyle w:val="ConsPlusNormal"/>
        <w:ind w:firstLine="540"/>
        <w:jc w:val="both"/>
      </w:pPr>
      <w:r>
        <w:t>осуществляет сбор информации о государственных услугах посредством анализа представленных органами исполнительной власти Республики Марий Эл ведомственных перечней государственных услуг;</w:t>
      </w:r>
    </w:p>
    <w:p w:rsidR="00183289" w:rsidRDefault="00183289">
      <w:pPr>
        <w:pStyle w:val="ConsPlusNormal"/>
        <w:ind w:firstLine="540"/>
        <w:jc w:val="both"/>
      </w:pPr>
      <w:proofErr w:type="gramStart"/>
      <w:r>
        <w:t xml:space="preserve">создает в печатном и электронном (в формате MS </w:t>
      </w:r>
      <w:proofErr w:type="spellStart"/>
      <w:r>
        <w:t>Word</w:t>
      </w:r>
      <w:proofErr w:type="spellEnd"/>
      <w:r>
        <w:t>) видах реестр государственных услуг;</w:t>
      </w:r>
      <w:proofErr w:type="gramEnd"/>
    </w:p>
    <w:p w:rsidR="00183289" w:rsidRDefault="00183289">
      <w:pPr>
        <w:pStyle w:val="ConsPlusNormal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04.07.2012 N 236;</w:t>
      </w:r>
    </w:p>
    <w:p w:rsidR="00183289" w:rsidRDefault="00183289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своевременным обновлением реестра государственных услуг.</w:t>
      </w:r>
    </w:p>
    <w:p w:rsidR="00183289" w:rsidRDefault="00183289">
      <w:pPr>
        <w:pStyle w:val="ConsPlusNormal"/>
        <w:ind w:firstLine="540"/>
        <w:jc w:val="both"/>
      </w:pPr>
      <w:r>
        <w:t>6. Государственное бюджетное учреждение Республики Марий Эл "</w:t>
      </w:r>
      <w:proofErr w:type="spellStart"/>
      <w:r>
        <w:t>Информсреда</w:t>
      </w:r>
      <w:proofErr w:type="spellEnd"/>
      <w:r>
        <w:t>":</w:t>
      </w:r>
    </w:p>
    <w:p w:rsidR="00183289" w:rsidRDefault="0018328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04.07.2012 N 236)</w:t>
      </w:r>
    </w:p>
    <w:p w:rsidR="00183289" w:rsidRDefault="00183289">
      <w:pPr>
        <w:pStyle w:val="ConsPlusNormal"/>
        <w:ind w:firstLine="540"/>
        <w:jc w:val="both"/>
      </w:pPr>
      <w:r>
        <w:t>обеспечивает размещение, ведение и актуализацию реестра государственных услуг в информационно-телекоммуникационной сети "Интернет" (далее - сеть Интернет);</w:t>
      </w:r>
    </w:p>
    <w:p w:rsidR="00183289" w:rsidRDefault="0018328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05.12.2011 N 388)</w:t>
      </w:r>
    </w:p>
    <w:p w:rsidR="00183289" w:rsidRDefault="00183289">
      <w:pPr>
        <w:pStyle w:val="ConsPlusNormal"/>
        <w:ind w:firstLine="540"/>
        <w:jc w:val="both"/>
      </w:pPr>
      <w:r>
        <w:t>осуществляет создание портала государственных услуг и организацию на нем сервиса для дистанционного предоставления пользователям сведений из реестра государственных услуг с использованием сети Интернет;</w:t>
      </w:r>
    </w:p>
    <w:p w:rsidR="00183289" w:rsidRDefault="00183289">
      <w:pPr>
        <w:pStyle w:val="ConsPlusNormal"/>
        <w:ind w:firstLine="540"/>
        <w:jc w:val="both"/>
      </w:pPr>
      <w:r>
        <w:t>оказывает методическую поддержку процесса ведения реестра государственных услуг в сети Интернет.</w:t>
      </w:r>
    </w:p>
    <w:p w:rsidR="00183289" w:rsidRDefault="00183289">
      <w:pPr>
        <w:pStyle w:val="ConsPlusNormal"/>
        <w:ind w:firstLine="540"/>
        <w:jc w:val="both"/>
      </w:pPr>
      <w:r>
        <w:t>7. Орган исполнительной власти Республики Марий Эл, предоставляющий государственные услуги:</w:t>
      </w:r>
    </w:p>
    <w:p w:rsidR="00183289" w:rsidRDefault="00183289">
      <w:pPr>
        <w:pStyle w:val="ConsPlusNormal"/>
        <w:ind w:firstLine="540"/>
        <w:jc w:val="both"/>
      </w:pPr>
      <w:r>
        <w:t>составляет ведомственный перечень государственных услуг (в перечне, заверенном руководителем органа исполнительной власти Республики Марий Эл, указываются наименования государственных услуг, а также наименования нормативных правовых актов, в соответствии с которыми предоставляются государственные услуги, дата и номер их принятия);</w:t>
      </w:r>
    </w:p>
    <w:p w:rsidR="00183289" w:rsidRDefault="00183289">
      <w:pPr>
        <w:pStyle w:val="ConsPlusNormal"/>
        <w:ind w:firstLine="540"/>
        <w:jc w:val="both"/>
      </w:pPr>
      <w:r>
        <w:t>направляет в Министерство экономического развития и торговли Республики Марий Эл предложения по изменению реестра государственных услуг и несет ответственность за своевременное информирование Министерства экономического развития и торговли Республики Марий Эл о необходимости таких изменений.</w:t>
      </w:r>
    </w:p>
    <w:p w:rsidR="00183289" w:rsidRDefault="00183289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04.07.2012 N 236)</w:t>
      </w: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jc w:val="center"/>
        <w:outlineLvl w:val="1"/>
      </w:pPr>
      <w:r>
        <w:t>III. Порядок ведения и содержание</w:t>
      </w:r>
    </w:p>
    <w:p w:rsidR="00183289" w:rsidRDefault="00183289">
      <w:pPr>
        <w:pStyle w:val="ConsPlusNormal"/>
        <w:jc w:val="center"/>
      </w:pPr>
      <w:r>
        <w:t>реестра государственных услуг</w:t>
      </w: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ind w:firstLine="540"/>
        <w:jc w:val="both"/>
      </w:pPr>
      <w:r>
        <w:t xml:space="preserve">8. </w:t>
      </w:r>
      <w:proofErr w:type="gramStart"/>
      <w:r>
        <w:t>Основанием для включения государственной услуги в реестр государственных услуг являются федеральные законы, указы и распоряжения Президента Российской Федерации, постановления и распоряжения Правительства Российской Федерации, законы Республики Марий Эл, указы и распоряжения Главы Республики Марий Эл, постановления и распоряжения Правительства Республики Марий Эл, Положения о соответствующих органах исполнительной власти Республики Марий Эл, устанавливающие полномочия на предоставление государственных услуг.</w:t>
      </w:r>
      <w:proofErr w:type="gramEnd"/>
    </w:p>
    <w:p w:rsidR="00183289" w:rsidRDefault="0018328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21.07.2011 N 217)</w:t>
      </w:r>
    </w:p>
    <w:p w:rsidR="00183289" w:rsidRDefault="00183289">
      <w:pPr>
        <w:pStyle w:val="ConsPlusNormal"/>
        <w:ind w:firstLine="540"/>
        <w:jc w:val="both"/>
      </w:pPr>
      <w:r>
        <w:t>9. В реестре государственных услуг содержатся следующие сведения:</w:t>
      </w:r>
    </w:p>
    <w:p w:rsidR="00183289" w:rsidRDefault="00183289">
      <w:pPr>
        <w:pStyle w:val="ConsPlusNormal"/>
        <w:ind w:firstLine="540"/>
        <w:jc w:val="both"/>
      </w:pPr>
      <w:r>
        <w:t>наименование государственной услуги;</w:t>
      </w:r>
    </w:p>
    <w:p w:rsidR="00183289" w:rsidRDefault="00183289">
      <w:pPr>
        <w:pStyle w:val="ConsPlusNormal"/>
        <w:ind w:firstLine="540"/>
        <w:jc w:val="both"/>
      </w:pPr>
      <w:r>
        <w:t>наименование органа исполнительной власти Республики Марий Эл, ответственного за оказание государственной услуги;</w:t>
      </w:r>
    </w:p>
    <w:p w:rsidR="00183289" w:rsidRDefault="00183289">
      <w:pPr>
        <w:pStyle w:val="ConsPlusNormal"/>
        <w:ind w:firstLine="540"/>
        <w:jc w:val="both"/>
      </w:pPr>
      <w:r>
        <w:t>наименование нормативного правового акта, в соответствии с которым предоставляется государственная услуга.</w:t>
      </w:r>
    </w:p>
    <w:p w:rsidR="00183289" w:rsidRDefault="00183289">
      <w:pPr>
        <w:pStyle w:val="ConsPlusNormal"/>
        <w:ind w:firstLine="540"/>
        <w:jc w:val="both"/>
      </w:pPr>
      <w:r>
        <w:t>10. Ведение реестра государственных услуг включает в себя следующие процедуры:</w:t>
      </w:r>
    </w:p>
    <w:p w:rsidR="00183289" w:rsidRDefault="00183289">
      <w:pPr>
        <w:pStyle w:val="ConsPlusNormal"/>
        <w:ind w:firstLine="540"/>
        <w:jc w:val="both"/>
      </w:pPr>
      <w:r>
        <w:t xml:space="preserve">формирование реестра государственных услуг в формате MS </w:t>
      </w:r>
      <w:proofErr w:type="spellStart"/>
      <w:r>
        <w:t>Word</w:t>
      </w:r>
      <w:proofErr w:type="spellEnd"/>
      <w:r>
        <w:t>;</w:t>
      </w:r>
    </w:p>
    <w:p w:rsidR="00183289" w:rsidRDefault="00183289">
      <w:pPr>
        <w:pStyle w:val="ConsPlusNormal"/>
        <w:ind w:firstLine="540"/>
        <w:jc w:val="both"/>
      </w:pPr>
      <w:r>
        <w:t>размещение реестра государственных услуг в сети Интернет (на портале государственных услуг);</w:t>
      </w:r>
    </w:p>
    <w:p w:rsidR="00183289" w:rsidRDefault="00183289">
      <w:pPr>
        <w:pStyle w:val="ConsPlusNormal"/>
        <w:ind w:firstLine="540"/>
        <w:jc w:val="both"/>
      </w:pPr>
      <w:r>
        <w:t xml:space="preserve">обеспечение актуализации сведений о государственных услугах, внесение изменений в реестр государственных услуг (в формате MS </w:t>
      </w:r>
      <w:proofErr w:type="spellStart"/>
      <w:r>
        <w:t>Word</w:t>
      </w:r>
      <w:proofErr w:type="spellEnd"/>
      <w:r>
        <w:t>) и в сети Интернет (на портале государственных услуг);</w:t>
      </w:r>
    </w:p>
    <w:p w:rsidR="00183289" w:rsidRDefault="00183289">
      <w:pPr>
        <w:pStyle w:val="ConsPlusNormal"/>
        <w:ind w:firstLine="540"/>
        <w:jc w:val="both"/>
      </w:pPr>
      <w:r>
        <w:t>обеспечение пользователям прямого доступа к данным, содержащимся в реестре государственных услуг, с использованием сети Интернет.</w:t>
      </w:r>
    </w:p>
    <w:p w:rsidR="00183289" w:rsidRDefault="00183289">
      <w:pPr>
        <w:pStyle w:val="ConsPlusNormal"/>
        <w:ind w:firstLine="540"/>
        <w:jc w:val="both"/>
      </w:pPr>
      <w:r>
        <w:t xml:space="preserve">11. </w:t>
      </w:r>
      <w:proofErr w:type="gramStart"/>
      <w:r>
        <w:t>С целью актуализации реестра государственных услуг органы исполнительной власти Республики Марий Эл в течение 10 дней со дня вступления в силу нормативного правового акта, изменяющего их полномочия либо наделяющего их новыми полномочиями на предоставление государственной услуги, направляют в Министерство экономического развития и торговли Республики Марий Эл письмо с предложением о включении услуги в реестр (исключении из реестра) государственных услуг и</w:t>
      </w:r>
      <w:proofErr w:type="gramEnd"/>
      <w:r>
        <w:t xml:space="preserve"> копию нормативного правового акта, устанавливающего (отменяющего) предоставление государственной услуги.</w:t>
      </w:r>
    </w:p>
    <w:p w:rsidR="00183289" w:rsidRDefault="0018328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04.07.2012 N 236)</w:t>
      </w:r>
    </w:p>
    <w:p w:rsidR="00183289" w:rsidRDefault="00183289">
      <w:pPr>
        <w:pStyle w:val="ConsPlusNormal"/>
        <w:ind w:firstLine="540"/>
        <w:jc w:val="both"/>
      </w:pPr>
      <w:r>
        <w:t>12. Основанием для внесения изменений в реестр государственных услуг являются нормативные правовые акты Российской Федерации и (или) нормативные правовые акты Республики Марий Эл, устанавливающие, изменяющие или отменяющие полномочия органов исполнительной власти Республики Марий Эл на предоставление государственных услуг.</w:t>
      </w: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jc w:val="center"/>
        <w:outlineLvl w:val="1"/>
      </w:pPr>
      <w:r>
        <w:t>IV. Порядок использования сведений,</w:t>
      </w:r>
    </w:p>
    <w:p w:rsidR="00183289" w:rsidRDefault="00183289">
      <w:pPr>
        <w:pStyle w:val="ConsPlusNormal"/>
        <w:jc w:val="center"/>
      </w:pPr>
      <w:r>
        <w:t>содержащихся в реестре государственных услуг</w:t>
      </w: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ind w:firstLine="540"/>
        <w:jc w:val="both"/>
      </w:pPr>
      <w:r>
        <w:t>13. Реестр государственных услуг является общедоступным информационным ресурсом.</w:t>
      </w:r>
    </w:p>
    <w:p w:rsidR="00183289" w:rsidRDefault="00183289">
      <w:pPr>
        <w:pStyle w:val="ConsPlusNormal"/>
        <w:ind w:firstLine="540"/>
        <w:jc w:val="both"/>
      </w:pPr>
      <w:r>
        <w:t>14. Содержащиеся в указанном реестре сведения предоставляются пользователям путем обеспечения им свободного доступа к порталу государственных услуг с использованием сети Интернет.</w:t>
      </w:r>
    </w:p>
    <w:p w:rsidR="00183289" w:rsidRDefault="00183289">
      <w:pPr>
        <w:pStyle w:val="ConsPlusNormal"/>
        <w:ind w:firstLine="540"/>
        <w:jc w:val="both"/>
      </w:pPr>
      <w:r>
        <w:t>15. Сведения из реестра государственных услуг предоставляются пользователям бесплатно.</w:t>
      </w: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jc w:val="both"/>
      </w:pPr>
    </w:p>
    <w:p w:rsidR="00183289" w:rsidRDefault="001832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B3E" w:rsidRDefault="00F77B3E"/>
    <w:sectPr w:rsidR="00F77B3E" w:rsidSect="00F8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89"/>
    <w:rsid w:val="00183289"/>
    <w:rsid w:val="002C3B3D"/>
    <w:rsid w:val="00655EEA"/>
    <w:rsid w:val="00F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A3EB6E442B4CCA7ED41798CC4EA3493251F517750607F74E7A67B1E8A4F48AA40C2C6B3AE26B8832FB2u2OCO" TargetMode="External"/><Relationship Id="rId13" Type="http://schemas.openxmlformats.org/officeDocument/2006/relationships/hyperlink" Target="consultantplus://offline/ref=3DFA3EB6E442B4CCA7ED41798CC4EA3493251F51775B627873E7A67B1E8A4F48AA40C2C6B3AE26B8832FB1u2OFO" TargetMode="External"/><Relationship Id="rId18" Type="http://schemas.openxmlformats.org/officeDocument/2006/relationships/hyperlink" Target="consultantplus://offline/ref=3DFA3EB6E442B4CCA7ED41798CC4EA3493251F517750607F74E7A67B1E8A4F48AA40C2C6B3AE26B8832FB2u2O8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FA3EB6E442B4CCA7ED41798CC4EA3493251F517750607F74E7A67B1E8A4F48AA40C2C6B3AE26B8832FB2u2O7O" TargetMode="External"/><Relationship Id="rId7" Type="http://schemas.openxmlformats.org/officeDocument/2006/relationships/hyperlink" Target="consultantplus://offline/ref=3DFA3EB6E442B4CCA7ED41798CC4EA3493251F517051627C7FE7A67B1E8A4F48AA40C2C6B3AE26B8832FB1u2OEO" TargetMode="External"/><Relationship Id="rId12" Type="http://schemas.openxmlformats.org/officeDocument/2006/relationships/hyperlink" Target="consultantplus://offline/ref=3DFA3EB6E442B4CCA7ED41798CC4EA3493251F517154607374E7A67B1E8A4F48AA40C2C6B3AE26B8832EB2u2ODO" TargetMode="External"/><Relationship Id="rId17" Type="http://schemas.openxmlformats.org/officeDocument/2006/relationships/hyperlink" Target="consultantplus://offline/ref=3DFA3EB6E442B4CCA7ED41798CC4EA3493251F517750607F74E7A67B1E8A4F48AA40C2C6B3AE26B8832FB2u2OBO" TargetMode="External"/><Relationship Id="rId25" Type="http://schemas.openxmlformats.org/officeDocument/2006/relationships/hyperlink" Target="consultantplus://offline/ref=3DFA3EB6E442B4CCA7ED41798CC4EA3493251F517750607F74E7A67B1E8A4F48AA40C2C6B3AE26B8832FB1u2O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FA3EB6E442B4CCA7ED41798CC4EA3493251F517051627C7FE7A67B1E8A4F48AA40C2C6B3AE26B8832FB1u2OEO" TargetMode="External"/><Relationship Id="rId20" Type="http://schemas.openxmlformats.org/officeDocument/2006/relationships/hyperlink" Target="consultantplus://offline/ref=3DFA3EB6E442B4CCA7ED41798CC4EA3493251F517750607F74E7A67B1E8A4F48AA40C2C6B3AE26B8832FB2u2O6O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A3EB6E442B4CCA7ED41798CC4EA3493251F517154607374E7A67B1E8A4F48AA40C2C6B3AE26B8832EB2u2OCO" TargetMode="External"/><Relationship Id="rId11" Type="http://schemas.openxmlformats.org/officeDocument/2006/relationships/hyperlink" Target="consultantplus://offline/ref=3DFA3EB6E442B4CCA7ED41798CC4EA3493251F517757607376E7A67B1E8A4F48AA40C2C6B3AE26B8832DB7u2OFO" TargetMode="External"/><Relationship Id="rId24" Type="http://schemas.openxmlformats.org/officeDocument/2006/relationships/hyperlink" Target="consultantplus://offline/ref=3DFA3EB6E442B4CCA7ED41798CC4EA3493251F517154607374E7A67B1E8A4F48AA40C2C6B3AE26B8832EB2u2OBO" TargetMode="External"/><Relationship Id="rId5" Type="http://schemas.openxmlformats.org/officeDocument/2006/relationships/hyperlink" Target="consultantplus://offline/ref=3DFA3EB6E442B4CCA7ED41798CC4EA3493251F517757607376E7A67B1E8A4F48AA40C2C6B3AE26B8832DB7u2OEO" TargetMode="External"/><Relationship Id="rId15" Type="http://schemas.openxmlformats.org/officeDocument/2006/relationships/hyperlink" Target="consultantplus://offline/ref=3DFA3EB6E442B4CCA7ED41798CC4EA3493251F517154607374E7A67B1E8A4F48AA40C2C6B3AE26B8832EB2u2OBO" TargetMode="External"/><Relationship Id="rId23" Type="http://schemas.openxmlformats.org/officeDocument/2006/relationships/hyperlink" Target="consultantplus://offline/ref=3DFA3EB6E442B4CCA7ED41798CC4EA3493251F517750607F74E7A67B1E8A4F48AA40C2C6B3AE26B8832FB1u2OFO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3DFA3EB6E442B4CCA7ED41798CC4EA3493251F517750607F74E7A67B1E8A4F48AA40C2C6B3AE26B8832FB2u2ODO" TargetMode="External"/><Relationship Id="rId19" Type="http://schemas.openxmlformats.org/officeDocument/2006/relationships/hyperlink" Target="consultantplus://offline/ref=3DFA3EB6E442B4CCA7ED41798CC4EA3493251F517757607376E7A67B1E8A4F48AA40C2C6B3AE26B8832DB7u2OAO" TargetMode="External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A3EB6E442B4CCA7ED41798CC4EA3493251F51775B627873E7A67B1E8A4F48AA40C2C6B3AE26B8832FB1u2OEO" TargetMode="External"/><Relationship Id="rId14" Type="http://schemas.openxmlformats.org/officeDocument/2006/relationships/hyperlink" Target="consultantplus://offline/ref=3DFA3EB6E442B4CCA7ED41798CC4EA3493251F517757607376E7A67B1E8A4F48AA40C2C6B3AE26B8832DB7u2OAO" TargetMode="External"/><Relationship Id="rId22" Type="http://schemas.openxmlformats.org/officeDocument/2006/relationships/hyperlink" Target="consultantplus://offline/ref=3DFA3EB6E442B4CCA7ED41798CC4EA3493251F517051627C7FE7A67B1E8A4F48AA40C2C6B3AE26B8832FB1u2OFO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7A4E24E75A5841A1400F28C4EBF76F" ma:contentTypeVersion="1" ma:contentTypeDescription="Создание документа." ma:contentTypeScope="" ma:versionID="c04f260bbca0ea079dbd5db2da4e742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Положения о порядке формирования, ведения и использования реестра государственных услуг, предоставляемых органами исполнительной власти Республики Марий Эл»
</_x041e__x043f__x0438__x0441__x0430__x043d__x0438__x0435_>
    <_dlc_DocId xmlns="57504d04-691e-4fc4-8f09-4f19fdbe90f6">XXJ7TYMEEKJ2-924-48</_dlc_DocId>
    <_dlc_DocIdUrl xmlns="57504d04-691e-4fc4-8f09-4f19fdbe90f6">
      <Url>https://vip.gov.mari.ru/publicservice/_layouts/DocIdRedir.aspx?ID=XXJ7TYMEEKJ2-924-48</Url>
      <Description>XXJ7TYMEEKJ2-924-48</Description>
    </_dlc_DocIdUrl>
  </documentManagement>
</p:properties>
</file>

<file path=customXml/itemProps1.xml><?xml version="1.0" encoding="utf-8"?>
<ds:datastoreItem xmlns:ds="http://schemas.openxmlformats.org/officeDocument/2006/customXml" ds:itemID="{C9FC1A23-F78C-4A4C-B956-BD2CF1B8ECAA}"/>
</file>

<file path=customXml/itemProps2.xml><?xml version="1.0" encoding="utf-8"?>
<ds:datastoreItem xmlns:ds="http://schemas.openxmlformats.org/officeDocument/2006/customXml" ds:itemID="{5F71D931-3C60-4C22-B2D4-2C6195A093D2}"/>
</file>

<file path=customXml/itemProps3.xml><?xml version="1.0" encoding="utf-8"?>
<ds:datastoreItem xmlns:ds="http://schemas.openxmlformats.org/officeDocument/2006/customXml" ds:itemID="{CFED8941-14AC-41E7-8B0B-DCA58435CC8F}"/>
</file>

<file path=customXml/itemProps4.xml><?xml version="1.0" encoding="utf-8"?>
<ds:datastoreItem xmlns:ds="http://schemas.openxmlformats.org/officeDocument/2006/customXml" ds:itemID="{BCDF7C6D-9AF2-4E3B-B5F6-4229C98B6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16 марта 2009 г. № 64</dc:title>
  <dc:creator>Упр_госслужбы_ИвойловаЕВ</dc:creator>
  <cp:lastModifiedBy>Упр_госслужбы_ИвойловаЕВ</cp:lastModifiedBy>
  <cp:revision>3</cp:revision>
  <dcterms:created xsi:type="dcterms:W3CDTF">2017-06-29T14:14:00Z</dcterms:created>
  <dcterms:modified xsi:type="dcterms:W3CDTF">2017-06-29T14:21:00Z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0x010100967A4E24E75A5841A1400F28C4EBF76F</vt:lpwstr>
  </property>
  <property fmtid="{D5CDD505-2E9C-101B-9397-08002B2CF9AE}" pid="3" name="_dlc_DocIdItemGuid">
    <vt:lpwstr>1df4b830-8c32-4353-8cb7-81e75be95cd9</vt:lpwstr>
  </property>
</Properties>
</file>