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ED0C19">
        <w:rPr>
          <w:sz w:val="32"/>
          <w:szCs w:val="32"/>
        </w:rPr>
        <w:t xml:space="preserve">за 2016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1. Состав муниципального контроля муниципального образования «Ильпанурское сельское поселение» включает в себя:</w:t>
      </w: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- муниципальный земельный контроль;</w:t>
      </w:r>
    </w:p>
    <w:p w:rsidR="008C19D1" w:rsidRPr="005C5808" w:rsidRDefault="008C19D1" w:rsidP="008C19D1">
      <w:pPr>
        <w:spacing w:line="20" w:lineRule="atLeast"/>
        <w:ind w:firstLine="540"/>
        <w:jc w:val="both"/>
      </w:pPr>
      <w:r w:rsidRPr="005C5808">
        <w:t>- муниципальный контроль за обеспечением сохранности автомобильных дорог местного значения в границах населенных пунктов;</w:t>
      </w: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- муниципальный жилищный контроль.</w:t>
      </w:r>
    </w:p>
    <w:p w:rsidR="008C19D1" w:rsidRPr="005C5808" w:rsidRDefault="008C19D1" w:rsidP="008C19D1">
      <w:pPr>
        <w:spacing w:line="20" w:lineRule="atLeast"/>
        <w:jc w:val="both"/>
      </w:pPr>
    </w:p>
    <w:p w:rsidR="008C19D1" w:rsidRPr="005C5808" w:rsidRDefault="008C19D1" w:rsidP="008C19D1">
      <w:pPr>
        <w:numPr>
          <w:ilvl w:val="1"/>
          <w:numId w:val="3"/>
        </w:numPr>
        <w:suppressAutoHyphens/>
        <w:spacing w:line="20" w:lineRule="atLeast"/>
        <w:jc w:val="both"/>
      </w:pPr>
      <w:r w:rsidRPr="005C5808">
        <w:t>Муниципальный земельный контроль.</w:t>
      </w: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Деятельность по осуществлению муниципального земельного контроля регламентируются следующими нормативными правовыми актами: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Конституцией Российской Федерации;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Земельным кодексом Российской Федерации от 25 октября 2001года № 136-ФЗ;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 xml:space="preserve">Кодексом Российской Федерации «Об административных правонарушениях» от 30 декабря 2001 года № 195-ФЗ; 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Федеральным законом от 06 октября 2003 года  № 131-ФЗ «Об общих принципах организации местного самоуправления в Российской Федерации»;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Федеральным законом от 02 мая 2006 года № 59-ФЗ «О порядке рассмотрения обращений граждан в Российской Федерации»;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 xml:space="preserve">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Уставом муниципального образования «Ильпанурское сельское поселение», утвержденным решением Собрания депутатов муниципального образования «Ильпанурское сельское поселение» от 26 декабря 2005 года №16;</w:t>
      </w:r>
    </w:p>
    <w:p w:rsidR="008C19D1" w:rsidRPr="005C5808" w:rsidRDefault="008C19D1" w:rsidP="008C19D1">
      <w:pPr>
        <w:pStyle w:val="ac"/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5808">
        <w:rPr>
          <w:rFonts w:ascii="Times New Roman" w:hAnsi="Times New Roman"/>
          <w:sz w:val="24"/>
          <w:szCs w:val="24"/>
        </w:rPr>
        <w:t>Административным регламентом осуществления муниципального контроля администрацией муниципального образования «Ильпанурское сельское поселение», утвержденным постановлением администрации МО «Ильпанурское сельское поселение» от 09 ноября 2010 года № 15-П (в редакции постановления № 08-П от 30.03.2011 г., № 25-П от 07.09.2011 г., № 18-П от 14 марта 2012 года, №36-П от 04.07.2016 года).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Административным регламентом по осуществлению муниципального земельного контроля за использованием земель на территории муниципального образования «Ильпанурское сельское поселение»", утвержденным постановлением администрации МО «Ильпанурское сельское поселение» № 21-П от 17 мая 2013года ( в редакции постановления №27п от 11 июля 2013 года, №44 п от 23 декабря 2013года, № 18-П от 25.03.2016 года, № 37-П от 04.07.2016 года).</w:t>
      </w:r>
    </w:p>
    <w:p w:rsidR="008C19D1" w:rsidRPr="005C5808" w:rsidRDefault="008C19D1" w:rsidP="008C19D1">
      <w:pPr>
        <w:spacing w:line="20" w:lineRule="atLeast"/>
        <w:jc w:val="both"/>
      </w:pPr>
    </w:p>
    <w:p w:rsidR="008C19D1" w:rsidRPr="005C5808" w:rsidRDefault="008C19D1" w:rsidP="008C19D1">
      <w:pPr>
        <w:spacing w:line="20" w:lineRule="atLeast"/>
        <w:ind w:firstLine="709"/>
        <w:jc w:val="both"/>
      </w:pPr>
      <w:r w:rsidRPr="005C5808">
        <w:t>1.2. Муниципальный контроль за обеспечением сохранности автомобильных дорог местного значения в границах населенных пунктов.</w:t>
      </w:r>
    </w:p>
    <w:p w:rsidR="008C19D1" w:rsidRPr="005C5808" w:rsidRDefault="008C19D1" w:rsidP="008C19D1">
      <w:pPr>
        <w:spacing w:line="20" w:lineRule="atLeast"/>
        <w:ind w:firstLine="709"/>
        <w:jc w:val="both"/>
      </w:pPr>
      <w:r w:rsidRPr="005C5808">
        <w:lastRenderedPageBreak/>
        <w:t>Деятельность по осуществлению муниципального контроля за обеспечением сохранности автомобильных дорог местного значения в границах населенных пунктов регламентируются следующими нормативными правовыми актами: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Конституцией Российской Федерации;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 xml:space="preserve">Кодексом Российской Федерации «Об административных правонарушениях» от 30 декабря 2001 года № 195-ФЗ; 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Федеральным законом от 06 октября 2003 года  № 131-ФЗ «Об общих принципах организации местного самоуправления в Российской Федерации»;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Федеральным законом от 02 мая 2006 года № 59-ФЗ «О порядке рассмотрения обращений граждан в Российской Федерации»;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 xml:space="preserve">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Федеральным законом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Уставом муниципального образования «Ильпанурское сельское поселение», утвержденным решением Собрания депутатов муниципального образования «Ильпанурское сельское поселение» от 26 декабря 2005 года №16;</w:t>
      </w:r>
    </w:p>
    <w:p w:rsidR="008C19D1" w:rsidRPr="005C5808" w:rsidRDefault="008C19D1" w:rsidP="008C19D1">
      <w:pPr>
        <w:pStyle w:val="ac"/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5808">
        <w:rPr>
          <w:rFonts w:ascii="Times New Roman" w:hAnsi="Times New Roman"/>
          <w:sz w:val="24"/>
          <w:szCs w:val="24"/>
        </w:rPr>
        <w:t>Административным регламентом осуществления муниципального контроля администрацией муниципального образования «Ильпанурское сельское поселение», утвержденным постановлением администрации МО «Ильпанурское сельское поселение» от 09 ноября 2010 года № 15-П (в редакции постановления № 08-П от 30.03.2011 г., № 25-П от 07.09.2011 г., № 18-П от 14 марта 2012 года, №36-П от 04.07.2016 года).</w:t>
      </w:r>
    </w:p>
    <w:p w:rsidR="008C19D1" w:rsidRPr="005C5808" w:rsidRDefault="008C19D1" w:rsidP="008C19D1">
      <w:pPr>
        <w:pStyle w:val="ac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5808">
        <w:rPr>
          <w:rFonts w:ascii="Times New Roman" w:hAnsi="Times New Roman"/>
          <w:sz w:val="24"/>
          <w:szCs w:val="24"/>
        </w:rPr>
        <w:t>Административным регламентом по осуществлению муниципального контроля за обеспечением сохранности автомобильных дорог местного значения в границах населенных пунктов, утвержденным постановлением Ильпанурской сельской администрацией №20-П от 17 мая 2013 года (в редакции постановления № 09-П от 10 апреля 2015 года, №20а-П от 16 сентября 2015 года, № 03-П от 29 января 2016 года, № 31-П от 08 июня 2016 года)</w:t>
      </w:r>
    </w:p>
    <w:p w:rsidR="008C19D1" w:rsidRPr="005C5808" w:rsidRDefault="008C19D1" w:rsidP="008C19D1">
      <w:pPr>
        <w:spacing w:line="20" w:lineRule="atLeast"/>
        <w:ind w:left="360"/>
        <w:jc w:val="both"/>
      </w:pPr>
    </w:p>
    <w:p w:rsidR="008C19D1" w:rsidRPr="005C5808" w:rsidRDefault="008C19D1" w:rsidP="008C19D1">
      <w:pPr>
        <w:spacing w:line="20" w:lineRule="atLeast"/>
        <w:ind w:firstLine="709"/>
        <w:jc w:val="both"/>
      </w:pPr>
      <w:r w:rsidRPr="005C5808">
        <w:t>1.3. Муниципальный жилищный контроль.</w:t>
      </w:r>
    </w:p>
    <w:p w:rsidR="008C19D1" w:rsidRPr="005C5808" w:rsidRDefault="008C19D1" w:rsidP="008C19D1">
      <w:pPr>
        <w:spacing w:line="20" w:lineRule="atLeast"/>
        <w:ind w:firstLine="709"/>
        <w:jc w:val="both"/>
      </w:pPr>
      <w:r w:rsidRPr="005C5808">
        <w:t>Деятельность по осуществлению муниципального жилищного контроля регламентируются следующими нормативными правовыми актами: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Конституцией Российской Федерации;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Жилищным кодексом Российской Федерации  от 29.12.2004 N 188-ФЗ;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 xml:space="preserve">Кодексом Российской Федерации «Об административных правонарушениях» от 30 декабря 2001 года № 195-ФЗ; 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Федеральным законом от 06 октября 2003 года  № 131-ФЗ «Об общих принципах организации местного самоуправления в Российской Федерации»;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Федеральным законом от 02 мая 2006 года № 59-ФЗ «О порядке рассмотрения обращений граждан в Российской Федерации»;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 xml:space="preserve">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C19D1" w:rsidRPr="005C5808" w:rsidRDefault="008C19D1" w:rsidP="008C19D1">
      <w:pPr>
        <w:numPr>
          <w:ilvl w:val="0"/>
          <w:numId w:val="2"/>
        </w:numPr>
        <w:suppressAutoHyphens/>
        <w:spacing w:line="20" w:lineRule="atLeast"/>
        <w:jc w:val="both"/>
      </w:pPr>
      <w:r w:rsidRPr="005C5808">
        <w:t>Уставом муниципального образования «Ильпанурское сельское поселение», утвержденным решением Собрания депутатов муниципального образования «Ильпанурское сельское поселение» от 26 декабря 2005 года №16;</w:t>
      </w:r>
    </w:p>
    <w:p w:rsidR="008C19D1" w:rsidRPr="005C5808" w:rsidRDefault="008C19D1" w:rsidP="008C19D1">
      <w:pPr>
        <w:pStyle w:val="ac"/>
        <w:numPr>
          <w:ilvl w:val="0"/>
          <w:numId w:val="2"/>
        </w:numPr>
        <w:suppressAutoHyphens/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5808">
        <w:rPr>
          <w:rFonts w:ascii="Times New Roman" w:hAnsi="Times New Roman"/>
          <w:sz w:val="24"/>
          <w:szCs w:val="24"/>
        </w:rPr>
        <w:t xml:space="preserve">Административным регламентом осуществления муниципального контроля администрацией муниципального образования «Ильпанурское сельское </w:t>
      </w:r>
      <w:r w:rsidRPr="005C5808">
        <w:rPr>
          <w:rFonts w:ascii="Times New Roman" w:hAnsi="Times New Roman"/>
          <w:sz w:val="24"/>
          <w:szCs w:val="24"/>
        </w:rPr>
        <w:lastRenderedPageBreak/>
        <w:t>поселение», утвержденным постановлением администрации МО «Ильпанурское сельское поселение» от 09 ноября 2010 года № 15-П (в редакции постановления № 08-П от 30.03.2011 г., № 25-П от 07.09.2011 г., № 18-П от 14 марта 2012 года, №36-П от 04.07.2016 года);</w:t>
      </w:r>
    </w:p>
    <w:p w:rsidR="008C19D1" w:rsidRPr="005C5808" w:rsidRDefault="008C19D1" w:rsidP="008C19D1">
      <w:pPr>
        <w:pStyle w:val="ac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5C5808">
        <w:rPr>
          <w:rFonts w:ascii="Times New Roman" w:hAnsi="Times New Roman"/>
          <w:sz w:val="24"/>
          <w:szCs w:val="24"/>
        </w:rPr>
        <w:t>Административным регламентом по осуществлению муниципального жилищного контроля на территории муниципального образования «Ильпанурское сельское поселение», утвержденным постановлением Ильпанурской сельской администрацией №27-П от 09 сентября 2013 года (в редакции постановления № 09-П от 26 февраля 2014 года, №32-П от 08 июня 2016 года)</w:t>
      </w:r>
    </w:p>
    <w:p w:rsidR="008C19D1" w:rsidRPr="005C5808" w:rsidRDefault="008C19D1" w:rsidP="008C19D1">
      <w:pPr>
        <w:spacing w:line="20" w:lineRule="atLeast"/>
        <w:ind w:firstLine="709"/>
        <w:jc w:val="both"/>
      </w:pPr>
      <w:r w:rsidRPr="005C5808">
        <w:t>Все муниципальные правовые акты, которые упоминаются в настоящем докладе, размещены на официальном сайте муниципального образования «Параньгинский муниципальный район» в информационно - телекоммуникационной сети «Интернет» (http://www.paranga.ru).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C19D1" w:rsidRPr="005C5808" w:rsidRDefault="008C19D1" w:rsidP="008C19D1">
      <w:pPr>
        <w:spacing w:line="20" w:lineRule="atLeast"/>
        <w:ind w:firstLine="708"/>
        <w:jc w:val="both"/>
        <w:rPr>
          <w:b/>
        </w:rPr>
      </w:pPr>
      <w:r w:rsidRPr="005C5808">
        <w:rPr>
          <w:b/>
        </w:rPr>
        <w:t>а) сведения об организационной структуре и системе управления органов муниципального контроля.</w:t>
      </w:r>
    </w:p>
    <w:p w:rsidR="008C19D1" w:rsidRPr="005C5808" w:rsidRDefault="008C19D1" w:rsidP="008C19D1">
      <w:pPr>
        <w:spacing w:line="20" w:lineRule="atLeast"/>
        <w:ind w:firstLine="708"/>
        <w:jc w:val="both"/>
        <w:rPr>
          <w:color w:val="000000"/>
          <w:shd w:val="clear" w:color="auto" w:fill="FFFFFF"/>
        </w:rPr>
      </w:pPr>
    </w:p>
    <w:p w:rsidR="008C19D1" w:rsidRPr="005C5808" w:rsidRDefault="008C19D1" w:rsidP="008C19D1">
      <w:pPr>
        <w:spacing w:line="20" w:lineRule="atLeast"/>
        <w:ind w:firstLine="708"/>
        <w:jc w:val="both"/>
        <w:rPr>
          <w:rStyle w:val="apple-converted-space"/>
        </w:rPr>
      </w:pPr>
      <w:r w:rsidRPr="005C5808">
        <w:rPr>
          <w:color w:val="000000"/>
          <w:shd w:val="clear" w:color="auto" w:fill="FFFFFF"/>
        </w:rPr>
        <w:t>Организация и проведение муниципального контроля на территории муниципального образования «Ильпанурское сельское поселение» осуществляется Ильпанурской сельской администрацией.</w:t>
      </w:r>
      <w:r w:rsidRPr="005C5808">
        <w:rPr>
          <w:rStyle w:val="apple-converted-space"/>
          <w:color w:val="000000"/>
          <w:shd w:val="clear" w:color="auto" w:fill="FFFFFF"/>
        </w:rPr>
        <w:t> </w:t>
      </w:r>
    </w:p>
    <w:p w:rsidR="008C19D1" w:rsidRPr="005C5808" w:rsidRDefault="008C19D1" w:rsidP="008C19D1">
      <w:pPr>
        <w:spacing w:line="20" w:lineRule="atLeast"/>
        <w:ind w:firstLine="708"/>
        <w:jc w:val="both"/>
        <w:rPr>
          <w:rStyle w:val="apple-converted-space"/>
          <w:color w:val="000000"/>
          <w:shd w:val="clear" w:color="auto" w:fill="FFFFFF"/>
        </w:rPr>
      </w:pPr>
    </w:p>
    <w:p w:rsidR="008C19D1" w:rsidRPr="005C5808" w:rsidRDefault="008C19D1" w:rsidP="008C19D1">
      <w:pPr>
        <w:spacing w:line="20" w:lineRule="atLeast"/>
        <w:ind w:firstLine="708"/>
        <w:jc w:val="both"/>
        <w:rPr>
          <w:rStyle w:val="apple-converted-space"/>
          <w:b/>
          <w:color w:val="000000"/>
          <w:shd w:val="clear" w:color="auto" w:fill="FFFFFF"/>
        </w:rPr>
      </w:pPr>
      <w:r w:rsidRPr="005C5808">
        <w:rPr>
          <w:rStyle w:val="apple-converted-space"/>
          <w:b/>
          <w:color w:val="000000"/>
          <w:shd w:val="clear" w:color="auto" w:fill="FFFFFF"/>
        </w:rPr>
        <w:t>б) перечень и описание основных и вспомогательных (обеспечительных) функций.</w:t>
      </w:r>
    </w:p>
    <w:p w:rsidR="008C19D1" w:rsidRPr="005C5808" w:rsidRDefault="008C19D1" w:rsidP="008C19D1">
      <w:pPr>
        <w:spacing w:line="20" w:lineRule="atLeast"/>
        <w:ind w:firstLine="708"/>
        <w:jc w:val="both"/>
      </w:pP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К функциям в сфере осуществления муниципальной функции  по проведению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 «Ильпанурское сельское поселение» относятся:</w:t>
      </w: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- разработка и утверждение административных регламентов проведения проверок при осуществлении муниципального контроля на территории муниципального образования «Ильпанурское сельское поселение»;</w:t>
      </w: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- планирование проверок юридических лиц и индивидуальных предпринимателей на территории муниципального образования «Ильпанурское сельское поселение»;</w:t>
      </w: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- подготовка к проведению проверки юридических лиц и индивидуальных предпринимателей на территории муниципального образования «Ильпанурское сельское поселение»;</w:t>
      </w: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- проведение документарной или выездной проверки юридических лиц и индивидуальных предпринимателей на территории муниципального образования «Ильпанурское сельское поселение»;</w:t>
      </w: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- проведение проверки устранения нарушений;</w:t>
      </w: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- подготовку ежегодных докладов об осуществлении муниципального контроля в соответствующих сферах деятельности в уполномоченный Правительством Российской Федерации орган исполнительной власти.</w:t>
      </w:r>
    </w:p>
    <w:p w:rsidR="008C19D1" w:rsidRPr="005C5808" w:rsidRDefault="008C19D1" w:rsidP="008C19D1">
      <w:pPr>
        <w:spacing w:line="20" w:lineRule="atLeast"/>
        <w:ind w:firstLine="708"/>
        <w:jc w:val="both"/>
      </w:pPr>
    </w:p>
    <w:p w:rsidR="008C19D1" w:rsidRPr="005C5808" w:rsidRDefault="008C19D1" w:rsidP="008C19D1">
      <w:pPr>
        <w:spacing w:line="20" w:lineRule="atLeast"/>
        <w:ind w:firstLine="708"/>
        <w:jc w:val="both"/>
        <w:rPr>
          <w:b/>
        </w:rPr>
      </w:pPr>
      <w:r w:rsidRPr="005C5808">
        <w:rPr>
          <w:b/>
        </w:rPr>
        <w:lastRenderedPageBreak/>
        <w:t>в) наименования и реквизиты нормативных правовых актов, регламентирующих порядок исполнения указанных функций.</w:t>
      </w:r>
    </w:p>
    <w:p w:rsidR="008C19D1" w:rsidRPr="005C5808" w:rsidRDefault="008C19D1" w:rsidP="008C19D1">
      <w:pPr>
        <w:spacing w:line="20" w:lineRule="atLeast"/>
        <w:ind w:firstLine="708"/>
        <w:jc w:val="both"/>
        <w:rPr>
          <w:b/>
        </w:rPr>
      </w:pP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Нормативные правовые акты федерального и регионального уровня, регламентирующие порядок исполнения указанных функций, оговорены в разделе 1 данного доклада. </w:t>
      </w: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Также в разделе 1 доклада оговорены нормативные правовые акты муниципального образования «Ильпанурское сельское поселение». </w:t>
      </w:r>
    </w:p>
    <w:p w:rsidR="008C19D1" w:rsidRPr="005C5808" w:rsidRDefault="008C19D1" w:rsidP="008C19D1">
      <w:pPr>
        <w:spacing w:line="20" w:lineRule="atLeast"/>
        <w:ind w:firstLine="708"/>
        <w:jc w:val="both"/>
      </w:pPr>
    </w:p>
    <w:p w:rsidR="008C19D1" w:rsidRPr="005C5808" w:rsidRDefault="008C19D1" w:rsidP="008C19D1">
      <w:pPr>
        <w:spacing w:line="20" w:lineRule="atLeast"/>
        <w:ind w:firstLine="567"/>
        <w:jc w:val="both"/>
        <w:rPr>
          <w:b/>
        </w:rPr>
      </w:pPr>
      <w:r w:rsidRPr="005C5808">
        <w:rPr>
          <w:b/>
        </w:rPr>
        <w:t>г)  информация о взаимодействии органа муниципального контроля при осуществлении своих функций с другими органами контроля.</w:t>
      </w:r>
    </w:p>
    <w:p w:rsidR="008C19D1" w:rsidRPr="005C5808" w:rsidRDefault="008C19D1" w:rsidP="008C19D1">
      <w:pPr>
        <w:spacing w:line="20" w:lineRule="atLeast"/>
        <w:ind w:firstLine="567"/>
        <w:jc w:val="both"/>
      </w:pP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Взаимодействие с другими органами контроля не осуществлялось.</w:t>
      </w:r>
    </w:p>
    <w:p w:rsidR="008C19D1" w:rsidRPr="005C5808" w:rsidRDefault="008C19D1" w:rsidP="008C19D1">
      <w:pPr>
        <w:spacing w:line="20" w:lineRule="atLeast"/>
        <w:ind w:firstLine="708"/>
        <w:jc w:val="both"/>
      </w:pP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rPr>
          <w:b/>
        </w:rPr>
        <w:t>д) сведения о выполнении функций по осуществлению муниципального контроля подведомственными органу местного самоуправления организациями.</w:t>
      </w:r>
      <w:r w:rsidRPr="005C5808">
        <w:br/>
      </w: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Подведомственных организаций не имеется.</w:t>
      </w:r>
    </w:p>
    <w:p w:rsidR="008C19D1" w:rsidRPr="005C5808" w:rsidRDefault="008C19D1" w:rsidP="008C19D1">
      <w:pPr>
        <w:spacing w:line="20" w:lineRule="atLeast"/>
        <w:ind w:firstLine="708"/>
        <w:jc w:val="both"/>
      </w:pPr>
    </w:p>
    <w:p w:rsidR="008C19D1" w:rsidRPr="005C5808" w:rsidRDefault="008C19D1" w:rsidP="008C19D1">
      <w:pPr>
        <w:autoSpaceDE w:val="0"/>
        <w:autoSpaceDN w:val="0"/>
        <w:adjustRightInd w:val="0"/>
        <w:spacing w:line="20" w:lineRule="atLeast"/>
        <w:ind w:firstLine="567"/>
        <w:jc w:val="both"/>
        <w:outlineLvl w:val="1"/>
        <w:rPr>
          <w:b/>
          <w:bCs/>
        </w:rPr>
      </w:pPr>
      <w:r w:rsidRPr="005C5808">
        <w:rPr>
          <w:b/>
        </w:rPr>
        <w:t>е) с</w:t>
      </w:r>
      <w:r w:rsidRPr="005C5808">
        <w:rPr>
          <w:b/>
          <w:bCs/>
        </w:rPr>
        <w:t>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8C19D1" w:rsidRPr="005C5808" w:rsidRDefault="008C19D1" w:rsidP="008C19D1">
      <w:pPr>
        <w:autoSpaceDE w:val="0"/>
        <w:autoSpaceDN w:val="0"/>
        <w:adjustRightInd w:val="0"/>
        <w:spacing w:line="20" w:lineRule="atLeast"/>
        <w:ind w:firstLine="567"/>
        <w:jc w:val="both"/>
      </w:pPr>
    </w:p>
    <w:p w:rsidR="008C19D1" w:rsidRPr="005C5808" w:rsidRDefault="008C19D1" w:rsidP="008C19D1">
      <w:pPr>
        <w:autoSpaceDE w:val="0"/>
        <w:autoSpaceDN w:val="0"/>
        <w:adjustRightInd w:val="0"/>
        <w:spacing w:line="20" w:lineRule="atLeast"/>
        <w:ind w:right="-1" w:firstLine="567"/>
        <w:jc w:val="both"/>
        <w:rPr>
          <w:color w:val="000000"/>
        </w:rPr>
      </w:pPr>
      <w:r w:rsidRPr="005C5808">
        <w:rPr>
          <w:color w:val="000000"/>
        </w:rPr>
        <w:t>Эксперты и представители экспертных организаций к проведению мероприятий по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C19D1" w:rsidRPr="005C5808" w:rsidRDefault="008C19D1" w:rsidP="008C19D1">
      <w:pPr>
        <w:autoSpaceDE w:val="0"/>
        <w:autoSpaceDN w:val="0"/>
        <w:adjustRightInd w:val="0"/>
        <w:spacing w:line="20" w:lineRule="atLeast"/>
        <w:ind w:firstLine="709"/>
        <w:rPr>
          <w:b/>
        </w:rPr>
      </w:pPr>
      <w:r w:rsidRPr="005C5808">
        <w:rPr>
          <w:b/>
        </w:rPr>
        <w:t>а) сведения, характеризующие финансовое обеспечение исполнения функций по осуществлению муниципального контроля.</w:t>
      </w: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</w:pP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</w:pPr>
      <w:r w:rsidRPr="005C5808">
        <w:t>В 2016 году финансовые средства на мероприятия по проведению муниципального земельного контроля, жилищного контроля, контроля за обеспечением сохранности автомобильных дорог не выделялись.</w:t>
      </w: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</w:pP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  <w:rPr>
          <w:b/>
        </w:rPr>
      </w:pPr>
      <w:r w:rsidRPr="005C5808">
        <w:rPr>
          <w:b/>
        </w:rPr>
        <w:t>б) данные о штатной численности работников органа муниципального контроля, выполняющих функции по контролю, и об укомплектованности штатной численности.</w:t>
      </w: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</w:pP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</w:pPr>
      <w:r w:rsidRPr="005C5808"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</w:pP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  <w:rPr>
          <w:b/>
          <w:color w:val="333333"/>
          <w:shd w:val="clear" w:color="auto" w:fill="FFFFFF"/>
        </w:rPr>
      </w:pPr>
      <w:r w:rsidRPr="005C5808">
        <w:rPr>
          <w:b/>
          <w:color w:val="333333"/>
          <w:shd w:val="clear" w:color="auto" w:fill="FFFFFF"/>
        </w:rPr>
        <w:t>в) сведения о квалификации работников, о мероприятиях по повышению их квалификации.</w:t>
      </w: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  <w:rPr>
          <w:b/>
          <w:color w:val="333333"/>
          <w:shd w:val="clear" w:color="auto" w:fill="FFFFFF"/>
        </w:rPr>
      </w:pP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  <w:rPr>
          <w:color w:val="333333"/>
          <w:shd w:val="clear" w:color="auto" w:fill="FFFFFF"/>
        </w:rPr>
      </w:pPr>
      <w:r w:rsidRPr="005C5808">
        <w:rPr>
          <w:color w:val="333333"/>
          <w:shd w:val="clear" w:color="auto" w:fill="FFFFFF"/>
        </w:rPr>
        <w:t>Мероприятия по повышению квалификации специалистов, на которых возложены обязанности по исполнению функций муниципального контроля, не проводились.</w:t>
      </w: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  <w:rPr>
          <w:color w:val="333333"/>
          <w:shd w:val="clear" w:color="auto" w:fill="FFFFFF"/>
        </w:rPr>
      </w:pP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  <w:rPr>
          <w:b/>
        </w:rPr>
      </w:pPr>
      <w:r w:rsidRPr="005C5808">
        <w:rPr>
          <w:color w:val="000000"/>
        </w:rPr>
        <w:lastRenderedPageBreak/>
        <w:t xml:space="preserve">г) </w:t>
      </w:r>
      <w:r w:rsidRPr="005C5808">
        <w:rPr>
          <w:b/>
          <w:color w:val="000000"/>
        </w:rPr>
        <w:t>ч</w:t>
      </w:r>
      <w:r w:rsidRPr="005C5808">
        <w:rPr>
          <w:b/>
        </w:rPr>
        <w:t>исленность экспертов и представителей экспертных организаций, привлекаемых к проведению мероприятий по контролю.</w:t>
      </w: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  <w:rPr>
          <w:color w:val="000000"/>
        </w:rPr>
      </w:pP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</w:pPr>
      <w:r w:rsidRPr="005C5808">
        <w:rPr>
          <w:color w:val="000000"/>
        </w:rPr>
        <w:t xml:space="preserve">Эксперты и представители экспертных организаций не привлекались к проведению мероприятий по муниципальному контролю за отчётный период. 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</w:pPr>
      <w:r w:rsidRPr="005C5808">
        <w:t>Муниципальный земельный контроль, жилищный контроль, контроль за обеспечением сохранности автомобильных дорог на территории муниципального образования «Ильпанурское сельское поселение» не проводился:</w:t>
      </w: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</w:pPr>
      <w:r w:rsidRPr="005C5808">
        <w:t>- плановых проверок не запланировано,</w:t>
      </w: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</w:pPr>
      <w:r w:rsidRPr="005C5808">
        <w:t>-основания для проведения  внеплановых отсутствовали.</w:t>
      </w: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</w:pPr>
      <w:r w:rsidRPr="005C5808">
        <w:t xml:space="preserve"> Не проводились внеплановые проверки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C19D1" w:rsidRDefault="008C19D1" w:rsidP="008C19D1">
      <w:pPr>
        <w:pStyle w:val="a9"/>
        <w:spacing w:after="0" w:line="20" w:lineRule="atLeast"/>
        <w:ind w:firstLine="709"/>
        <w:jc w:val="both"/>
      </w:pPr>
    </w:p>
    <w:p w:rsidR="008C19D1" w:rsidRPr="005C5808" w:rsidRDefault="008C19D1" w:rsidP="008C19D1">
      <w:pPr>
        <w:pStyle w:val="a9"/>
        <w:spacing w:after="0" w:line="20" w:lineRule="atLeast"/>
        <w:ind w:firstLine="709"/>
        <w:jc w:val="both"/>
        <w:rPr>
          <w:color w:val="FF0000"/>
        </w:rPr>
      </w:pPr>
      <w:r w:rsidRPr="005C5808">
        <w:t>Нарушений по муниципальным контролям на территории муниципального образования «Ильпанурское сельское поселение» за 2016  год зафиксировано не было,</w:t>
      </w:r>
      <w:r w:rsidRPr="005C5808">
        <w:rPr>
          <w:color w:val="FF0000"/>
        </w:rPr>
        <w:t xml:space="preserve"> </w:t>
      </w:r>
      <w:r w:rsidRPr="005C5808">
        <w:t>так как плановые проверки не были запланированы, а основания для проведения  внеплановых проверок отсутствовали.</w:t>
      </w:r>
    </w:p>
    <w:p w:rsidR="00886888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8C19D1" w:rsidRPr="005C5808" w:rsidRDefault="008C19D1" w:rsidP="008C19D1">
      <w:pPr>
        <w:spacing w:line="20" w:lineRule="atLeast"/>
        <w:ind w:firstLine="708"/>
        <w:jc w:val="both"/>
      </w:pPr>
      <w:r w:rsidRPr="005C5808">
        <w:t xml:space="preserve">Показатели деятельности </w:t>
      </w:r>
      <w:r w:rsidRPr="005C5808">
        <w:rPr>
          <w:b/>
          <w:bCs/>
        </w:rPr>
        <w:t xml:space="preserve"> </w:t>
      </w:r>
      <w:r w:rsidRPr="005C5808">
        <w:t xml:space="preserve">муниципального образования «Ильпанурское сельское поселение» </w:t>
      </w:r>
      <w:r w:rsidRPr="005C5808">
        <w:rPr>
          <w:rStyle w:val="ab"/>
          <w:b w:val="0"/>
          <w:bCs w:val="0"/>
        </w:rPr>
        <w:t>по исполнению функций по муниципальному контролю на 01.01.2017 года:</w:t>
      </w:r>
    </w:p>
    <w:p w:rsidR="008C19D1" w:rsidRPr="005C5808" w:rsidRDefault="008C19D1" w:rsidP="008C19D1">
      <w:pPr>
        <w:pStyle w:val="a9"/>
        <w:spacing w:after="0" w:line="20" w:lineRule="atLeast"/>
        <w:jc w:val="both"/>
      </w:pPr>
      <w:r w:rsidRPr="005C5808">
        <w:tab/>
        <w:t>-плановые и внеплановые проверки в отношении юридических лиц и индивидуальных предпринимателей не проводились.</w:t>
      </w:r>
    </w:p>
    <w:p w:rsidR="008C19D1" w:rsidRDefault="008C19D1" w:rsidP="00886888">
      <w:pPr>
        <w:rPr>
          <w:sz w:val="32"/>
          <w:szCs w:val="32"/>
        </w:rPr>
      </w:pPr>
    </w:p>
    <w:p w:rsidR="00ED0C19" w:rsidRDefault="00ED0C19" w:rsidP="00ED0C19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D0C19" w:rsidRDefault="00ED0C19" w:rsidP="00ED0C19">
      <w:pPr>
        <w:autoSpaceDE w:val="0"/>
        <w:autoSpaceDN w:val="0"/>
        <w:adjustRightInd w:val="0"/>
        <w:ind w:firstLine="540"/>
        <w:rPr>
          <w:b/>
          <w:bCs/>
        </w:rPr>
      </w:pPr>
    </w:p>
    <w:p w:rsidR="008C19D1" w:rsidRPr="005C5808" w:rsidRDefault="008C19D1" w:rsidP="008C19D1">
      <w:pPr>
        <w:autoSpaceDE w:val="0"/>
        <w:autoSpaceDN w:val="0"/>
        <w:adjustRightInd w:val="0"/>
        <w:spacing w:line="20" w:lineRule="atLeast"/>
        <w:ind w:firstLine="540"/>
        <w:rPr>
          <w:b/>
          <w:bCs/>
        </w:rPr>
      </w:pPr>
      <w:r w:rsidRPr="005C5808">
        <w:rPr>
          <w:b/>
          <w:bCs/>
        </w:rPr>
        <w:t>а)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8C19D1" w:rsidRPr="005C5808" w:rsidRDefault="008C19D1" w:rsidP="008C19D1">
      <w:pPr>
        <w:spacing w:line="20" w:lineRule="atLeast"/>
        <w:ind w:firstLine="709"/>
      </w:pPr>
      <w:r w:rsidRPr="005C5808">
        <w:t>Муниципальный земельный контроль - не имеем.</w:t>
      </w:r>
    </w:p>
    <w:p w:rsidR="008C19D1" w:rsidRPr="005C5808" w:rsidRDefault="008C19D1" w:rsidP="008C19D1">
      <w:pPr>
        <w:spacing w:line="20" w:lineRule="atLeast"/>
        <w:ind w:firstLine="709"/>
      </w:pPr>
      <w:r w:rsidRPr="005C5808">
        <w:t>Муниципальный контроль за сохранностью автомобильных дорог местного значения в границах населенных пунктов - не имеем.</w:t>
      </w:r>
    </w:p>
    <w:p w:rsidR="008C19D1" w:rsidRPr="005C5808" w:rsidRDefault="008C19D1" w:rsidP="008C19D1">
      <w:pPr>
        <w:spacing w:line="20" w:lineRule="atLeast"/>
        <w:ind w:firstLine="709"/>
      </w:pPr>
      <w:r w:rsidRPr="005C5808">
        <w:t>Муниципальный жилищный контроль - не имеем.</w:t>
      </w:r>
    </w:p>
    <w:p w:rsidR="008C19D1" w:rsidRPr="005C5808" w:rsidRDefault="008C19D1" w:rsidP="008C19D1">
      <w:pPr>
        <w:spacing w:line="20" w:lineRule="atLeast"/>
        <w:jc w:val="both"/>
      </w:pPr>
    </w:p>
    <w:p w:rsidR="008C19D1" w:rsidRPr="005C5808" w:rsidRDefault="008C19D1" w:rsidP="008C19D1">
      <w:pPr>
        <w:spacing w:line="20" w:lineRule="atLeast"/>
        <w:ind w:firstLine="567"/>
        <w:jc w:val="both"/>
        <w:rPr>
          <w:b/>
        </w:rPr>
      </w:pPr>
      <w:r w:rsidRPr="005C5808">
        <w:rPr>
          <w:b/>
        </w:rPr>
        <w:t>б) иные предложения.</w:t>
      </w:r>
    </w:p>
    <w:p w:rsidR="008C19D1" w:rsidRPr="005C5808" w:rsidRDefault="008C19D1" w:rsidP="008C19D1">
      <w:pPr>
        <w:spacing w:line="20" w:lineRule="atLeast"/>
        <w:ind w:firstLine="567"/>
        <w:jc w:val="both"/>
      </w:pPr>
      <w:r w:rsidRPr="005C5808">
        <w:t>Повышению эффективности осуществления муниципального контроля будет способствовать:</w:t>
      </w:r>
    </w:p>
    <w:p w:rsidR="008C19D1" w:rsidRPr="005C5808" w:rsidRDefault="008C19D1" w:rsidP="008C19D1">
      <w:pPr>
        <w:pStyle w:val="a9"/>
        <w:spacing w:after="0" w:line="20" w:lineRule="atLeast"/>
        <w:ind w:firstLine="567"/>
        <w:jc w:val="both"/>
      </w:pPr>
      <w:r w:rsidRPr="005C5808">
        <w:t>- систематическое проведение практических семинаров по вопросам осуществления муниципального контроля;</w:t>
      </w:r>
    </w:p>
    <w:p w:rsidR="008C19D1" w:rsidRPr="005C5808" w:rsidRDefault="008C19D1" w:rsidP="008C19D1">
      <w:pPr>
        <w:pStyle w:val="a9"/>
        <w:spacing w:after="0" w:line="20" w:lineRule="atLeast"/>
        <w:ind w:firstLine="567"/>
        <w:jc w:val="both"/>
      </w:pPr>
      <w:r w:rsidRPr="005C5808"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законодательства.</w:t>
      </w:r>
    </w:p>
    <w:p w:rsidR="008C19D1" w:rsidRPr="005C5808" w:rsidRDefault="008C19D1" w:rsidP="008C19D1">
      <w:pPr>
        <w:pStyle w:val="a9"/>
        <w:spacing w:after="0" w:line="20" w:lineRule="atLeast"/>
        <w:ind w:firstLine="567"/>
        <w:jc w:val="both"/>
      </w:pPr>
      <w:r w:rsidRPr="005C5808">
        <w:t>-финансовое обеспечение исполнения функции по осуществлению муниципального контроля;</w:t>
      </w:r>
    </w:p>
    <w:p w:rsidR="008C19D1" w:rsidRPr="005C5808" w:rsidRDefault="008C19D1" w:rsidP="008C19D1">
      <w:pPr>
        <w:pStyle w:val="a9"/>
        <w:spacing w:after="0" w:line="20" w:lineRule="atLeast"/>
        <w:ind w:firstLine="567"/>
        <w:jc w:val="both"/>
      </w:pPr>
      <w:r w:rsidRPr="005C5808">
        <w:t>-выделение отдельной штатной единицы на осуществление муниципального контроля.</w:t>
      </w:r>
    </w:p>
    <w:p w:rsidR="00404177" w:rsidRPr="00ED0C19" w:rsidRDefault="00404177" w:rsidP="00886888">
      <w:pPr>
        <w:rPr>
          <w:sz w:val="32"/>
          <w:szCs w:val="32"/>
        </w:rPr>
      </w:pPr>
    </w:p>
    <w:p w:rsidR="00404177" w:rsidRPr="00ED0C1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ED0C19" w:rsidRDefault="00886888" w:rsidP="00886888">
      <w:pPr>
        <w:rPr>
          <w:sz w:val="32"/>
          <w:szCs w:val="32"/>
        </w:rPr>
      </w:pPr>
    </w:p>
    <w:p w:rsidR="00404177" w:rsidRPr="00ED0C19" w:rsidRDefault="00404177" w:rsidP="00886888">
      <w:pPr>
        <w:rPr>
          <w:sz w:val="32"/>
          <w:szCs w:val="32"/>
        </w:rPr>
      </w:pPr>
    </w:p>
    <w:p w:rsidR="008C19D1" w:rsidRPr="005C5808" w:rsidRDefault="008C19D1" w:rsidP="008C19D1">
      <w:pPr>
        <w:spacing w:line="20" w:lineRule="atLeast"/>
        <w:jc w:val="both"/>
      </w:pPr>
      <w:r w:rsidRPr="005C5808">
        <w:t xml:space="preserve">1. </w:t>
      </w:r>
      <w:r w:rsidRPr="005C5808">
        <w:rPr>
          <w:bCs/>
        </w:rPr>
        <w:t>Форма №1-контроль «Сведения об осуществлении государственного контроля (надзора) и муниципального контроля за январь-декабрь 2016 года»</w:t>
      </w:r>
    </w:p>
    <w:p w:rsidR="008C19D1" w:rsidRPr="005C5808" w:rsidRDefault="008C19D1" w:rsidP="008C19D1">
      <w:pPr>
        <w:spacing w:line="20" w:lineRule="atLeast"/>
      </w:pPr>
    </w:p>
    <w:p w:rsidR="008C19D1" w:rsidRPr="005C5808" w:rsidRDefault="008C19D1" w:rsidP="008C19D1">
      <w:pPr>
        <w:spacing w:line="20" w:lineRule="atLeas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56"/>
        <w:gridCol w:w="4856"/>
      </w:tblGrid>
      <w:tr w:rsidR="008C19D1" w:rsidRPr="00E34D80" w:rsidTr="00291B63">
        <w:tc>
          <w:tcPr>
            <w:tcW w:w="4856" w:type="dxa"/>
            <w:hideMark/>
          </w:tcPr>
          <w:p w:rsidR="008C19D1" w:rsidRPr="005C5808" w:rsidRDefault="008C19D1" w:rsidP="00291B63">
            <w:pPr>
              <w:suppressAutoHyphens/>
              <w:spacing w:line="20" w:lineRule="atLeast"/>
              <w:jc w:val="center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4856" w:type="dxa"/>
            <w:hideMark/>
          </w:tcPr>
          <w:p w:rsidR="008C19D1" w:rsidRPr="00E34D80" w:rsidRDefault="008C19D1" w:rsidP="00291B63">
            <w:pPr>
              <w:suppressAutoHyphens/>
              <w:spacing w:line="20" w:lineRule="atLeast"/>
              <w:jc w:val="center"/>
              <w:rPr>
                <w:kern w:val="2"/>
                <w:lang w:eastAsia="ar-SA"/>
              </w:rPr>
            </w:pPr>
          </w:p>
        </w:tc>
      </w:tr>
    </w:tbl>
    <w:p w:rsidR="008C19D1" w:rsidRPr="005C5808" w:rsidRDefault="008C19D1" w:rsidP="008C19D1">
      <w:pPr>
        <w:spacing w:line="20" w:lineRule="atLeast"/>
        <w:rPr>
          <w:kern w:val="2"/>
          <w:lang w:eastAsia="ar-SA"/>
        </w:rPr>
      </w:pPr>
    </w:p>
    <w:p w:rsidR="008C19D1" w:rsidRPr="007053B7" w:rsidRDefault="008C19D1" w:rsidP="008C19D1">
      <w:pPr>
        <w:tabs>
          <w:tab w:val="left" w:pos="7095"/>
        </w:tabs>
      </w:pPr>
      <w:r w:rsidRPr="005C5808">
        <w:t>Глава Ильпанурской сельской администрации</w:t>
      </w:r>
      <w:r>
        <w:tab/>
      </w:r>
      <w:r w:rsidRPr="005C5808">
        <w:rPr>
          <w:rFonts w:eastAsia="Arial"/>
        </w:rPr>
        <w:t>О.П.Иливанов</w:t>
      </w:r>
    </w:p>
    <w:p w:rsidR="00404177" w:rsidRPr="00ED0C19" w:rsidRDefault="00404177" w:rsidP="00886888">
      <w:pPr>
        <w:rPr>
          <w:sz w:val="32"/>
          <w:szCs w:val="32"/>
        </w:rPr>
      </w:pPr>
      <w:bookmarkStart w:id="0" w:name="_GoBack"/>
      <w:bookmarkEnd w:id="0"/>
    </w:p>
    <w:sectPr w:rsidR="00404177" w:rsidRPr="00ED0C19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FE2" w:rsidRDefault="00C61FE2" w:rsidP="00404177">
      <w:r>
        <w:separator/>
      </w:r>
    </w:p>
  </w:endnote>
  <w:endnote w:type="continuationSeparator" w:id="0">
    <w:p w:rsidR="00C61FE2" w:rsidRDefault="00C61FE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19D1">
      <w:rPr>
        <w:noProof/>
      </w:rPr>
      <w:t>6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FE2" w:rsidRDefault="00C61FE2" w:rsidP="00404177">
      <w:r>
        <w:separator/>
      </w:r>
    </w:p>
  </w:footnote>
  <w:footnote w:type="continuationSeparator" w:id="0">
    <w:p w:rsidR="00C61FE2" w:rsidRDefault="00C61FE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71A8"/>
    <w:multiLevelType w:val="hybridMultilevel"/>
    <w:tmpl w:val="F1169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53ECF"/>
    <w:multiLevelType w:val="multilevel"/>
    <w:tmpl w:val="43F6C0BA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1" w:hanging="3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3E4153"/>
    <w:rsid w:val="00404177"/>
    <w:rsid w:val="0042029C"/>
    <w:rsid w:val="004E21E4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C19D1"/>
    <w:rsid w:val="008E7D6B"/>
    <w:rsid w:val="00A6696F"/>
    <w:rsid w:val="00B628C6"/>
    <w:rsid w:val="00C61FE2"/>
    <w:rsid w:val="00CD6E5D"/>
    <w:rsid w:val="00D32D9E"/>
    <w:rsid w:val="00D524F4"/>
    <w:rsid w:val="00DA0BF9"/>
    <w:rsid w:val="00DD671F"/>
    <w:rsid w:val="00E14580"/>
    <w:rsid w:val="00E823FF"/>
    <w:rsid w:val="00ED0C19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rsid w:val="00ED0C19"/>
    <w:pPr>
      <w:suppressAutoHyphens/>
      <w:spacing w:after="120"/>
    </w:pPr>
    <w:rPr>
      <w:kern w:val="1"/>
      <w:lang w:eastAsia="ar-SA"/>
    </w:rPr>
  </w:style>
  <w:style w:type="character" w:customStyle="1" w:styleId="aa">
    <w:name w:val="Основной текст Знак"/>
    <w:basedOn w:val="a0"/>
    <w:link w:val="a9"/>
    <w:rsid w:val="00ED0C19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ED0C19"/>
  </w:style>
  <w:style w:type="character" w:styleId="ab">
    <w:name w:val="Strong"/>
    <w:uiPriority w:val="22"/>
    <w:qFormat/>
    <w:rsid w:val="00ED0C19"/>
    <w:rPr>
      <w:b/>
      <w:bCs/>
    </w:rPr>
  </w:style>
  <w:style w:type="paragraph" w:styleId="ac">
    <w:name w:val="List Paragraph"/>
    <w:basedOn w:val="a"/>
    <w:uiPriority w:val="34"/>
    <w:qFormat/>
    <w:rsid w:val="008C19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5D4E4B1ECB14E8D8E24AB67A50F29" ma:contentTypeVersion="1" ma:contentTypeDescription="Создание документа." ma:contentTypeScope="" ma:versionID="a4c53298e1b333af2009ee6ae870614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XXJ7TYMEEKJ2-1791018983-16</_dlc_DocId>
    <_dlc_DocIdUrl xmlns="57504d04-691e-4fc4-8f09-4f19fdbe90f6">
      <Url>https://vip.gov.mari.ru/paranga/_layouts/DocIdRedir.aspx?ID=XXJ7TYMEEKJ2-1791018983-16</Url>
      <Description>XXJ7TYMEEKJ2-1791018983-16</Description>
    </_dlc_DocIdUrl>
  </documentManagement>
</p:properties>
</file>

<file path=customXml/itemProps1.xml><?xml version="1.0" encoding="utf-8"?>
<ds:datastoreItem xmlns:ds="http://schemas.openxmlformats.org/officeDocument/2006/customXml" ds:itemID="{3365572D-23BF-4A31-AAAA-A17AE19DF788}"/>
</file>

<file path=customXml/itemProps2.xml><?xml version="1.0" encoding="utf-8"?>
<ds:datastoreItem xmlns:ds="http://schemas.openxmlformats.org/officeDocument/2006/customXml" ds:itemID="{ECC893B1-D860-48C8-B234-C3666FC6B82C}"/>
</file>

<file path=customXml/itemProps3.xml><?xml version="1.0" encoding="utf-8"?>
<ds:datastoreItem xmlns:ds="http://schemas.openxmlformats.org/officeDocument/2006/customXml" ds:itemID="{C5731F4A-778D-4249-8D55-0C125A79ADE0}"/>
</file>

<file path=customXml/itemProps4.xml><?xml version="1.0" encoding="utf-8"?>
<ds:datastoreItem xmlns:ds="http://schemas.openxmlformats.org/officeDocument/2006/customXml" ds:itemID="{21109B7E-AC66-461D-A9C9-E387F8978D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 за 2016 г.</dc:title>
  <dc:creator/>
  <cp:lastModifiedBy/>
  <cp:revision>1</cp:revision>
  <dcterms:created xsi:type="dcterms:W3CDTF">2015-02-19T09:26:00Z</dcterms:created>
  <dcterms:modified xsi:type="dcterms:W3CDTF">2017-02-20T06:01:00Z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0x0101006005D4E4B1ECB14E8D8E24AB67A50F29</vt:lpwstr>
  </property>
  <property fmtid="{D5CDD505-2E9C-101B-9397-08002B2CF9AE}" pid="3" name="_dlc_DocIdItemGuid">
    <vt:lpwstr>3cc0e570-659c-4d76-a91c-6a8513374304</vt:lpwstr>
  </property>
</Properties>
</file>