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214"/>
        <w:gridCol w:w="1162"/>
        <w:gridCol w:w="4122"/>
      </w:tblGrid>
      <w:tr w:rsidR="001E760B" w:rsidRPr="006A3C8A">
        <w:trPr>
          <w:trHeight w:val="2338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br w:type="page"/>
              <w:t>«ХЛЕБНИКОВО ЯЛ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ШОТАН ИЛЕМ»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МУНИЦИПАЛЬНЫЙ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ОБРАЗОВАНИЙЫН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АДМИНИСТРАЦИЙЖЕ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6A3C8A" w:rsidRDefault="001E760B">
            <w:pPr>
              <w:widowControl w:val="0"/>
              <w:suppressAutoHyphens/>
              <w:ind w:hanging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ОБРАЗОВАНИЯ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«ХЛЕБНИКОВСКОЕ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СЕЛЬСКОЕ ПОСЕЛЕНИЕ»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1E760B" w:rsidRDefault="001E760B">
      <w:pPr>
        <w:jc w:val="center"/>
        <w:rPr>
          <w:b/>
          <w:bCs/>
        </w:rPr>
      </w:pPr>
    </w:p>
    <w:p w:rsidR="001E760B" w:rsidRDefault="001E760B">
      <w:pPr>
        <w:jc w:val="center"/>
        <w:rPr>
          <w:b/>
          <w:bCs/>
        </w:rPr>
      </w:pPr>
    </w:p>
    <w:p w:rsidR="001E760B" w:rsidRDefault="00C70DC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 04 сентября</w:t>
      </w:r>
      <w:r w:rsidR="001B0766">
        <w:rPr>
          <w:b/>
          <w:bCs/>
          <w:sz w:val="28"/>
          <w:szCs w:val="28"/>
        </w:rPr>
        <w:t xml:space="preserve"> 2017 года  №</w:t>
      </w:r>
      <w:r>
        <w:rPr>
          <w:b/>
          <w:bCs/>
          <w:sz w:val="28"/>
          <w:szCs w:val="28"/>
        </w:rPr>
        <w:t>41</w:t>
      </w:r>
    </w:p>
    <w:p w:rsidR="001E760B" w:rsidRDefault="001E760B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1E760B" w:rsidRDefault="001E760B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1E760B" w:rsidRDefault="002258A3" w:rsidP="00910F2C">
      <w:pPr>
        <w:pStyle w:val="ConsPlusTitle"/>
        <w:jc w:val="center"/>
      </w:pPr>
      <w:r>
        <w:t>О внес</w:t>
      </w:r>
      <w:r w:rsidR="00B12B12">
        <w:t xml:space="preserve">ении </w:t>
      </w:r>
      <w:r w:rsidR="001E760B">
        <w:t>дополнений в Административный регламент</w:t>
      </w:r>
    </w:p>
    <w:p w:rsidR="001E760B" w:rsidRDefault="001E760B" w:rsidP="00910F2C">
      <w:pPr>
        <w:pStyle w:val="ConsPlusTitle"/>
        <w:ind w:right="463" w:firstLine="540"/>
        <w:jc w:val="center"/>
      </w:pPr>
      <w:r>
        <w:t>по осуществлению  муниципального жилищного контроля</w:t>
      </w:r>
    </w:p>
    <w:p w:rsidR="001E760B" w:rsidRDefault="001E760B" w:rsidP="00910F2C">
      <w:pPr>
        <w:pStyle w:val="ConsPlusTitle"/>
        <w:ind w:right="463" w:firstLine="540"/>
        <w:jc w:val="center"/>
      </w:pPr>
      <w:r>
        <w:t>на территории муниципального образования</w:t>
      </w:r>
    </w:p>
    <w:p w:rsidR="001E760B" w:rsidRDefault="001E760B" w:rsidP="00910F2C">
      <w:pPr>
        <w:pStyle w:val="ConsPlusTitle"/>
        <w:ind w:right="463" w:firstLine="540"/>
        <w:jc w:val="center"/>
        <w:rPr>
          <w:sz w:val="24"/>
          <w:szCs w:val="24"/>
        </w:rPr>
      </w:pPr>
      <w:r>
        <w:t>«Хлебниковское сельское поселение»</w:t>
      </w:r>
    </w:p>
    <w:p w:rsidR="00C70DC2" w:rsidRDefault="00C70DC2" w:rsidP="00910F2C">
      <w:pPr>
        <w:pStyle w:val="ConsPlusTitle"/>
        <w:ind w:right="463" w:firstLine="540"/>
        <w:jc w:val="center"/>
        <w:rPr>
          <w:sz w:val="24"/>
          <w:szCs w:val="24"/>
        </w:rPr>
      </w:pPr>
    </w:p>
    <w:p w:rsidR="001E760B" w:rsidRDefault="001E760B" w:rsidP="00910F2C">
      <w:pPr>
        <w:pStyle w:val="ConsPlusTitle"/>
        <w:ind w:right="463" w:firstLine="540"/>
        <w:jc w:val="center"/>
        <w:rPr>
          <w:sz w:val="24"/>
          <w:szCs w:val="24"/>
        </w:rPr>
      </w:pPr>
    </w:p>
    <w:p w:rsidR="001E760B" w:rsidRPr="004B36BF" w:rsidRDefault="001E760B" w:rsidP="004B36BF">
      <w:pPr>
        <w:ind w:firstLine="540"/>
        <w:jc w:val="both"/>
        <w:rPr>
          <w:sz w:val="28"/>
          <w:szCs w:val="28"/>
        </w:rPr>
      </w:pPr>
      <w:r w:rsidRPr="004B36BF">
        <w:rPr>
          <w:sz w:val="28"/>
          <w:szCs w:val="28"/>
        </w:rPr>
        <w:t>В соответствии Федеральным законом от 26.12.2008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образования «Хлебниковское сельское поселение» п о с т а н о в л я е т:</w:t>
      </w:r>
    </w:p>
    <w:p w:rsidR="001E760B" w:rsidRDefault="001E760B" w:rsidP="004B36BF">
      <w:pPr>
        <w:ind w:firstLine="540"/>
        <w:jc w:val="both"/>
        <w:rPr>
          <w:sz w:val="28"/>
          <w:szCs w:val="28"/>
        </w:rPr>
      </w:pPr>
      <w:r w:rsidRPr="004B36BF">
        <w:rPr>
          <w:sz w:val="28"/>
          <w:szCs w:val="28"/>
        </w:rPr>
        <w:t>1. Внести в 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поселение», утвержденный постановлением администрации муниципального образования «Хлебниковское сельское поселение» от 29.08.2013 г № 99 (с измен. от 19.08.2014 г № 66, 27.02.2015 г №17,от 29.09.2015 г №78, от 31.05.2016 г №39</w:t>
      </w:r>
      <w:r w:rsidR="00390D38">
        <w:rPr>
          <w:sz w:val="28"/>
          <w:szCs w:val="28"/>
        </w:rPr>
        <w:t>, от 24.03.2017 года №22</w:t>
      </w:r>
      <w:r w:rsidRPr="004B36BF">
        <w:rPr>
          <w:sz w:val="28"/>
          <w:szCs w:val="28"/>
        </w:rPr>
        <w:t>) следующие изменения и дополнения:</w:t>
      </w:r>
    </w:p>
    <w:p w:rsidR="00390D38" w:rsidRDefault="00390D38" w:rsidP="00390D38">
      <w:pPr>
        <w:autoSpaceDE w:val="0"/>
        <w:autoSpaceDN w:val="0"/>
        <w:adjustRightInd w:val="0"/>
        <w:ind w:right="46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10.1 Административного регламента дополнить подпунктом 14) следующего содержания:</w:t>
      </w:r>
    </w:p>
    <w:p w:rsidR="001E760B" w:rsidRPr="001B0766" w:rsidRDefault="00390D38" w:rsidP="00C70DC2">
      <w:pPr>
        <w:autoSpaceDE w:val="0"/>
        <w:ind w:firstLine="540"/>
        <w:jc w:val="both"/>
        <w:rPr>
          <w:rStyle w:val="af5"/>
          <w:b w:val="0"/>
          <w:sz w:val="28"/>
          <w:szCs w:val="28"/>
        </w:rPr>
      </w:pPr>
      <w:r>
        <w:rPr>
          <w:sz w:val="28"/>
          <w:szCs w:val="28"/>
        </w:rPr>
        <w:t xml:space="preserve"> «</w:t>
      </w:r>
      <w:r w:rsidR="002258A3">
        <w:rPr>
          <w:sz w:val="28"/>
          <w:szCs w:val="28"/>
        </w:rPr>
        <w:t>14) п</w:t>
      </w:r>
      <w:r>
        <w:rPr>
          <w:sz w:val="28"/>
          <w:szCs w:val="28"/>
        </w:rPr>
        <w:t>ри проведении проверки должностные лица не вправе проверять выпо</w:t>
      </w:r>
      <w:r w:rsidR="002258A3">
        <w:rPr>
          <w:sz w:val="28"/>
          <w:szCs w:val="28"/>
        </w:rPr>
        <w:t>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Федерации.».</w:t>
      </w:r>
    </w:p>
    <w:p w:rsidR="001E760B" w:rsidRPr="001B0766" w:rsidRDefault="001E760B" w:rsidP="001B0766">
      <w:pPr>
        <w:pStyle w:val="ConsPlusNormal"/>
        <w:tabs>
          <w:tab w:val="num" w:pos="0"/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1B0766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подлежит </w:t>
      </w:r>
      <w:r w:rsidR="00C70DC2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(опубликованию) </w:t>
      </w:r>
      <w:r w:rsidRPr="001B0766">
        <w:rPr>
          <w:rStyle w:val="af5"/>
          <w:rFonts w:ascii="Times New Roman" w:hAnsi="Times New Roman" w:cs="Times New Roman"/>
          <w:b w:val="0"/>
          <w:sz w:val="28"/>
          <w:szCs w:val="28"/>
        </w:rPr>
        <w:t>обн</w:t>
      </w:r>
      <w:r w:rsidR="00C70DC2">
        <w:rPr>
          <w:rStyle w:val="af5"/>
          <w:rFonts w:ascii="Times New Roman" w:hAnsi="Times New Roman" w:cs="Times New Roman"/>
          <w:b w:val="0"/>
          <w:sz w:val="28"/>
          <w:szCs w:val="28"/>
        </w:rPr>
        <w:t>ародованию</w:t>
      </w:r>
      <w:r w:rsidRPr="001B0766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обнародования.</w:t>
      </w:r>
    </w:p>
    <w:p w:rsidR="001E760B" w:rsidRPr="001B0766" w:rsidRDefault="001E760B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1B0766">
        <w:rPr>
          <w:rStyle w:val="af5"/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1E760B" w:rsidRDefault="001E760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760B" w:rsidRDefault="001E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E760B" w:rsidRDefault="001E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760B" w:rsidRDefault="001E760B" w:rsidP="00C70DC2">
      <w:pPr>
        <w:jc w:val="both"/>
      </w:pPr>
      <w:r>
        <w:rPr>
          <w:sz w:val="28"/>
          <w:szCs w:val="28"/>
        </w:rPr>
        <w:t>«Хлебниковское сельское поселение»                                      О.А.Протасова</w:t>
      </w:r>
    </w:p>
    <w:sectPr w:rsidR="001E760B" w:rsidSect="003754D7">
      <w:footerReference w:type="first" r:id="rId7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77" w:rsidRDefault="005F4877">
      <w:r>
        <w:separator/>
      </w:r>
    </w:p>
  </w:endnote>
  <w:endnote w:type="continuationSeparator" w:id="0">
    <w:p w:rsidR="005F4877" w:rsidRDefault="005F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0B" w:rsidRDefault="001E760B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77" w:rsidRDefault="005F4877">
      <w:r>
        <w:separator/>
      </w:r>
    </w:p>
  </w:footnote>
  <w:footnote w:type="continuationSeparator" w:id="0">
    <w:p w:rsidR="005F4877" w:rsidRDefault="005F4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4C908070"/>
    <w:lvl w:ilvl="0" w:tplc="2A44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0CE6CF9"/>
    <w:multiLevelType w:val="hybridMultilevel"/>
    <w:tmpl w:val="997A84BE"/>
    <w:lvl w:ilvl="0" w:tplc="49383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EB7C67"/>
    <w:multiLevelType w:val="hybridMultilevel"/>
    <w:tmpl w:val="F6327014"/>
    <w:lvl w:ilvl="0" w:tplc="49440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CFA7689"/>
    <w:multiLevelType w:val="hybridMultilevel"/>
    <w:tmpl w:val="5C2EDE6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5">
    <w:nsid w:val="57005D6B"/>
    <w:multiLevelType w:val="hybridMultilevel"/>
    <w:tmpl w:val="DB5E60FE"/>
    <w:lvl w:ilvl="0" w:tplc="CEE2508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FB"/>
    <w:rsid w:val="000509EF"/>
    <w:rsid w:val="00085498"/>
    <w:rsid w:val="00147966"/>
    <w:rsid w:val="001946C2"/>
    <w:rsid w:val="001B0766"/>
    <w:rsid w:val="001E760B"/>
    <w:rsid w:val="00217FE1"/>
    <w:rsid w:val="002258A3"/>
    <w:rsid w:val="00242062"/>
    <w:rsid w:val="00266D92"/>
    <w:rsid w:val="002A59AA"/>
    <w:rsid w:val="002E61F3"/>
    <w:rsid w:val="002E624C"/>
    <w:rsid w:val="003754D7"/>
    <w:rsid w:val="00390D38"/>
    <w:rsid w:val="003F24A4"/>
    <w:rsid w:val="00422192"/>
    <w:rsid w:val="0046411B"/>
    <w:rsid w:val="004B128B"/>
    <w:rsid w:val="004B36BF"/>
    <w:rsid w:val="00561E7C"/>
    <w:rsid w:val="005B585C"/>
    <w:rsid w:val="005D3983"/>
    <w:rsid w:val="005F4877"/>
    <w:rsid w:val="0063698F"/>
    <w:rsid w:val="006A3C8A"/>
    <w:rsid w:val="006B56E4"/>
    <w:rsid w:val="00711D64"/>
    <w:rsid w:val="007827B5"/>
    <w:rsid w:val="007F32AD"/>
    <w:rsid w:val="00811212"/>
    <w:rsid w:val="008B3111"/>
    <w:rsid w:val="008E3581"/>
    <w:rsid w:val="00910F2C"/>
    <w:rsid w:val="0097364A"/>
    <w:rsid w:val="00A95641"/>
    <w:rsid w:val="00AB3C85"/>
    <w:rsid w:val="00AB722E"/>
    <w:rsid w:val="00B12B12"/>
    <w:rsid w:val="00B867B4"/>
    <w:rsid w:val="00BA02CE"/>
    <w:rsid w:val="00C14F19"/>
    <w:rsid w:val="00C70DC2"/>
    <w:rsid w:val="00CC4AD3"/>
    <w:rsid w:val="00CC7654"/>
    <w:rsid w:val="00CE2E08"/>
    <w:rsid w:val="00D86FFB"/>
    <w:rsid w:val="00DD2016"/>
    <w:rsid w:val="00E311CC"/>
    <w:rsid w:val="00E50C91"/>
    <w:rsid w:val="00E577E1"/>
    <w:rsid w:val="00F6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E2E0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E0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E08"/>
    <w:pPr>
      <w:keepNext/>
      <w:jc w:val="center"/>
      <w:outlineLvl w:val="1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CE2E0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2E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CE2E0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E2E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2E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2E0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E2E08"/>
    <w:rPr>
      <w:rFonts w:ascii="Times New Roman" w:hAnsi="Times New Roman" w:cs="Times New Roman"/>
    </w:rPr>
  </w:style>
  <w:style w:type="paragraph" w:customStyle="1" w:styleId="TimesNewRoman14">
    <w:name w:val="Times New Roman 14 пт"/>
    <w:uiPriority w:val="99"/>
    <w:rsid w:val="00CE2E08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TimesNewRoman140">
    <w:name w:val="Times New Roman 14 пт Знак"/>
    <w:uiPriority w:val="99"/>
    <w:rsid w:val="00CE2E08"/>
    <w:rPr>
      <w:rFonts w:ascii="Times New Roman" w:hAnsi="Times New Roman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rsid w:val="00CE2E08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CE2E08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c">
    <w:name w:val="Цветовое выделение"/>
    <w:uiPriority w:val="99"/>
    <w:rsid w:val="00CE2E08"/>
    <w:rPr>
      <w:b/>
      <w:bCs/>
      <w:color w:val="auto"/>
      <w:sz w:val="26"/>
      <w:szCs w:val="26"/>
    </w:rPr>
  </w:style>
  <w:style w:type="paragraph" w:customStyle="1" w:styleId="ConsNonformat">
    <w:name w:val="ConsNonformat"/>
    <w:uiPriority w:val="99"/>
    <w:rsid w:val="00CE2E08"/>
    <w:pPr>
      <w:widowControl w:val="0"/>
      <w:snapToGri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CE2E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E2E08"/>
    <w:rPr>
      <w:rFonts w:ascii="Tahoma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CE2E08"/>
    <w:rPr>
      <w:color w:val="auto"/>
    </w:rPr>
  </w:style>
  <w:style w:type="paragraph" w:customStyle="1" w:styleId="af0">
    <w:name w:val="Знак Знак"/>
    <w:basedOn w:val="a"/>
    <w:uiPriority w:val="99"/>
    <w:rsid w:val="00CE2E08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CE2E08"/>
    <w:pPr>
      <w:suppressAutoHyphens/>
      <w:jc w:val="both"/>
    </w:pPr>
    <w:rPr>
      <w:color w:val="FF0000"/>
      <w:sz w:val="28"/>
      <w:szCs w:val="28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locked/>
    <w:rsid w:val="00CE2E08"/>
    <w:rPr>
      <w:rFonts w:ascii="Times New Roman" w:hAnsi="Times New Roman" w:cs="Times New Roman"/>
      <w:color w:val="FF0000"/>
      <w:sz w:val="28"/>
      <w:szCs w:val="28"/>
      <w:lang w:eastAsia="zh-CN"/>
    </w:rPr>
  </w:style>
  <w:style w:type="character" w:styleId="af3">
    <w:name w:val="FollowedHyperlink"/>
    <w:basedOn w:val="a0"/>
    <w:uiPriority w:val="99"/>
    <w:rsid w:val="00CE2E08"/>
    <w:rPr>
      <w:rFonts w:ascii="Times New Roman" w:hAnsi="Times New Roman" w:cs="Times New Roman"/>
      <w:color w:val="800080"/>
      <w:u w:val="single"/>
    </w:rPr>
  </w:style>
  <w:style w:type="character" w:customStyle="1" w:styleId="Q">
    <w:name w:val="Q"/>
    <w:uiPriority w:val="99"/>
    <w:rsid w:val="00E50C91"/>
  </w:style>
  <w:style w:type="paragraph" w:styleId="af4">
    <w:name w:val="No Spacing"/>
    <w:uiPriority w:val="99"/>
    <w:qFormat/>
    <w:rsid w:val="003754D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827B5"/>
  </w:style>
  <w:style w:type="paragraph" w:customStyle="1" w:styleId="s1">
    <w:name w:val="s_1"/>
    <w:basedOn w:val="a"/>
    <w:uiPriority w:val="99"/>
    <w:rsid w:val="007827B5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7827B5"/>
    <w:pPr>
      <w:spacing w:before="100" w:beforeAutospacing="1" w:after="100" w:afterAutospacing="1"/>
    </w:pPr>
  </w:style>
  <w:style w:type="character" w:styleId="af5">
    <w:name w:val="Strong"/>
    <w:basedOn w:val="a0"/>
    <w:qFormat/>
    <w:locked/>
    <w:rsid w:val="001B0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внесении дополнений в Административный регламент по осуществлению муниципального  жилищного контроля на территории муниципального  образования "Хлебниковское  сельское   поселение"</_x041e__x043f__x0438__x0441__x0430__x043d__x0438__x0435_>
    <_x0413__x043e__x0434_ xmlns="d04b2ccb-dd06-4cc4-8406-696eaaa7654e">2017 год</_x0413__x043e__x0434_>
    <_dlc_DocId xmlns="57504d04-691e-4fc4-8f09-4f19fdbe90f6">XXJ7TYMEEKJ2-7615-36</_dlc_DocId>
    <_dlc_DocIdUrl xmlns="57504d04-691e-4fc4-8f09-4f19fdbe90f6">
      <Url>https://vip.gov.mari.ru/mturek/sp_hlebnikovo/_layouts/DocIdRedir.aspx?ID=XXJ7TYMEEKJ2-7615-36</Url>
      <Description>XXJ7TYMEEKJ2-7615-36</Description>
    </_dlc_DocIdUrl>
  </documentManagement>
</p:properties>
</file>

<file path=customXml/itemProps1.xml><?xml version="1.0" encoding="utf-8"?>
<ds:datastoreItem xmlns:ds="http://schemas.openxmlformats.org/officeDocument/2006/customXml" ds:itemID="{C9EB10F0-FF57-47CB-899E-989E1B60F637}"/>
</file>

<file path=customXml/itemProps2.xml><?xml version="1.0" encoding="utf-8"?>
<ds:datastoreItem xmlns:ds="http://schemas.openxmlformats.org/officeDocument/2006/customXml" ds:itemID="{B763E140-E2E8-4A9A-85B0-84DDD5150E12}"/>
</file>

<file path=customXml/itemProps3.xml><?xml version="1.0" encoding="utf-8"?>
<ds:datastoreItem xmlns:ds="http://schemas.openxmlformats.org/officeDocument/2006/customXml" ds:itemID="{F3CACD6E-9EA7-461E-8006-C8DB536CECA1}"/>
</file>

<file path=customXml/itemProps4.xml><?xml version="1.0" encoding="utf-8"?>
<ds:datastoreItem xmlns:ds="http://schemas.openxmlformats.org/officeDocument/2006/customXml" ds:itemID="{BD594BAE-4A5A-47E7-92EF-988CDDF9F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№41 от 04.09.2017 года</dc:title>
  <dc:subject/>
  <dc:creator>Пользователь</dc:creator>
  <cp:keywords/>
  <dc:description/>
  <cp:lastModifiedBy>Руфина</cp:lastModifiedBy>
  <cp:revision>11</cp:revision>
  <cp:lastPrinted>2017-04-12T08:00:00Z</cp:lastPrinted>
  <dcterms:created xsi:type="dcterms:W3CDTF">2017-02-20T08:52:00Z</dcterms:created>
  <dcterms:modified xsi:type="dcterms:W3CDTF">2017-09-04T12:40:00Z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cb59d0aa-f479-4a5a-adc9-d269a109a5d7</vt:lpwstr>
  </property>
</Properties>
</file>