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CellMar>
          <w:left w:w="70" w:type="dxa"/>
          <w:right w:w="70" w:type="dxa"/>
        </w:tblCellMar>
        <w:tblLook w:val="0000"/>
      </w:tblPr>
      <w:tblGrid>
        <w:gridCol w:w="4323"/>
        <w:gridCol w:w="1474"/>
        <w:gridCol w:w="4199"/>
      </w:tblGrid>
      <w:tr w:rsidR="00883A06" w:rsidTr="00883A06">
        <w:trPr>
          <w:trHeight w:val="2025"/>
        </w:trPr>
        <w:tc>
          <w:tcPr>
            <w:tcW w:w="4323" w:type="dxa"/>
          </w:tcPr>
          <w:p w:rsidR="00883A06" w:rsidRPr="008269FA" w:rsidRDefault="00883A06" w:rsidP="00883A06">
            <w:pPr>
              <w:pStyle w:val="6"/>
              <w:spacing w:before="0" w:after="0"/>
              <w:jc w:val="center"/>
              <w:rPr>
                <w:szCs w:val="28"/>
              </w:rPr>
            </w:pPr>
            <w:r w:rsidRPr="008269FA">
              <w:rPr>
                <w:b w:val="0"/>
                <w:bCs/>
                <w:szCs w:val="28"/>
              </w:rPr>
              <w:br w:type="page"/>
            </w:r>
            <w:r w:rsidRPr="008269FA">
              <w:rPr>
                <w:szCs w:val="28"/>
              </w:rPr>
              <w:t>"ХЛЕБНИКОВО ЯЛ</w:t>
            </w:r>
          </w:p>
          <w:p w:rsidR="00883A06" w:rsidRPr="008269FA" w:rsidRDefault="00883A06" w:rsidP="00883A06">
            <w:pPr>
              <w:pStyle w:val="6"/>
              <w:spacing w:before="0" w:after="0"/>
              <w:jc w:val="center"/>
              <w:rPr>
                <w:szCs w:val="28"/>
              </w:rPr>
            </w:pPr>
            <w:r w:rsidRPr="008269FA">
              <w:rPr>
                <w:szCs w:val="28"/>
              </w:rPr>
              <w:t>ШОТАН ИЛЕМ"</w:t>
            </w:r>
          </w:p>
          <w:p w:rsidR="00883A06" w:rsidRPr="008269FA" w:rsidRDefault="00883A06" w:rsidP="00883A06">
            <w:pPr>
              <w:pStyle w:val="23"/>
              <w:spacing w:after="0" w:line="240" w:lineRule="auto"/>
              <w:jc w:val="center"/>
              <w:rPr>
                <w:b/>
                <w:szCs w:val="28"/>
              </w:rPr>
            </w:pPr>
            <w:r w:rsidRPr="008269FA">
              <w:rPr>
                <w:b/>
                <w:szCs w:val="28"/>
              </w:rPr>
              <w:t>МУНИЦИПАЛЬНЫЙ</w:t>
            </w:r>
          </w:p>
          <w:p w:rsidR="00883A06" w:rsidRPr="008269FA" w:rsidRDefault="00883A06" w:rsidP="00883A06">
            <w:pPr>
              <w:pStyle w:val="23"/>
              <w:spacing w:after="0" w:line="240" w:lineRule="auto"/>
              <w:jc w:val="center"/>
              <w:rPr>
                <w:b/>
                <w:szCs w:val="28"/>
              </w:rPr>
            </w:pPr>
            <w:r w:rsidRPr="008269FA">
              <w:rPr>
                <w:b/>
                <w:szCs w:val="28"/>
              </w:rPr>
              <w:t>ОБРАЗОВАНИЙ</w:t>
            </w:r>
          </w:p>
          <w:p w:rsidR="00883A06" w:rsidRPr="008269FA" w:rsidRDefault="00883A06" w:rsidP="00883A06">
            <w:pPr>
              <w:ind w:right="-456" w:firstLine="142"/>
              <w:jc w:val="center"/>
              <w:rPr>
                <w:b/>
                <w:szCs w:val="28"/>
              </w:rPr>
            </w:pPr>
            <w:r w:rsidRPr="008269FA">
              <w:rPr>
                <w:b/>
                <w:szCs w:val="28"/>
              </w:rPr>
              <w:t xml:space="preserve">ДЕПУТАТЫН </w:t>
            </w:r>
            <w:r>
              <w:rPr>
                <w:b/>
                <w:szCs w:val="28"/>
              </w:rPr>
              <w:t xml:space="preserve"> ПО</w:t>
            </w:r>
            <w:r w:rsidRPr="008269FA">
              <w:rPr>
                <w:b/>
                <w:szCs w:val="28"/>
              </w:rPr>
              <w:t>ГЫНЖО</w:t>
            </w:r>
          </w:p>
          <w:p w:rsidR="00883A06" w:rsidRPr="008269FA" w:rsidRDefault="00883A06" w:rsidP="00883A0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74" w:type="dxa"/>
          </w:tcPr>
          <w:p w:rsidR="00883A06" w:rsidRPr="008269FA" w:rsidRDefault="00883A06" w:rsidP="00883A06">
            <w:pPr>
              <w:snapToGrid w:val="0"/>
              <w:ind w:left="458" w:firstLine="56"/>
              <w:jc w:val="center"/>
              <w:rPr>
                <w:b/>
                <w:szCs w:val="28"/>
              </w:rPr>
            </w:pPr>
          </w:p>
        </w:tc>
        <w:tc>
          <w:tcPr>
            <w:tcW w:w="4199" w:type="dxa"/>
          </w:tcPr>
          <w:p w:rsidR="00883A06" w:rsidRPr="008269FA" w:rsidRDefault="00883A06" w:rsidP="00883A06">
            <w:pPr>
              <w:ind w:firstLine="0"/>
              <w:rPr>
                <w:b/>
                <w:szCs w:val="28"/>
              </w:rPr>
            </w:pPr>
            <w:r w:rsidRPr="008269FA">
              <w:rPr>
                <w:b/>
                <w:szCs w:val="28"/>
              </w:rPr>
              <w:t xml:space="preserve">СОБРАНИЕ </w:t>
            </w:r>
            <w:r>
              <w:rPr>
                <w:b/>
                <w:szCs w:val="28"/>
              </w:rPr>
              <w:t>Д</w:t>
            </w:r>
            <w:r w:rsidRPr="008269FA">
              <w:rPr>
                <w:b/>
                <w:szCs w:val="28"/>
              </w:rPr>
              <w:t>ЕПУТАТОВ</w:t>
            </w:r>
          </w:p>
          <w:p w:rsidR="00883A06" w:rsidRPr="008269FA" w:rsidRDefault="00883A06" w:rsidP="00883A06">
            <w:pPr>
              <w:pStyle w:val="23"/>
              <w:spacing w:after="0"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8269FA">
              <w:rPr>
                <w:b/>
                <w:szCs w:val="28"/>
              </w:rPr>
              <w:t>МУНИЦИПАЛЬНОГО</w:t>
            </w:r>
          </w:p>
          <w:p w:rsidR="00883A06" w:rsidRPr="008269FA" w:rsidRDefault="00883A06" w:rsidP="00883A06">
            <w:pPr>
              <w:pStyle w:val="23"/>
              <w:spacing w:after="0"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</w:t>
            </w:r>
            <w:r w:rsidRPr="008269FA">
              <w:rPr>
                <w:b/>
                <w:szCs w:val="28"/>
              </w:rPr>
              <w:t>ОБРАЗОВАНИЯ</w:t>
            </w:r>
          </w:p>
          <w:p w:rsidR="00883A06" w:rsidRPr="008269FA" w:rsidRDefault="00883A06" w:rsidP="00883A06">
            <w:pPr>
              <w:ind w:right="-170" w:firstLine="0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 xml:space="preserve">  </w:t>
            </w:r>
            <w:r w:rsidRPr="008269FA">
              <w:rPr>
                <w:b/>
                <w:spacing w:val="-6"/>
                <w:szCs w:val="28"/>
              </w:rPr>
              <w:t xml:space="preserve">"ХЛЕБНИКОВСКОЕ </w:t>
            </w:r>
            <w:r>
              <w:rPr>
                <w:b/>
                <w:spacing w:val="-6"/>
                <w:szCs w:val="28"/>
              </w:rPr>
              <w:t xml:space="preserve">    </w:t>
            </w:r>
            <w:r w:rsidRPr="008269FA">
              <w:rPr>
                <w:b/>
                <w:spacing w:val="-6"/>
                <w:szCs w:val="28"/>
              </w:rPr>
              <w:t>СЕЛЬСКОЕ ПОСЕЛЕНИЕ"</w:t>
            </w:r>
          </w:p>
          <w:p w:rsidR="00883A06" w:rsidRPr="008269FA" w:rsidRDefault="00883A06" w:rsidP="00883A06">
            <w:pPr>
              <w:jc w:val="center"/>
              <w:rPr>
                <w:b/>
                <w:szCs w:val="28"/>
              </w:rPr>
            </w:pPr>
          </w:p>
        </w:tc>
      </w:tr>
      <w:tr w:rsidR="00883A06" w:rsidTr="00883A06">
        <w:trPr>
          <w:trHeight w:val="307"/>
        </w:trPr>
        <w:tc>
          <w:tcPr>
            <w:tcW w:w="4323" w:type="dxa"/>
          </w:tcPr>
          <w:p w:rsidR="00883A06" w:rsidRPr="008269FA" w:rsidRDefault="00883A06" w:rsidP="004013AA">
            <w:pPr>
              <w:pStyle w:val="6"/>
              <w:spacing w:before="0" w:after="0"/>
              <w:jc w:val="center"/>
              <w:rPr>
                <w:szCs w:val="28"/>
              </w:rPr>
            </w:pPr>
            <w:r w:rsidRPr="008269FA">
              <w:rPr>
                <w:szCs w:val="28"/>
              </w:rPr>
              <w:t>ПУНЧАЛ</w:t>
            </w:r>
          </w:p>
        </w:tc>
        <w:tc>
          <w:tcPr>
            <w:tcW w:w="1474" w:type="dxa"/>
          </w:tcPr>
          <w:p w:rsidR="00883A06" w:rsidRPr="008269FA" w:rsidRDefault="00883A06" w:rsidP="004013AA">
            <w:pPr>
              <w:pStyle w:val="6"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883A06" w:rsidRPr="008269FA" w:rsidRDefault="00883A06" w:rsidP="004013AA">
            <w:pPr>
              <w:pStyle w:val="6"/>
              <w:spacing w:before="0" w:after="0"/>
              <w:jc w:val="center"/>
              <w:rPr>
                <w:szCs w:val="28"/>
              </w:rPr>
            </w:pPr>
            <w:r w:rsidRPr="008269FA">
              <w:rPr>
                <w:szCs w:val="28"/>
              </w:rPr>
              <w:t>РЕШЕНИЕ</w:t>
            </w:r>
          </w:p>
        </w:tc>
      </w:tr>
    </w:tbl>
    <w:p w:rsidR="00883A06" w:rsidRDefault="00883A06" w:rsidP="00883A06">
      <w:pPr>
        <w:tabs>
          <w:tab w:val="left" w:pos="2595"/>
          <w:tab w:val="left" w:pos="3585"/>
        </w:tabs>
        <w:ind w:firstLine="720"/>
        <w:jc w:val="center"/>
        <w:rPr>
          <w:szCs w:val="28"/>
        </w:rPr>
      </w:pPr>
    </w:p>
    <w:p w:rsidR="00883A06" w:rsidRDefault="00883A06" w:rsidP="00883A06">
      <w:pPr>
        <w:tabs>
          <w:tab w:val="left" w:pos="2595"/>
          <w:tab w:val="left" w:pos="3585"/>
        </w:tabs>
        <w:ind w:firstLine="720"/>
        <w:jc w:val="center"/>
        <w:rPr>
          <w:szCs w:val="28"/>
        </w:rPr>
      </w:pPr>
    </w:p>
    <w:p w:rsidR="00883A06" w:rsidRDefault="00883A06" w:rsidP="00883A06">
      <w:pPr>
        <w:tabs>
          <w:tab w:val="left" w:pos="2595"/>
          <w:tab w:val="left" w:pos="3585"/>
        </w:tabs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XXXI</w:t>
      </w:r>
      <w:r>
        <w:rPr>
          <w:b/>
          <w:szCs w:val="28"/>
        </w:rPr>
        <w:t xml:space="preserve">  (</w:t>
      </w:r>
      <w:proofErr w:type="gramEnd"/>
      <w:r>
        <w:rPr>
          <w:b/>
          <w:szCs w:val="28"/>
        </w:rPr>
        <w:t>очередная) сессия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третьего  созыва</w:t>
      </w:r>
    </w:p>
    <w:p w:rsidR="00883A06" w:rsidRDefault="00883A06" w:rsidP="00883A06">
      <w:pPr>
        <w:tabs>
          <w:tab w:val="left" w:pos="2595"/>
          <w:tab w:val="left" w:pos="3585"/>
        </w:tabs>
        <w:ind w:firstLine="720"/>
        <w:jc w:val="center"/>
        <w:rPr>
          <w:b/>
          <w:bCs/>
          <w:szCs w:val="28"/>
        </w:rPr>
      </w:pPr>
    </w:p>
    <w:p w:rsidR="00883A06" w:rsidRDefault="00883A06" w:rsidP="00883A06">
      <w:pPr>
        <w:tabs>
          <w:tab w:val="left" w:pos="2595"/>
          <w:tab w:val="left" w:pos="3585"/>
        </w:tabs>
        <w:ind w:firstLine="720"/>
        <w:jc w:val="center"/>
        <w:rPr>
          <w:b/>
          <w:bCs/>
          <w:szCs w:val="28"/>
        </w:rPr>
      </w:pPr>
    </w:p>
    <w:p w:rsidR="00883A06" w:rsidRDefault="00883A06" w:rsidP="00883A06">
      <w:pPr>
        <w:jc w:val="center"/>
        <w:rPr>
          <w:b/>
          <w:szCs w:val="28"/>
        </w:rPr>
      </w:pPr>
    </w:p>
    <w:p w:rsidR="00883A06" w:rsidRPr="00883A06" w:rsidRDefault="00883A06" w:rsidP="00883A06">
      <w:pPr>
        <w:jc w:val="center"/>
        <w:rPr>
          <w:b/>
          <w:kern w:val="2"/>
          <w:szCs w:val="28"/>
        </w:rPr>
      </w:pPr>
      <w:r>
        <w:rPr>
          <w:b/>
          <w:szCs w:val="28"/>
        </w:rPr>
        <w:t>от 2</w:t>
      </w:r>
      <w:r>
        <w:rPr>
          <w:b/>
          <w:szCs w:val="28"/>
          <w:lang w:val="en-US"/>
        </w:rPr>
        <w:t>6</w:t>
      </w:r>
      <w:r>
        <w:rPr>
          <w:b/>
          <w:szCs w:val="28"/>
        </w:rPr>
        <w:t xml:space="preserve"> декабря 201</w:t>
      </w:r>
      <w:r>
        <w:rPr>
          <w:b/>
          <w:szCs w:val="28"/>
          <w:lang w:val="en-US"/>
        </w:rPr>
        <w:t>8</w:t>
      </w:r>
      <w:r>
        <w:rPr>
          <w:b/>
          <w:szCs w:val="28"/>
        </w:rPr>
        <w:t xml:space="preserve"> года  № </w:t>
      </w:r>
      <w:r>
        <w:rPr>
          <w:b/>
          <w:szCs w:val="28"/>
          <w:lang w:val="en-US"/>
        </w:rPr>
        <w:t>23</w:t>
      </w:r>
      <w:r>
        <w:rPr>
          <w:b/>
          <w:szCs w:val="28"/>
        </w:rPr>
        <w:t>1</w:t>
      </w:r>
    </w:p>
    <w:p w:rsidR="00883A06" w:rsidRDefault="00883A06" w:rsidP="00883A06">
      <w:pPr>
        <w:jc w:val="center"/>
      </w:pPr>
    </w:p>
    <w:p w:rsidR="00D30F9B" w:rsidRPr="00593D93" w:rsidRDefault="00D30F9B" w:rsidP="00D30F9B">
      <w:pPr>
        <w:jc w:val="center"/>
        <w:rPr>
          <w:sz w:val="26"/>
          <w:szCs w:val="28"/>
        </w:rPr>
      </w:pPr>
    </w:p>
    <w:p w:rsidR="00D30F9B" w:rsidRPr="00593D93" w:rsidRDefault="00D30F9B" w:rsidP="00D30F9B">
      <w:pPr>
        <w:jc w:val="center"/>
        <w:rPr>
          <w:sz w:val="26"/>
          <w:szCs w:val="28"/>
        </w:rPr>
      </w:pPr>
    </w:p>
    <w:p w:rsidR="00D30F9B" w:rsidRPr="00883A06" w:rsidRDefault="00D30F9B" w:rsidP="00D30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Cs w:val="28"/>
        </w:rPr>
      </w:pPr>
      <w:r w:rsidRPr="00883A06">
        <w:rPr>
          <w:b/>
          <w:szCs w:val="28"/>
        </w:rPr>
        <w:t>Об утверждении Порядка сбора, расходования и распределения денежных средств населения и спонсоров при участии в проекте по поддержке местных инициатив в муниципальном образовании «</w:t>
      </w:r>
      <w:proofErr w:type="spellStart"/>
      <w:r w:rsidRPr="00883A06">
        <w:rPr>
          <w:b/>
          <w:szCs w:val="28"/>
        </w:rPr>
        <w:t>Хлебниковское</w:t>
      </w:r>
      <w:proofErr w:type="spellEnd"/>
      <w:r w:rsidRPr="00883A06">
        <w:rPr>
          <w:b/>
          <w:szCs w:val="28"/>
        </w:rPr>
        <w:t xml:space="preserve"> сельское поселение»</w:t>
      </w:r>
    </w:p>
    <w:p w:rsidR="00D30F9B" w:rsidRDefault="00D30F9B" w:rsidP="00D30F9B">
      <w:pPr>
        <w:tabs>
          <w:tab w:val="left" w:pos="4500"/>
        </w:tabs>
        <w:jc w:val="center"/>
        <w:rPr>
          <w:b/>
          <w:szCs w:val="28"/>
        </w:rPr>
      </w:pPr>
    </w:p>
    <w:p w:rsidR="00883A06" w:rsidRPr="00883A06" w:rsidRDefault="00883A06" w:rsidP="00D30F9B">
      <w:pPr>
        <w:tabs>
          <w:tab w:val="left" w:pos="4500"/>
        </w:tabs>
        <w:jc w:val="center"/>
        <w:rPr>
          <w:b/>
          <w:szCs w:val="28"/>
        </w:rPr>
      </w:pPr>
    </w:p>
    <w:p w:rsidR="00883A06" w:rsidRPr="00883A06" w:rsidRDefault="00883A06" w:rsidP="00D30F9B">
      <w:pPr>
        <w:tabs>
          <w:tab w:val="left" w:pos="4500"/>
        </w:tabs>
        <w:jc w:val="center"/>
        <w:rPr>
          <w:b/>
          <w:szCs w:val="28"/>
        </w:rPr>
      </w:pPr>
    </w:p>
    <w:p w:rsidR="00D30F9B" w:rsidRPr="00883A06" w:rsidRDefault="00D30F9B" w:rsidP="00D30F9B">
      <w:pPr>
        <w:pStyle w:val="a9"/>
        <w:rPr>
          <w:szCs w:val="28"/>
          <w:lang w:eastAsia="ru-RU"/>
        </w:rPr>
      </w:pPr>
      <w:r w:rsidRPr="00883A06">
        <w:rPr>
          <w:szCs w:val="28"/>
        </w:rPr>
        <w:t xml:space="preserve">В соответствии </w:t>
      </w:r>
      <w:r w:rsidRPr="00883A06">
        <w:rPr>
          <w:szCs w:val="28"/>
          <w:lang w:eastAsia="ru-RU"/>
        </w:rPr>
        <w:t>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11.08.1995  № 135-ФЗ «О благотворительной деятельности и благотворительных организациях», Законом Российской Федерации от 07.02.1992 № 2300-1 «О защите прав потребителей»</w:t>
      </w:r>
      <w:r w:rsidR="00883A06">
        <w:rPr>
          <w:szCs w:val="28"/>
          <w:lang w:eastAsia="ru-RU"/>
        </w:rPr>
        <w:t>,</w:t>
      </w:r>
      <w:r w:rsidRPr="00883A06">
        <w:rPr>
          <w:szCs w:val="28"/>
        </w:rPr>
        <w:t xml:space="preserve"> Собрание депутатов муниципального образования «</w:t>
      </w:r>
      <w:proofErr w:type="spellStart"/>
      <w:r w:rsidRPr="00883A06">
        <w:rPr>
          <w:szCs w:val="28"/>
        </w:rPr>
        <w:t>Хлебниковское</w:t>
      </w:r>
      <w:proofErr w:type="spellEnd"/>
      <w:r w:rsidRPr="00883A06">
        <w:rPr>
          <w:szCs w:val="28"/>
        </w:rPr>
        <w:t xml:space="preserve"> сельское поселение» </w:t>
      </w:r>
      <w:proofErr w:type="spellStart"/>
      <w:proofErr w:type="gramStart"/>
      <w:r w:rsidRPr="00883A06">
        <w:rPr>
          <w:szCs w:val="28"/>
        </w:rPr>
        <w:t>р</w:t>
      </w:r>
      <w:proofErr w:type="spellEnd"/>
      <w:proofErr w:type="gramEnd"/>
      <w:r w:rsidRPr="00883A06">
        <w:rPr>
          <w:szCs w:val="28"/>
        </w:rPr>
        <w:t xml:space="preserve"> е </w:t>
      </w:r>
      <w:proofErr w:type="spellStart"/>
      <w:r w:rsidRPr="00883A06">
        <w:rPr>
          <w:szCs w:val="28"/>
        </w:rPr>
        <w:t>ш</w:t>
      </w:r>
      <w:proofErr w:type="spellEnd"/>
      <w:r w:rsidRPr="00883A06">
        <w:rPr>
          <w:szCs w:val="28"/>
        </w:rPr>
        <w:t xml:space="preserve"> и л о:</w:t>
      </w:r>
    </w:p>
    <w:p w:rsidR="00D30F9B" w:rsidRPr="00883A06" w:rsidRDefault="00D30F9B" w:rsidP="00D30F9B">
      <w:pPr>
        <w:pStyle w:val="a9"/>
        <w:rPr>
          <w:szCs w:val="28"/>
        </w:rPr>
      </w:pPr>
      <w:r w:rsidRPr="00883A06">
        <w:rPr>
          <w:szCs w:val="28"/>
        </w:rPr>
        <w:t>1. Утвердить прилагаемый Порядок сбора, расходования и распределения денежных средств населения и спонсоров при участии в проекте по поддержке местных инициатив в муниципальном образовании «</w:t>
      </w:r>
      <w:proofErr w:type="spellStart"/>
      <w:r w:rsidRPr="00883A06">
        <w:rPr>
          <w:szCs w:val="28"/>
        </w:rPr>
        <w:t>Хлебниковское</w:t>
      </w:r>
      <w:proofErr w:type="spellEnd"/>
      <w:r w:rsidRPr="00883A06">
        <w:rPr>
          <w:szCs w:val="28"/>
        </w:rPr>
        <w:t xml:space="preserve"> сельское поселение»</w:t>
      </w:r>
    </w:p>
    <w:p w:rsidR="00D30F9B" w:rsidRPr="00883A06" w:rsidRDefault="00D30F9B" w:rsidP="00D30F9B">
      <w:pPr>
        <w:pStyle w:val="a9"/>
        <w:rPr>
          <w:szCs w:val="28"/>
        </w:rPr>
      </w:pPr>
      <w:r w:rsidRPr="00883A06">
        <w:rPr>
          <w:szCs w:val="28"/>
        </w:rPr>
        <w:t>2. Настоящее решение вступает в силу со дня подписания и подлежит опубликованию (обнародованию)</w:t>
      </w:r>
    </w:p>
    <w:p w:rsidR="00D30F9B" w:rsidRPr="00883A06" w:rsidRDefault="00D30F9B" w:rsidP="00D30F9B">
      <w:pPr>
        <w:pStyle w:val="a9"/>
        <w:ind w:firstLine="708"/>
        <w:rPr>
          <w:szCs w:val="28"/>
        </w:rPr>
      </w:pPr>
      <w:r w:rsidRPr="00883A06">
        <w:rPr>
          <w:szCs w:val="28"/>
        </w:rPr>
        <w:t>2.</w:t>
      </w:r>
      <w:proofErr w:type="gramStart"/>
      <w:r w:rsidRPr="00883A06">
        <w:rPr>
          <w:szCs w:val="28"/>
        </w:rPr>
        <w:t>Контроль за</w:t>
      </w:r>
      <w:proofErr w:type="gramEnd"/>
      <w:r w:rsidRPr="00883A06">
        <w:rPr>
          <w:szCs w:val="28"/>
        </w:rPr>
        <w:t xml:space="preserve"> исполнением настоящего решения возложить на председателя постоянной комиссии по бюджету и финансово-контрольной деятельности (председатель </w:t>
      </w:r>
      <w:proofErr w:type="spellStart"/>
      <w:r w:rsidRPr="00883A06">
        <w:rPr>
          <w:szCs w:val="28"/>
        </w:rPr>
        <w:t>Мушкин</w:t>
      </w:r>
      <w:proofErr w:type="spellEnd"/>
      <w:r w:rsidRPr="00883A06">
        <w:rPr>
          <w:szCs w:val="28"/>
        </w:rPr>
        <w:t xml:space="preserve"> Л.М.)</w:t>
      </w:r>
    </w:p>
    <w:p w:rsidR="00D30F9B" w:rsidRPr="00883A06" w:rsidRDefault="00D30F9B" w:rsidP="00D30F9B">
      <w:pPr>
        <w:rPr>
          <w:szCs w:val="28"/>
        </w:rPr>
      </w:pPr>
    </w:p>
    <w:p w:rsidR="00D30F9B" w:rsidRPr="00883A06" w:rsidRDefault="00D30F9B" w:rsidP="00D30F9B">
      <w:pPr>
        <w:rPr>
          <w:szCs w:val="28"/>
        </w:rPr>
      </w:pPr>
    </w:p>
    <w:p w:rsidR="00D30F9B" w:rsidRPr="00883A06" w:rsidRDefault="00D30F9B" w:rsidP="00D30F9B">
      <w:pPr>
        <w:ind w:right="-427" w:firstLine="0"/>
        <w:rPr>
          <w:rFonts w:eastAsia="Calibri"/>
          <w:bCs/>
          <w:szCs w:val="28"/>
        </w:rPr>
      </w:pPr>
      <w:r w:rsidRPr="00883A06">
        <w:rPr>
          <w:rFonts w:eastAsia="Calibri"/>
          <w:bCs/>
          <w:szCs w:val="28"/>
        </w:rPr>
        <w:t>Глава муниципального образования</w:t>
      </w:r>
    </w:p>
    <w:p w:rsidR="00D30F9B" w:rsidRPr="00883A06" w:rsidRDefault="00D30F9B" w:rsidP="00D30F9B">
      <w:pPr>
        <w:ind w:right="-427" w:firstLine="0"/>
        <w:rPr>
          <w:rFonts w:eastAsia="Calibri"/>
          <w:bCs/>
          <w:szCs w:val="28"/>
        </w:rPr>
      </w:pPr>
      <w:r w:rsidRPr="00883A06">
        <w:rPr>
          <w:rFonts w:eastAsia="Calibri"/>
          <w:bCs/>
          <w:szCs w:val="28"/>
        </w:rPr>
        <w:t>«</w:t>
      </w:r>
      <w:proofErr w:type="spellStart"/>
      <w:r w:rsidRPr="00883A06">
        <w:rPr>
          <w:rFonts w:eastAsia="Calibri"/>
          <w:bCs/>
          <w:szCs w:val="28"/>
        </w:rPr>
        <w:t>Хлебниковское</w:t>
      </w:r>
      <w:proofErr w:type="spellEnd"/>
      <w:r w:rsidRPr="00883A06">
        <w:rPr>
          <w:rFonts w:eastAsia="Calibri"/>
          <w:bCs/>
          <w:szCs w:val="28"/>
        </w:rPr>
        <w:t xml:space="preserve"> сельское поселение», </w:t>
      </w:r>
    </w:p>
    <w:p w:rsidR="00D30F9B" w:rsidRPr="00883A06" w:rsidRDefault="00D30F9B" w:rsidP="00D30F9B">
      <w:pPr>
        <w:ind w:right="-427" w:firstLine="0"/>
        <w:rPr>
          <w:rFonts w:eastAsia="Calibri"/>
          <w:bCs/>
          <w:szCs w:val="28"/>
        </w:rPr>
      </w:pPr>
      <w:r w:rsidRPr="00883A06">
        <w:rPr>
          <w:rFonts w:eastAsia="Calibri"/>
          <w:bCs/>
          <w:szCs w:val="28"/>
        </w:rPr>
        <w:t xml:space="preserve">председатель Собрания депутатов                                                     </w:t>
      </w:r>
      <w:proofErr w:type="spellStart"/>
      <w:r w:rsidRPr="00883A06">
        <w:rPr>
          <w:rFonts w:eastAsia="Calibri"/>
          <w:bCs/>
          <w:szCs w:val="28"/>
        </w:rPr>
        <w:t>А.П.Смышляев</w:t>
      </w:r>
      <w:proofErr w:type="spellEnd"/>
    </w:p>
    <w:p w:rsidR="00D30F9B" w:rsidRPr="00883A06" w:rsidRDefault="00883A06" w:rsidP="00883A06">
      <w:pPr>
        <w:pStyle w:val="a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           </w:t>
      </w:r>
      <w:r w:rsidR="00555765" w:rsidRPr="00883A06">
        <w:rPr>
          <w:szCs w:val="28"/>
          <w:lang w:eastAsia="ru-RU"/>
        </w:rPr>
        <w:t>Утвержден</w:t>
      </w:r>
    </w:p>
    <w:p w:rsidR="00555765" w:rsidRPr="00883A06" w:rsidRDefault="00555765" w:rsidP="00555765">
      <w:pPr>
        <w:pStyle w:val="a9"/>
        <w:jc w:val="right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решением Собрания депутатов </w:t>
      </w:r>
    </w:p>
    <w:p w:rsidR="00555765" w:rsidRPr="00883A06" w:rsidRDefault="00555765" w:rsidP="00555765">
      <w:pPr>
        <w:pStyle w:val="a9"/>
        <w:jc w:val="right"/>
        <w:rPr>
          <w:szCs w:val="28"/>
          <w:lang w:eastAsia="ru-RU"/>
        </w:rPr>
      </w:pPr>
      <w:r w:rsidRPr="00883A06">
        <w:rPr>
          <w:szCs w:val="28"/>
          <w:lang w:eastAsia="ru-RU"/>
        </w:rPr>
        <w:t>МО «</w:t>
      </w:r>
      <w:proofErr w:type="spellStart"/>
      <w:r w:rsidRPr="00883A06">
        <w:rPr>
          <w:szCs w:val="28"/>
          <w:lang w:eastAsia="ru-RU"/>
        </w:rPr>
        <w:t>Хлебниковское</w:t>
      </w:r>
      <w:proofErr w:type="spellEnd"/>
      <w:r w:rsidRPr="00883A06">
        <w:rPr>
          <w:szCs w:val="28"/>
          <w:lang w:eastAsia="ru-RU"/>
        </w:rPr>
        <w:t xml:space="preserve"> сельское поселение»</w:t>
      </w:r>
    </w:p>
    <w:p w:rsidR="00555765" w:rsidRPr="00883A06" w:rsidRDefault="00883A06" w:rsidP="00555765">
      <w:pPr>
        <w:pStyle w:val="a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№231 от 26 декабря </w:t>
      </w:r>
      <w:r w:rsidR="00555765" w:rsidRPr="00883A06">
        <w:rPr>
          <w:szCs w:val="28"/>
          <w:lang w:eastAsia="ru-RU"/>
        </w:rPr>
        <w:t>2018 года</w:t>
      </w:r>
    </w:p>
    <w:p w:rsidR="00555765" w:rsidRPr="00883A06" w:rsidRDefault="00555765" w:rsidP="009B1B41">
      <w:pPr>
        <w:pStyle w:val="a9"/>
        <w:jc w:val="center"/>
        <w:rPr>
          <w:b/>
          <w:szCs w:val="28"/>
          <w:lang w:eastAsia="ru-RU"/>
        </w:rPr>
      </w:pPr>
    </w:p>
    <w:p w:rsidR="00555765" w:rsidRPr="00883A06" w:rsidRDefault="00555765" w:rsidP="009B1B41">
      <w:pPr>
        <w:pStyle w:val="a9"/>
        <w:jc w:val="center"/>
        <w:rPr>
          <w:b/>
          <w:szCs w:val="28"/>
          <w:lang w:eastAsia="ru-RU"/>
        </w:rPr>
      </w:pPr>
    </w:p>
    <w:p w:rsidR="009B1B41" w:rsidRPr="00883A06" w:rsidRDefault="009B1B41" w:rsidP="009B1B41">
      <w:pPr>
        <w:pStyle w:val="a9"/>
        <w:jc w:val="center"/>
        <w:rPr>
          <w:b/>
          <w:szCs w:val="28"/>
          <w:lang w:eastAsia="ru-RU"/>
        </w:rPr>
      </w:pPr>
      <w:r w:rsidRPr="00883A06">
        <w:rPr>
          <w:b/>
          <w:szCs w:val="28"/>
          <w:lang w:eastAsia="ru-RU"/>
        </w:rPr>
        <w:t>Порядок</w:t>
      </w:r>
    </w:p>
    <w:p w:rsidR="009B1B41" w:rsidRPr="00883A06" w:rsidRDefault="009B1B41" w:rsidP="009B1B41">
      <w:pPr>
        <w:pStyle w:val="a9"/>
        <w:jc w:val="center"/>
        <w:rPr>
          <w:b/>
          <w:szCs w:val="28"/>
          <w:lang w:eastAsia="ru-RU"/>
        </w:rPr>
      </w:pPr>
      <w:r w:rsidRPr="00883A06">
        <w:rPr>
          <w:b/>
          <w:szCs w:val="28"/>
          <w:lang w:eastAsia="ru-RU"/>
        </w:rPr>
        <w:t>сбора, расходования и распределения денежных средств населения и спонсоров при участии в проекте по поддержке местных инициатив</w:t>
      </w:r>
    </w:p>
    <w:p w:rsidR="00555765" w:rsidRPr="00883A06" w:rsidRDefault="00555765" w:rsidP="009B1B41">
      <w:pPr>
        <w:pStyle w:val="a9"/>
        <w:jc w:val="center"/>
        <w:rPr>
          <w:b/>
          <w:szCs w:val="28"/>
          <w:lang w:eastAsia="ru-RU"/>
        </w:rPr>
      </w:pPr>
    </w:p>
    <w:p w:rsidR="009B1B41" w:rsidRPr="00883A06" w:rsidRDefault="009B1B41" w:rsidP="009B1B41">
      <w:pPr>
        <w:pStyle w:val="a9"/>
        <w:jc w:val="center"/>
        <w:rPr>
          <w:b/>
          <w:szCs w:val="28"/>
          <w:lang w:eastAsia="ru-RU"/>
        </w:rPr>
      </w:pPr>
      <w:r w:rsidRPr="00883A06">
        <w:rPr>
          <w:b/>
          <w:szCs w:val="28"/>
          <w:lang w:eastAsia="ru-RU"/>
        </w:rPr>
        <w:t>1. Общие положения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>1.1. Настоящий Порядок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</w:t>
      </w:r>
      <w:r w:rsidR="0042616E" w:rsidRPr="00883A06">
        <w:rPr>
          <w:szCs w:val="28"/>
          <w:lang w:eastAsia="ru-RU"/>
        </w:rPr>
        <w:t xml:space="preserve"> от 11.08.1995  № 135-ФЗ «</w:t>
      </w:r>
      <w:r w:rsidRPr="00883A06">
        <w:rPr>
          <w:szCs w:val="28"/>
          <w:lang w:eastAsia="ru-RU"/>
        </w:rPr>
        <w:t>О благотворительной деятельности и</w:t>
      </w:r>
      <w:r w:rsidR="0042616E" w:rsidRPr="00883A06">
        <w:rPr>
          <w:szCs w:val="28"/>
          <w:lang w:eastAsia="ru-RU"/>
        </w:rPr>
        <w:t xml:space="preserve"> благотворительных организациях»</w:t>
      </w:r>
      <w:r w:rsidRPr="00883A06">
        <w:rPr>
          <w:szCs w:val="28"/>
          <w:lang w:eastAsia="ru-RU"/>
        </w:rPr>
        <w:t>, Законом Р</w:t>
      </w:r>
      <w:r w:rsidR="0042616E" w:rsidRPr="00883A06">
        <w:rPr>
          <w:szCs w:val="28"/>
          <w:lang w:eastAsia="ru-RU"/>
        </w:rPr>
        <w:t>оссийской Федерации от 07.02.1992 № 2300-1 «О защите прав потребителей»</w:t>
      </w:r>
      <w:r w:rsidRPr="00883A06">
        <w:rPr>
          <w:szCs w:val="28"/>
          <w:lang w:eastAsia="ru-RU"/>
        </w:rPr>
        <w:t>.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</w:t>
      </w:r>
      <w:r w:rsidR="00555765" w:rsidRPr="00883A06">
        <w:rPr>
          <w:szCs w:val="28"/>
          <w:lang w:eastAsia="ru-RU"/>
        </w:rPr>
        <w:t xml:space="preserve"> 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>, и регулирует осуществление сбора, расходования и распределения денежных средств, собранных с населения и спонсоров.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 xml:space="preserve"> являются средства </w:t>
      </w:r>
      <w:r w:rsidR="00A301BE" w:rsidRPr="00883A06">
        <w:rPr>
          <w:szCs w:val="28"/>
          <w:lang w:eastAsia="ru-RU"/>
        </w:rPr>
        <w:t>республиканского бюджета</w:t>
      </w:r>
      <w:r w:rsidRPr="00883A06">
        <w:rPr>
          <w:szCs w:val="28"/>
          <w:lang w:eastAsia="ru-RU"/>
        </w:rPr>
        <w:t xml:space="preserve">, выделяемые в виде субсидий местным бюджетам из </w:t>
      </w:r>
      <w:r w:rsidR="00A301BE" w:rsidRPr="00883A06">
        <w:rPr>
          <w:szCs w:val="28"/>
          <w:lang w:eastAsia="ru-RU"/>
        </w:rPr>
        <w:t>республиканского</w:t>
      </w:r>
      <w:r w:rsidRPr="00883A06">
        <w:rPr>
          <w:szCs w:val="28"/>
          <w:lang w:eastAsia="ru-RU"/>
        </w:rPr>
        <w:t xml:space="preserve"> бюджета на софинансирование инвестиционных программ и проектов развития обществен</w:t>
      </w:r>
      <w:r w:rsidR="0042616E" w:rsidRPr="00883A06">
        <w:rPr>
          <w:szCs w:val="28"/>
          <w:lang w:eastAsia="ru-RU"/>
        </w:rPr>
        <w:t>ной инфраструктуры муниципального образования</w:t>
      </w:r>
      <w:r w:rsidRPr="00883A06">
        <w:rPr>
          <w:szCs w:val="28"/>
          <w:lang w:eastAsia="ru-RU"/>
        </w:rPr>
        <w:t xml:space="preserve">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поселение».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- физические и юридические лица).</w:t>
      </w:r>
    </w:p>
    <w:p w:rsidR="009B1B41" w:rsidRPr="00883A06" w:rsidRDefault="009B1B41" w:rsidP="0042616E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1.6. Денежные средства, указанные в п. 1.3 и п. 1.4, поступают в бюджет администрации муниципального образования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 xml:space="preserve"> и могут быть направлены исключительно на реализацию проекта по поддержке местных инициатив, получившего </w:t>
      </w:r>
      <w:proofErr w:type="spellStart"/>
      <w:r w:rsidRPr="00883A06">
        <w:rPr>
          <w:szCs w:val="28"/>
          <w:lang w:eastAsia="ru-RU"/>
        </w:rPr>
        <w:t>грантовую</w:t>
      </w:r>
      <w:proofErr w:type="spellEnd"/>
      <w:r w:rsidRPr="00883A06">
        <w:rPr>
          <w:szCs w:val="28"/>
          <w:lang w:eastAsia="ru-RU"/>
        </w:rPr>
        <w:t xml:space="preserve"> поддержку. Уплата денежных средств физическими лицами производится путем перечисления денежных средств на расчетный счет, </w:t>
      </w:r>
      <w:r w:rsidRPr="00883A06">
        <w:rPr>
          <w:szCs w:val="28"/>
          <w:lang w:eastAsia="ru-RU"/>
        </w:rPr>
        <w:lastRenderedPageBreak/>
        <w:t xml:space="preserve">открытый в банке для безвозмездных поступлений в бюджет муниципального образования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1C60D7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>, а также путем передачи наличных денежных средств на основании письменного заявления или платежной ведомости согласно приложению к настоящему Порядку. Подтверждением факта оплаты является личная подпись гражданина в платежной ведомости или заявлении.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>1.7. Распоряжение привлеченными добровольными пожертвованиями населения и спонсоров осуществляется в соответствии с настоящим Порядком.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1.8. Администрация муниципального образования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 xml:space="preserve"> обязана представлять отчет о расходовании пожертвований юридических и физических лиц по их запросу.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</w:p>
    <w:p w:rsidR="009B1B41" w:rsidRPr="00883A06" w:rsidRDefault="009B1B41" w:rsidP="0042616E">
      <w:pPr>
        <w:pStyle w:val="a9"/>
        <w:jc w:val="center"/>
        <w:rPr>
          <w:b/>
          <w:szCs w:val="28"/>
          <w:lang w:eastAsia="ru-RU"/>
        </w:rPr>
      </w:pPr>
      <w:r w:rsidRPr="00883A06">
        <w:rPr>
          <w:b/>
          <w:szCs w:val="28"/>
          <w:lang w:eastAsia="ru-RU"/>
        </w:rPr>
        <w:t xml:space="preserve">2. </w:t>
      </w:r>
      <w:proofErr w:type="gramStart"/>
      <w:r w:rsidRPr="00883A06">
        <w:rPr>
          <w:b/>
          <w:szCs w:val="28"/>
          <w:lang w:eastAsia="ru-RU"/>
        </w:rPr>
        <w:t>Контроль за</w:t>
      </w:r>
      <w:proofErr w:type="gramEnd"/>
      <w:r w:rsidRPr="00883A06">
        <w:rPr>
          <w:b/>
          <w:szCs w:val="28"/>
          <w:lang w:eastAsia="ru-RU"/>
        </w:rPr>
        <w:t xml:space="preserve"> соблюдением законности привлечения дополнительных финансовых средств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2.1. </w:t>
      </w:r>
      <w:proofErr w:type="gramStart"/>
      <w:r w:rsidRPr="00883A06">
        <w:rPr>
          <w:szCs w:val="28"/>
          <w:lang w:eastAsia="ru-RU"/>
        </w:rPr>
        <w:t>Контроль за</w:t>
      </w:r>
      <w:proofErr w:type="gramEnd"/>
      <w:r w:rsidRPr="00883A06">
        <w:rPr>
          <w:szCs w:val="28"/>
          <w:lang w:eastAsia="ru-RU"/>
        </w:rPr>
        <w:t xml:space="preserve"> соблюдением законности привлечения дополнительных финансовых средств администрацией муниципального образования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 xml:space="preserve"> осуществляется администрацией муниципального образования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>.</w:t>
      </w:r>
    </w:p>
    <w:p w:rsidR="009B1B41" w:rsidRPr="00883A06" w:rsidRDefault="009B1B41" w:rsidP="009B1B41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2.2. Неиспользованные денежные средства, собранные с населения и спонсоров в целях реализации инвестиционных программ и проектов развития общественной инфраструктуры муниципального образования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>, 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9B1B41" w:rsidRPr="00883A06" w:rsidRDefault="009B1B41" w:rsidP="0042616E">
      <w:pPr>
        <w:pStyle w:val="a9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2.3. </w:t>
      </w:r>
      <w:proofErr w:type="gramStart"/>
      <w:r w:rsidRPr="00883A06">
        <w:rPr>
          <w:szCs w:val="28"/>
          <w:lang w:eastAsia="ru-RU"/>
        </w:rPr>
        <w:t>Контроль за</w:t>
      </w:r>
      <w:proofErr w:type="gramEnd"/>
      <w:r w:rsidRPr="00883A06">
        <w:rPr>
          <w:szCs w:val="28"/>
          <w:lang w:eastAsia="ru-RU"/>
        </w:rPr>
        <w:t xml:space="preserve"> целевым использованием денежных средств, собранных с населения и спонсоров в целях реализации инвестиционных программ и проектов развития общественной инфраструктуры муниципального образования </w:t>
      </w:r>
      <w:r w:rsidR="00555765" w:rsidRPr="00883A06">
        <w:rPr>
          <w:szCs w:val="28"/>
          <w:lang w:eastAsia="ru-RU"/>
        </w:rPr>
        <w:t>«</w:t>
      </w:r>
      <w:proofErr w:type="spellStart"/>
      <w:r w:rsidR="00555765" w:rsidRPr="00883A06">
        <w:rPr>
          <w:szCs w:val="28"/>
          <w:lang w:eastAsia="ru-RU"/>
        </w:rPr>
        <w:t>Хлебниковское</w:t>
      </w:r>
      <w:proofErr w:type="spellEnd"/>
      <w:r w:rsidR="0042616E" w:rsidRPr="00883A06">
        <w:rPr>
          <w:szCs w:val="28"/>
          <w:lang w:eastAsia="ru-RU"/>
        </w:rPr>
        <w:t xml:space="preserve"> сельское поселение»</w:t>
      </w:r>
      <w:r w:rsidRPr="00883A06">
        <w:rPr>
          <w:szCs w:val="28"/>
          <w:lang w:eastAsia="ru-RU"/>
        </w:rPr>
        <w:t>, осуществляется в порядке, предус</w:t>
      </w:r>
      <w:r w:rsidR="0042616E" w:rsidRPr="00883A06">
        <w:rPr>
          <w:szCs w:val="28"/>
          <w:lang w:eastAsia="ru-RU"/>
        </w:rPr>
        <w:t>мотренном Бюджетным кодексом Российской Федерации.</w:t>
      </w: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555765" w:rsidRPr="00883A06" w:rsidRDefault="00555765" w:rsidP="0042616E">
      <w:pPr>
        <w:pStyle w:val="a9"/>
        <w:jc w:val="right"/>
        <w:rPr>
          <w:szCs w:val="28"/>
          <w:lang w:eastAsia="ru-RU"/>
        </w:rPr>
      </w:pPr>
    </w:p>
    <w:p w:rsidR="009B1B41" w:rsidRPr="00883A06" w:rsidRDefault="009B1B41" w:rsidP="0042616E">
      <w:pPr>
        <w:pStyle w:val="a9"/>
        <w:jc w:val="right"/>
        <w:rPr>
          <w:szCs w:val="28"/>
          <w:lang w:eastAsia="ru-RU"/>
        </w:rPr>
      </w:pPr>
      <w:r w:rsidRPr="00883A06">
        <w:rPr>
          <w:szCs w:val="28"/>
          <w:lang w:eastAsia="ru-RU"/>
        </w:rPr>
        <w:lastRenderedPageBreak/>
        <w:t xml:space="preserve">Приложение </w:t>
      </w:r>
    </w:p>
    <w:p w:rsidR="009B1B41" w:rsidRPr="00883A06" w:rsidRDefault="009B1B41" w:rsidP="0042616E">
      <w:pPr>
        <w:pStyle w:val="a9"/>
        <w:jc w:val="right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к Порядку </w:t>
      </w:r>
    </w:p>
    <w:p w:rsidR="009B1B41" w:rsidRPr="00883A06" w:rsidRDefault="009B1B41" w:rsidP="0042616E">
      <w:pPr>
        <w:pStyle w:val="a9"/>
        <w:jc w:val="right"/>
        <w:rPr>
          <w:szCs w:val="28"/>
          <w:lang w:eastAsia="ru-RU"/>
        </w:rPr>
      </w:pPr>
      <w:r w:rsidRPr="00883A06">
        <w:rPr>
          <w:szCs w:val="28"/>
          <w:lang w:eastAsia="ru-RU"/>
        </w:rPr>
        <w:t xml:space="preserve">сбора, расходования и распределения </w:t>
      </w:r>
    </w:p>
    <w:p w:rsidR="009B1B41" w:rsidRPr="00883A06" w:rsidRDefault="009B1B41" w:rsidP="0042616E">
      <w:pPr>
        <w:pStyle w:val="a9"/>
        <w:jc w:val="right"/>
        <w:rPr>
          <w:szCs w:val="28"/>
          <w:lang w:eastAsia="ru-RU"/>
        </w:rPr>
      </w:pPr>
      <w:r w:rsidRPr="00883A06">
        <w:rPr>
          <w:szCs w:val="28"/>
          <w:lang w:eastAsia="ru-RU"/>
        </w:rPr>
        <w:t>денежных средств населения и спонсоров</w:t>
      </w:r>
    </w:p>
    <w:p w:rsidR="009B1B41" w:rsidRPr="00883A06" w:rsidRDefault="009B1B41" w:rsidP="0042616E">
      <w:pPr>
        <w:pStyle w:val="a9"/>
        <w:jc w:val="right"/>
        <w:rPr>
          <w:szCs w:val="28"/>
          <w:lang w:eastAsia="ru-RU"/>
        </w:rPr>
      </w:pPr>
      <w:r w:rsidRPr="00883A06">
        <w:rPr>
          <w:szCs w:val="28"/>
          <w:lang w:eastAsia="ru-RU"/>
        </w:rPr>
        <w:t>при участии в Проекте по поддержке местных инициатив</w:t>
      </w:r>
    </w:p>
    <w:p w:rsidR="009B1B41" w:rsidRPr="00883A06" w:rsidRDefault="009B1B41" w:rsidP="009B1B41">
      <w:pPr>
        <w:shd w:val="clear" w:color="auto" w:fill="FFFFFF"/>
        <w:suppressAutoHyphens w:val="0"/>
        <w:spacing w:before="100" w:beforeAutospacing="1"/>
        <w:ind w:firstLine="0"/>
        <w:jc w:val="right"/>
        <w:rPr>
          <w:szCs w:val="28"/>
          <w:lang w:eastAsia="ru-RU"/>
        </w:rPr>
      </w:pPr>
    </w:p>
    <w:p w:rsidR="009B1B41" w:rsidRPr="00883A06" w:rsidRDefault="0042616E" w:rsidP="005A0624">
      <w:pPr>
        <w:shd w:val="clear" w:color="auto" w:fill="FFFFFF"/>
        <w:suppressAutoHyphens w:val="0"/>
        <w:spacing w:before="100" w:beforeAutospacing="1"/>
        <w:ind w:firstLine="0"/>
        <w:jc w:val="center"/>
        <w:rPr>
          <w:b/>
          <w:szCs w:val="28"/>
          <w:lang w:eastAsia="ru-RU"/>
        </w:rPr>
      </w:pPr>
      <w:r w:rsidRPr="00883A06">
        <w:rPr>
          <w:b/>
          <w:szCs w:val="28"/>
          <w:lang w:eastAsia="ru-RU"/>
        </w:rPr>
        <w:t>Форма ведомости сбора денежных средств населения</w:t>
      </w:r>
      <w:r w:rsidR="00C10804" w:rsidRPr="00883A06">
        <w:rPr>
          <w:b/>
          <w:szCs w:val="28"/>
          <w:lang w:eastAsia="ru-RU"/>
        </w:rPr>
        <w:t>,</w:t>
      </w:r>
      <w:r w:rsidR="009B486D" w:rsidRPr="00883A06">
        <w:rPr>
          <w:b/>
          <w:szCs w:val="28"/>
          <w:lang w:eastAsia="ru-RU"/>
        </w:rPr>
        <w:t xml:space="preserve"> юридических лиц</w:t>
      </w:r>
      <w:r w:rsidR="005A0624" w:rsidRPr="00883A06">
        <w:rPr>
          <w:b/>
          <w:szCs w:val="28"/>
          <w:lang w:eastAsia="ru-RU"/>
        </w:rPr>
        <w:t xml:space="preserve"> и индивидуальных предпринимателей</w:t>
      </w:r>
      <w:r w:rsidRPr="00883A06">
        <w:rPr>
          <w:b/>
          <w:szCs w:val="28"/>
          <w:lang w:eastAsia="ru-RU"/>
        </w:rPr>
        <w:t xml:space="preserve"> при участии в Проекте по поддержке местных инициатив на территории муниц</w:t>
      </w:r>
      <w:r w:rsidR="00555765" w:rsidRPr="00883A06">
        <w:rPr>
          <w:b/>
          <w:szCs w:val="28"/>
          <w:lang w:eastAsia="ru-RU"/>
        </w:rPr>
        <w:t>ипального образования «</w:t>
      </w:r>
      <w:proofErr w:type="spellStart"/>
      <w:r w:rsidR="00555765" w:rsidRPr="00883A06">
        <w:rPr>
          <w:b/>
          <w:szCs w:val="28"/>
          <w:lang w:eastAsia="ru-RU"/>
        </w:rPr>
        <w:t>Хлебниковское</w:t>
      </w:r>
      <w:proofErr w:type="spellEnd"/>
      <w:r w:rsidRPr="00883A06">
        <w:rPr>
          <w:b/>
          <w:szCs w:val="28"/>
          <w:lang w:eastAsia="ru-RU"/>
        </w:rPr>
        <w:t xml:space="preserve"> сельское поселение»</w:t>
      </w:r>
    </w:p>
    <w:p w:rsidR="0042616E" w:rsidRPr="00883A06" w:rsidRDefault="0042616E" w:rsidP="009B1B41">
      <w:pPr>
        <w:shd w:val="clear" w:color="auto" w:fill="FFFFFF"/>
        <w:suppressAutoHyphens w:val="0"/>
        <w:spacing w:before="100" w:beforeAutospacing="1"/>
        <w:ind w:firstLine="0"/>
        <w:jc w:val="center"/>
        <w:rPr>
          <w:b/>
          <w:szCs w:val="28"/>
          <w:lang w:eastAsia="ru-RU"/>
        </w:rPr>
      </w:pPr>
    </w:p>
    <w:tbl>
      <w:tblPr>
        <w:tblStyle w:val="af5"/>
        <w:tblW w:w="9889" w:type="dxa"/>
        <w:tblLayout w:type="fixed"/>
        <w:tblLook w:val="04A0"/>
      </w:tblPr>
      <w:tblGrid>
        <w:gridCol w:w="764"/>
        <w:gridCol w:w="2168"/>
        <w:gridCol w:w="2421"/>
        <w:gridCol w:w="1956"/>
        <w:gridCol w:w="1021"/>
        <w:gridCol w:w="1559"/>
      </w:tblGrid>
      <w:tr w:rsidR="005A0624" w:rsidRPr="00883A06" w:rsidTr="00B22730">
        <w:tc>
          <w:tcPr>
            <w:tcW w:w="764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  <w:r w:rsidRPr="00883A06">
              <w:rPr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83A06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883A06">
              <w:rPr>
                <w:szCs w:val="28"/>
                <w:lang w:eastAsia="ru-RU"/>
              </w:rPr>
              <w:t>/</w:t>
            </w:r>
            <w:proofErr w:type="spellStart"/>
            <w:r w:rsidRPr="00883A06"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68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  <w:r w:rsidRPr="00883A06">
              <w:rPr>
                <w:szCs w:val="28"/>
                <w:lang w:eastAsia="ru-RU"/>
              </w:rPr>
              <w:t>Фамилия, имя, отчество</w:t>
            </w:r>
            <w:r w:rsidR="005A0624" w:rsidRPr="00883A06">
              <w:rPr>
                <w:szCs w:val="28"/>
                <w:lang w:eastAsia="ru-RU"/>
              </w:rPr>
              <w:t>/реквизиты</w:t>
            </w:r>
            <w:r w:rsidRPr="00883A06">
              <w:rPr>
                <w:szCs w:val="28"/>
                <w:lang w:eastAsia="ru-RU"/>
              </w:rPr>
              <w:t xml:space="preserve"> участника ППМИ</w:t>
            </w:r>
          </w:p>
        </w:tc>
        <w:tc>
          <w:tcPr>
            <w:tcW w:w="24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  <w:r w:rsidRPr="00883A06">
              <w:rPr>
                <w:szCs w:val="28"/>
                <w:lang w:eastAsia="ru-RU"/>
              </w:rPr>
              <w:t>Адрес проживания</w:t>
            </w:r>
            <w:r w:rsidR="005A0624" w:rsidRPr="00883A06">
              <w:rPr>
                <w:szCs w:val="28"/>
                <w:lang w:eastAsia="ru-RU"/>
              </w:rPr>
              <w:t>/нахождения</w:t>
            </w:r>
            <w:r w:rsidRPr="00883A06">
              <w:rPr>
                <w:szCs w:val="28"/>
                <w:lang w:eastAsia="ru-RU"/>
              </w:rPr>
              <w:t xml:space="preserve"> участника ППМИ</w:t>
            </w:r>
          </w:p>
        </w:tc>
        <w:tc>
          <w:tcPr>
            <w:tcW w:w="1956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  <w:r w:rsidRPr="00883A06">
              <w:rPr>
                <w:szCs w:val="28"/>
                <w:lang w:eastAsia="ru-RU"/>
              </w:rPr>
              <w:t>Дата взноса добровольного пожертвования</w:t>
            </w:r>
          </w:p>
        </w:tc>
        <w:tc>
          <w:tcPr>
            <w:tcW w:w="1021" w:type="dxa"/>
          </w:tcPr>
          <w:p w:rsidR="0042616E" w:rsidRPr="00883A06" w:rsidRDefault="009B486D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  <w:r w:rsidRPr="00883A06">
              <w:rPr>
                <w:szCs w:val="28"/>
                <w:lang w:eastAsia="ru-RU"/>
              </w:rPr>
              <w:t>Сумма взноса</w:t>
            </w:r>
          </w:p>
        </w:tc>
        <w:tc>
          <w:tcPr>
            <w:tcW w:w="1559" w:type="dxa"/>
          </w:tcPr>
          <w:p w:rsidR="0042616E" w:rsidRPr="00883A06" w:rsidRDefault="009B486D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  <w:r w:rsidRPr="00883A06">
              <w:rPr>
                <w:szCs w:val="28"/>
                <w:lang w:eastAsia="ru-RU"/>
              </w:rPr>
              <w:t xml:space="preserve">Подпись </w:t>
            </w:r>
            <w:proofErr w:type="gramStart"/>
            <w:r w:rsidRPr="00883A06">
              <w:rPr>
                <w:szCs w:val="28"/>
                <w:lang w:eastAsia="ru-RU"/>
              </w:rPr>
              <w:t>вносившего</w:t>
            </w:r>
            <w:proofErr w:type="gramEnd"/>
          </w:p>
        </w:tc>
      </w:tr>
      <w:tr w:rsidR="005A0624" w:rsidRPr="00883A06" w:rsidTr="00B22730">
        <w:tc>
          <w:tcPr>
            <w:tcW w:w="764" w:type="dxa"/>
          </w:tcPr>
          <w:p w:rsidR="0042616E" w:rsidRPr="00883A06" w:rsidRDefault="0042616E" w:rsidP="009B486D">
            <w:pPr>
              <w:pStyle w:val="aa"/>
              <w:numPr>
                <w:ilvl w:val="0"/>
                <w:numId w:val="1"/>
              </w:numPr>
              <w:suppressAutoHyphens w:val="0"/>
              <w:spacing w:before="100" w:beforeAutospacing="1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5A0624" w:rsidRPr="00883A06" w:rsidTr="00B22730">
        <w:tc>
          <w:tcPr>
            <w:tcW w:w="764" w:type="dxa"/>
          </w:tcPr>
          <w:p w:rsidR="0042616E" w:rsidRPr="00883A06" w:rsidRDefault="0042616E" w:rsidP="009B486D">
            <w:pPr>
              <w:pStyle w:val="aa"/>
              <w:numPr>
                <w:ilvl w:val="0"/>
                <w:numId w:val="1"/>
              </w:numPr>
              <w:suppressAutoHyphens w:val="0"/>
              <w:spacing w:before="100" w:beforeAutospacing="1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5A0624" w:rsidRPr="00883A06" w:rsidTr="00B22730">
        <w:tc>
          <w:tcPr>
            <w:tcW w:w="764" w:type="dxa"/>
          </w:tcPr>
          <w:p w:rsidR="0042616E" w:rsidRPr="00883A06" w:rsidRDefault="009B486D" w:rsidP="009B486D">
            <w:pPr>
              <w:pStyle w:val="aa"/>
              <w:suppressAutoHyphens w:val="0"/>
              <w:spacing w:before="100" w:beforeAutospacing="1"/>
              <w:ind w:left="360" w:firstLine="0"/>
              <w:rPr>
                <w:szCs w:val="28"/>
                <w:lang w:eastAsia="ru-RU"/>
              </w:rPr>
            </w:pPr>
            <w:r w:rsidRPr="00883A06">
              <w:rPr>
                <w:szCs w:val="28"/>
                <w:lang w:eastAsia="ru-RU"/>
              </w:rPr>
              <w:t>…</w:t>
            </w:r>
          </w:p>
        </w:tc>
        <w:tc>
          <w:tcPr>
            <w:tcW w:w="2168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5A0624" w:rsidRPr="00883A06" w:rsidTr="00B22730">
        <w:tc>
          <w:tcPr>
            <w:tcW w:w="764" w:type="dxa"/>
          </w:tcPr>
          <w:p w:rsidR="0042616E" w:rsidRPr="00883A06" w:rsidRDefault="0042616E" w:rsidP="009B486D">
            <w:pPr>
              <w:suppressAutoHyphens w:val="0"/>
              <w:spacing w:before="100" w:beforeAutospacing="1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42616E" w:rsidRPr="00883A06" w:rsidRDefault="009B486D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  <w:r w:rsidRPr="00883A06">
              <w:rPr>
                <w:szCs w:val="28"/>
                <w:lang w:eastAsia="ru-RU"/>
              </w:rPr>
              <w:t>ИТОГО</w:t>
            </w:r>
          </w:p>
        </w:tc>
        <w:tc>
          <w:tcPr>
            <w:tcW w:w="24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616E" w:rsidRPr="00883A06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42616E" w:rsidRPr="00883A06" w:rsidRDefault="009B486D" w:rsidP="009B1B41">
      <w:pPr>
        <w:shd w:val="clear" w:color="auto" w:fill="FFFFFF"/>
        <w:suppressAutoHyphens w:val="0"/>
        <w:spacing w:before="100" w:beforeAutospacing="1"/>
        <w:ind w:firstLine="0"/>
        <w:jc w:val="center"/>
        <w:rPr>
          <w:szCs w:val="28"/>
          <w:lang w:eastAsia="ru-RU"/>
        </w:rPr>
      </w:pPr>
      <w:r w:rsidRPr="00883A06">
        <w:rPr>
          <w:szCs w:val="28"/>
          <w:lang w:eastAsia="ru-RU"/>
        </w:rPr>
        <w:t>Прием денежных средств осуществляли члены инициативной группы:</w:t>
      </w:r>
    </w:p>
    <w:p w:rsidR="009B486D" w:rsidRPr="00883A06" w:rsidRDefault="009B486D" w:rsidP="009B486D">
      <w:pPr>
        <w:shd w:val="clear" w:color="auto" w:fill="FFFFFF"/>
        <w:suppressAutoHyphens w:val="0"/>
        <w:spacing w:before="100" w:beforeAutospacing="1"/>
        <w:ind w:firstLine="0"/>
        <w:rPr>
          <w:b/>
          <w:szCs w:val="28"/>
          <w:lang w:eastAsia="ru-RU"/>
        </w:rPr>
      </w:pPr>
    </w:p>
    <w:p w:rsidR="009B486D" w:rsidRPr="009B1B41" w:rsidRDefault="009B486D" w:rsidP="009B1B41">
      <w:pPr>
        <w:shd w:val="clear" w:color="auto" w:fill="FFFFFF"/>
        <w:suppressAutoHyphens w:val="0"/>
        <w:spacing w:before="100" w:beforeAutospacing="1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</w:t>
      </w:r>
    </w:p>
    <w:sectPr w:rsidR="009B486D" w:rsidRPr="009B1B4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FD0"/>
    <w:multiLevelType w:val="hybridMultilevel"/>
    <w:tmpl w:val="4BB01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41"/>
    <w:rsid w:val="0001044D"/>
    <w:rsid w:val="00016074"/>
    <w:rsid w:val="00076AE0"/>
    <w:rsid w:val="000B5F49"/>
    <w:rsid w:val="00106761"/>
    <w:rsid w:val="00183BE3"/>
    <w:rsid w:val="0019007D"/>
    <w:rsid w:val="00193211"/>
    <w:rsid w:val="001C60D7"/>
    <w:rsid w:val="001F1DF8"/>
    <w:rsid w:val="002135A8"/>
    <w:rsid w:val="00217D7B"/>
    <w:rsid w:val="0023481E"/>
    <w:rsid w:val="0026117A"/>
    <w:rsid w:val="00266ACF"/>
    <w:rsid w:val="00336E43"/>
    <w:rsid w:val="00343ABA"/>
    <w:rsid w:val="003667EE"/>
    <w:rsid w:val="003A4210"/>
    <w:rsid w:val="003A5B15"/>
    <w:rsid w:val="0042616E"/>
    <w:rsid w:val="00434403"/>
    <w:rsid w:val="00442D92"/>
    <w:rsid w:val="0044703E"/>
    <w:rsid w:val="00476A2F"/>
    <w:rsid w:val="004941BC"/>
    <w:rsid w:val="00555765"/>
    <w:rsid w:val="00573396"/>
    <w:rsid w:val="00581446"/>
    <w:rsid w:val="00591949"/>
    <w:rsid w:val="005A0624"/>
    <w:rsid w:val="00614E3C"/>
    <w:rsid w:val="00646041"/>
    <w:rsid w:val="006846C7"/>
    <w:rsid w:val="006A2752"/>
    <w:rsid w:val="00713878"/>
    <w:rsid w:val="00717C43"/>
    <w:rsid w:val="00746CD2"/>
    <w:rsid w:val="00766446"/>
    <w:rsid w:val="00785664"/>
    <w:rsid w:val="007C549E"/>
    <w:rsid w:val="007E4E33"/>
    <w:rsid w:val="00883A06"/>
    <w:rsid w:val="008D75C3"/>
    <w:rsid w:val="009260CE"/>
    <w:rsid w:val="00934253"/>
    <w:rsid w:val="00946131"/>
    <w:rsid w:val="009752EF"/>
    <w:rsid w:val="009B1B41"/>
    <w:rsid w:val="009B486D"/>
    <w:rsid w:val="009C6123"/>
    <w:rsid w:val="00A27EEB"/>
    <w:rsid w:val="00A301BE"/>
    <w:rsid w:val="00A4019E"/>
    <w:rsid w:val="00AB7FFB"/>
    <w:rsid w:val="00AC4407"/>
    <w:rsid w:val="00AD1C26"/>
    <w:rsid w:val="00AD56BB"/>
    <w:rsid w:val="00AE2445"/>
    <w:rsid w:val="00AF0956"/>
    <w:rsid w:val="00B22730"/>
    <w:rsid w:val="00BD70D6"/>
    <w:rsid w:val="00C02624"/>
    <w:rsid w:val="00C10804"/>
    <w:rsid w:val="00C2504F"/>
    <w:rsid w:val="00C4765E"/>
    <w:rsid w:val="00C82984"/>
    <w:rsid w:val="00CA5DE2"/>
    <w:rsid w:val="00D0559B"/>
    <w:rsid w:val="00D30F9B"/>
    <w:rsid w:val="00DE61A2"/>
    <w:rsid w:val="00E6629F"/>
    <w:rsid w:val="00E82B3E"/>
    <w:rsid w:val="00E976C2"/>
    <w:rsid w:val="00F04BC8"/>
    <w:rsid w:val="00F32D61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8"/>
    <w:pPr>
      <w:suppressAutoHyphens/>
    </w:pPr>
    <w:rPr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lang w:eastAsia="ru-RU"/>
    </w:rPr>
  </w:style>
  <w:style w:type="character" w:customStyle="1" w:styleId="pluso-counter">
    <w:name w:val="pluso-counter"/>
    <w:basedOn w:val="a0"/>
    <w:rsid w:val="009B1B41"/>
  </w:style>
  <w:style w:type="character" w:styleId="af3">
    <w:name w:val="Hyperlink"/>
    <w:basedOn w:val="a0"/>
    <w:uiPriority w:val="99"/>
    <w:semiHidden/>
    <w:unhideWhenUsed/>
    <w:rsid w:val="009B1B41"/>
    <w:rPr>
      <w:color w:val="000080"/>
      <w:u w:val="single"/>
    </w:rPr>
  </w:style>
  <w:style w:type="paragraph" w:styleId="af4">
    <w:name w:val="Normal (Web)"/>
    <w:basedOn w:val="a"/>
    <w:uiPriority w:val="99"/>
    <w:unhideWhenUsed/>
    <w:rsid w:val="009B1B41"/>
    <w:pPr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table" w:styleId="af5">
    <w:name w:val="Table Grid"/>
    <w:basedOn w:val="a1"/>
    <w:uiPriority w:val="59"/>
    <w:rsid w:val="00426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next w:val="a"/>
    <w:rsid w:val="00D30F9B"/>
    <w:pPr>
      <w:widowControl w:val="0"/>
      <w:autoSpaceDE w:val="0"/>
      <w:ind w:firstLine="0"/>
    </w:pPr>
    <w:rPr>
      <w:b/>
      <w:bCs/>
      <w:szCs w:val="28"/>
    </w:rPr>
  </w:style>
  <w:style w:type="paragraph" w:styleId="af6">
    <w:name w:val="Body Text Indent"/>
    <w:basedOn w:val="a"/>
    <w:link w:val="af7"/>
    <w:rsid w:val="00D30F9B"/>
    <w:rPr>
      <w:szCs w:val="28"/>
    </w:rPr>
  </w:style>
  <w:style w:type="character" w:customStyle="1" w:styleId="af7">
    <w:name w:val="Основной текст с отступом Знак"/>
    <w:basedOn w:val="a0"/>
    <w:link w:val="af6"/>
    <w:rsid w:val="00D30F9B"/>
    <w:rPr>
      <w:szCs w:val="28"/>
      <w:lang w:val="ru-RU" w:eastAsia="ar-SA" w:bidi="ar-SA"/>
    </w:rPr>
  </w:style>
  <w:style w:type="paragraph" w:styleId="23">
    <w:name w:val="Body Text 2"/>
    <w:basedOn w:val="a"/>
    <w:link w:val="24"/>
    <w:uiPriority w:val="99"/>
    <w:semiHidden/>
    <w:unhideWhenUsed/>
    <w:rsid w:val="00883A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A06"/>
    <w:rPr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6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298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4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61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33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4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8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5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сбора, расходования и распределения денежных средств населения и спонсоров при участии в проекте по поддержке местных инициатив в муниципальном образовании "Хлебниковское сельское поселение"</_x041e__x043f__x0438__x0441__x0430__x043d__x0438__x0435_>
    <_x0413__x043e__x0434_ xmlns="be33c1a0-173a-4d69-8481-79c1022c4945">2018 год</_x0413__x043e__x0434_>
    <_dlc_DocId xmlns="57504d04-691e-4fc4-8f09-4f19fdbe90f6">XXJ7TYMEEKJ2-7689-300</_dlc_DocId>
    <_dlc_DocIdUrl xmlns="57504d04-691e-4fc4-8f09-4f19fdbe90f6">
      <Url>https://vip.gov.mari.ru/mturek/sp_hlebnikovo/_layouts/DocIdRedir.aspx?ID=XXJ7TYMEEKJ2-7689-300</Url>
      <Description>XXJ7TYMEEKJ2-7689-300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0F601-0760-4D67-BCB5-B2DC2EEDF2A1}"/>
</file>

<file path=customXml/itemProps2.xml><?xml version="1.0" encoding="utf-8"?>
<ds:datastoreItem xmlns:ds="http://schemas.openxmlformats.org/officeDocument/2006/customXml" ds:itemID="{F95F48F4-E97C-4B75-970E-77E2AE058453}"/>
</file>

<file path=customXml/itemProps3.xml><?xml version="1.0" encoding="utf-8"?>
<ds:datastoreItem xmlns:ds="http://schemas.openxmlformats.org/officeDocument/2006/customXml" ds:itemID="{E6E900FE-7D20-48DF-8925-EC5C3750236A}"/>
</file>

<file path=customXml/itemProps4.xml><?xml version="1.0" encoding="utf-8"?>
<ds:datastoreItem xmlns:ds="http://schemas.openxmlformats.org/officeDocument/2006/customXml" ds:itemID="{D137C504-B587-41FC-B0DE-D18346329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№231 от 26.12.2018 года</dc:title>
  <dc:creator>Admin</dc:creator>
  <cp:lastModifiedBy>Пользователь</cp:lastModifiedBy>
  <cp:revision>8</cp:revision>
  <dcterms:created xsi:type="dcterms:W3CDTF">2018-11-12T13:24:00Z</dcterms:created>
  <dcterms:modified xsi:type="dcterms:W3CDTF">2018-12-25T11:41:00Z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0a1c6086-03dc-4d02-9423-4839fdb3ddd8</vt:lpwstr>
  </property>
</Properties>
</file>