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F4" w:rsidRDefault="00D07CF4" w:rsidP="002A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55D" w:rsidRDefault="00554F2E" w:rsidP="002A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4F6">
        <w:rPr>
          <w:rFonts w:ascii="Times New Roman" w:hAnsi="Times New Roman" w:cs="Times New Roman"/>
          <w:sz w:val="28"/>
          <w:szCs w:val="28"/>
        </w:rPr>
        <w:t>Пояснительная записка 2</w:t>
      </w:r>
    </w:p>
    <w:p w:rsidR="00D07CF4" w:rsidRPr="002A64F6" w:rsidRDefault="00D07CF4" w:rsidP="002A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4F6" w:rsidRPr="002A64F6" w:rsidRDefault="00D07CF4" w:rsidP="002A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64F6" w:rsidRPr="002A64F6">
        <w:rPr>
          <w:rFonts w:ascii="Times New Roman" w:hAnsi="Times New Roman" w:cs="Times New Roman"/>
          <w:sz w:val="28"/>
          <w:szCs w:val="28"/>
        </w:rPr>
        <w:t xml:space="preserve"> соблюдении требований законодательства Российской Федерации </w:t>
      </w:r>
      <w:proofErr w:type="gramStart"/>
      <w:r w:rsidR="002A64F6" w:rsidRPr="002A64F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07CF4" w:rsidRPr="002A64F6" w:rsidRDefault="002A64F6" w:rsidP="00D07C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4F6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 при р</w:t>
      </w:r>
      <w:r w:rsidR="00D07CF4">
        <w:rPr>
          <w:rFonts w:ascii="Times New Roman" w:hAnsi="Times New Roman" w:cs="Times New Roman"/>
          <w:sz w:val="28"/>
          <w:szCs w:val="28"/>
        </w:rPr>
        <w:t xml:space="preserve">азмещении рекламных конструкций </w:t>
      </w:r>
      <w:proofErr w:type="gramStart"/>
      <w:r w:rsidR="00D07CF4">
        <w:rPr>
          <w:rFonts w:ascii="Times New Roman" w:hAnsi="Times New Roman" w:cs="Times New Roman"/>
          <w:sz w:val="28"/>
          <w:szCs w:val="28"/>
        </w:rPr>
        <w:t>н</w:t>
      </w:r>
      <w:r w:rsidR="00D07CF4" w:rsidRPr="002A64F6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D07CF4" w:rsidRPr="002A64F6" w:rsidRDefault="00D07CF4" w:rsidP="00D07C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4F6">
        <w:rPr>
          <w:rFonts w:ascii="Times New Roman" w:hAnsi="Times New Roman" w:cs="Times New Roman"/>
          <w:sz w:val="28"/>
          <w:szCs w:val="28"/>
        </w:rPr>
        <w:t xml:space="preserve">территории Мари – </w:t>
      </w:r>
      <w:proofErr w:type="spellStart"/>
      <w:r w:rsidRPr="002A64F6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2A64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A64F6" w:rsidRDefault="002A64F6" w:rsidP="002A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4F6" w:rsidRDefault="002A64F6" w:rsidP="002A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4F6" w:rsidRDefault="002A64F6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Частью 5.8 статьи 19 Федерального закона от 13 марта 2006 года №38- ФЗ «О рекламе» установлено, что органы местного самоуправления муниципальных районов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proofErr w:type="gramEnd"/>
    </w:p>
    <w:p w:rsidR="002A64F6" w:rsidRDefault="002A64F6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Порядком предварительного согласования схем размещения рекламных конструкций и вносимых в них изменений утвержденным Постановлением Правительства Республики Марий Эл от 9 июля 2014 года №358 Администрация муниципального образования «Мари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направляет на со</w:t>
      </w:r>
      <w:r w:rsidR="00D07CF4">
        <w:rPr>
          <w:rFonts w:ascii="Times New Roman" w:hAnsi="Times New Roman" w:cs="Times New Roman"/>
          <w:sz w:val="28"/>
          <w:szCs w:val="28"/>
        </w:rPr>
        <w:t>гласование С</w:t>
      </w:r>
      <w:r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Мари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32F9" w:rsidRDefault="00D07CF4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Схема</w:t>
      </w:r>
      <w:r w:rsidR="002A64F6">
        <w:rPr>
          <w:rFonts w:ascii="Times New Roman" w:hAnsi="Times New Roman" w:cs="Times New Roman"/>
          <w:sz w:val="28"/>
          <w:szCs w:val="28"/>
        </w:rPr>
        <w:t xml:space="preserve"> размещения рекламных ко</w:t>
      </w:r>
      <w:r>
        <w:rPr>
          <w:rFonts w:ascii="Times New Roman" w:hAnsi="Times New Roman" w:cs="Times New Roman"/>
          <w:sz w:val="28"/>
          <w:szCs w:val="28"/>
        </w:rPr>
        <w:t>нструкций разработана</w:t>
      </w:r>
      <w:r w:rsidR="002A64F6">
        <w:rPr>
          <w:rFonts w:ascii="Times New Roman" w:hAnsi="Times New Roman" w:cs="Times New Roman"/>
          <w:sz w:val="28"/>
          <w:szCs w:val="28"/>
        </w:rPr>
        <w:t xml:space="preserve"> </w:t>
      </w:r>
      <w:r w:rsidR="00EB32F9">
        <w:rPr>
          <w:rFonts w:ascii="Times New Roman" w:hAnsi="Times New Roman" w:cs="Times New Roman"/>
          <w:sz w:val="28"/>
          <w:szCs w:val="28"/>
        </w:rPr>
        <w:t>в целях определения места размещения рекламных конструкций, типов и видов рекламных конструкций, установка которых допускается на данных местах.</w:t>
      </w:r>
    </w:p>
    <w:p w:rsidR="00314D58" w:rsidRDefault="00D07CF4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городского</w:t>
      </w:r>
      <w:r w:rsidR="00EB32F9">
        <w:rPr>
          <w:rFonts w:ascii="Times New Roman" w:hAnsi="Times New Roman" w:cs="Times New Roman"/>
          <w:sz w:val="28"/>
          <w:szCs w:val="28"/>
        </w:rPr>
        <w:t xml:space="preserve"> и сельских поселений Мари – </w:t>
      </w:r>
      <w:proofErr w:type="spellStart"/>
      <w:r w:rsidR="00EB32F9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EB32F9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размещение рекламных конструкций на объектах культурного наследия (памятниках истории  и культуры) народов Российской Федерации не предусматривается.</w:t>
      </w:r>
    </w:p>
    <w:p w:rsidR="002A64F6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размещении рекламных конструкций на объектах  культурного наследия (памятниках истории культуры) паспорт наружной рекламы согласовывается Министерством культуры, печати и по делам национальностей Республики Марий Эл.</w:t>
      </w:r>
      <w:r w:rsidR="002A64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D58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D58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D58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D58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D58" w:rsidRDefault="00D07CF4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4D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4D58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CF4">
        <w:rPr>
          <w:rFonts w:ascii="Times New Roman" w:hAnsi="Times New Roman" w:cs="Times New Roman"/>
          <w:sz w:val="28"/>
          <w:szCs w:val="28"/>
        </w:rPr>
        <w:t xml:space="preserve">      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314D58" w:rsidRPr="00B8011D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                      С.Ю. Решетов</w:t>
      </w:r>
    </w:p>
    <w:p w:rsidR="00314D58" w:rsidRPr="002A64F6" w:rsidRDefault="00314D58" w:rsidP="0031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4D58" w:rsidRPr="002A64F6" w:rsidSect="008A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4F2E"/>
    <w:rsid w:val="000976B7"/>
    <w:rsid w:val="002A64F6"/>
    <w:rsid w:val="00314D58"/>
    <w:rsid w:val="00554F2E"/>
    <w:rsid w:val="008A355D"/>
    <w:rsid w:val="00D07CF4"/>
    <w:rsid w:val="00E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XXJ7TYMEEKJ2-1243-16</_dlc_DocId>
    <_dlc_DocIdUrl xmlns="57504d04-691e-4fc4-8f09-4f19fdbe90f6">
      <Url>https://vip.gov.mari.ru/mturek/_layouts/DocIdRedir.aspx?ID=XXJ7TYMEEKJ2-1243-16</Url>
      <Description>XXJ7TYMEEKJ2-1243-16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60AAE7300C04BAE43939297EABF06" ma:contentTypeVersion="1" ma:contentTypeDescription="Создание документа." ma:contentTypeScope="" ma:versionID="b853bbefa46ec2fb2a27b03fe253a6d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D6AA8-06BD-4F4D-9198-3EB536C315E1}"/>
</file>

<file path=customXml/itemProps2.xml><?xml version="1.0" encoding="utf-8"?>
<ds:datastoreItem xmlns:ds="http://schemas.openxmlformats.org/officeDocument/2006/customXml" ds:itemID="{F8211C0F-91D8-4566-9834-4F8CFF3B6D8E}"/>
</file>

<file path=customXml/itemProps3.xml><?xml version="1.0" encoding="utf-8"?>
<ds:datastoreItem xmlns:ds="http://schemas.openxmlformats.org/officeDocument/2006/customXml" ds:itemID="{6DB5748A-368F-4D77-B242-77667C30323C}"/>
</file>

<file path=customXml/itemProps4.xml><?xml version="1.0" encoding="utf-8"?>
<ds:datastoreItem xmlns:ds="http://schemas.openxmlformats.org/officeDocument/2006/customXml" ds:itemID="{D3C8E2E6-FD02-48FE-96DD-3970242F1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республики Марий Эл ФГУП Почта России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2  О соблюдении требований законодательства Российской Федерации об объектах культурного наследия (памятниках истории и культуры) народов Российской Федерации при размещении рекламных конструкций на территории Мари – Турекского муниц</dc:title>
  <dc:subject/>
  <dc:creator>Пахомов Владимир</dc:creator>
  <cp:keywords/>
  <dc:description/>
  <cp:lastModifiedBy>Новый Компьютер</cp:lastModifiedBy>
  <cp:revision>2</cp:revision>
  <dcterms:created xsi:type="dcterms:W3CDTF">2015-12-22T05:28:00Z</dcterms:created>
  <dcterms:modified xsi:type="dcterms:W3CDTF">2015-12-23T12:58:00Z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0x010100FA060AAE7300C04BAE43939297EABF06</vt:lpwstr>
  </property>
  <property fmtid="{D5CDD505-2E9C-101B-9397-08002B2CF9AE}" pid="3" name="_dlc_DocIdItemGuid">
    <vt:lpwstr>bb9c1cb7-8feb-4c38-acff-dc347d90cc07</vt:lpwstr>
  </property>
</Properties>
</file>