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8"/>
        <w:tblW w:w="9495"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1"/>
        <w:gridCol w:w="1134"/>
        <w:gridCol w:w="4110"/>
      </w:tblGrid>
      <w:tr w:rsidR="00EB2E1D" w:rsidTr="00EB2E1D">
        <w:tc>
          <w:tcPr>
            <w:tcW w:w="4253" w:type="dxa"/>
            <w:tcBorders>
              <w:top w:val="nil"/>
              <w:left w:val="nil"/>
              <w:bottom w:val="nil"/>
              <w:right w:val="nil"/>
            </w:tcBorders>
            <w:hideMark/>
          </w:tcPr>
          <w:p w:rsidR="00EB2E1D" w:rsidRDefault="00EB2E1D">
            <w:pPr>
              <w:spacing w:line="276" w:lineRule="auto"/>
              <w:jc w:val="center"/>
              <w:rPr>
                <w:sz w:val="28"/>
                <w:szCs w:val="28"/>
                <w:lang w:eastAsia="ar-SA"/>
              </w:rPr>
            </w:pPr>
            <w:r>
              <w:rPr>
                <w:sz w:val="28"/>
                <w:szCs w:val="28"/>
                <w:lang w:eastAsia="en-US"/>
              </w:rPr>
              <w:t xml:space="preserve">Ял </w:t>
            </w:r>
            <w:proofErr w:type="spellStart"/>
            <w:r>
              <w:rPr>
                <w:sz w:val="28"/>
                <w:szCs w:val="28"/>
                <w:lang w:eastAsia="en-US"/>
              </w:rPr>
              <w:t>шотан</w:t>
            </w:r>
            <w:proofErr w:type="spellEnd"/>
            <w:r>
              <w:rPr>
                <w:sz w:val="28"/>
                <w:szCs w:val="28"/>
                <w:lang w:eastAsia="en-US"/>
              </w:rPr>
              <w:t xml:space="preserve"> Зеленогорск </w:t>
            </w:r>
            <w:proofErr w:type="spellStart"/>
            <w:r>
              <w:rPr>
                <w:sz w:val="28"/>
                <w:szCs w:val="28"/>
                <w:lang w:eastAsia="en-US"/>
              </w:rPr>
              <w:t>илемын</w:t>
            </w:r>
            <w:proofErr w:type="spellEnd"/>
          </w:p>
          <w:p w:rsidR="00EB2E1D" w:rsidRDefault="00EB2E1D">
            <w:pPr>
              <w:widowControl w:val="0"/>
              <w:suppressAutoHyphens/>
              <w:spacing w:line="276" w:lineRule="auto"/>
              <w:jc w:val="center"/>
              <w:rPr>
                <w:sz w:val="28"/>
                <w:szCs w:val="28"/>
                <w:lang w:eastAsia="ar-SA"/>
              </w:rPr>
            </w:pPr>
            <w:r>
              <w:rPr>
                <w:sz w:val="28"/>
                <w:szCs w:val="28"/>
                <w:lang w:eastAsia="en-US"/>
              </w:rPr>
              <w:t>депутат–</w:t>
            </w:r>
            <w:proofErr w:type="spellStart"/>
            <w:r>
              <w:rPr>
                <w:sz w:val="28"/>
                <w:szCs w:val="28"/>
                <w:lang w:eastAsia="en-US"/>
              </w:rPr>
              <w:t>влакын</w:t>
            </w:r>
            <w:proofErr w:type="spellEnd"/>
            <w:r>
              <w:rPr>
                <w:sz w:val="28"/>
                <w:szCs w:val="28"/>
                <w:lang w:eastAsia="en-US"/>
              </w:rPr>
              <w:t xml:space="preserve"> </w:t>
            </w:r>
            <w:proofErr w:type="spellStart"/>
            <w:r>
              <w:rPr>
                <w:sz w:val="28"/>
                <w:szCs w:val="28"/>
                <w:lang w:eastAsia="en-US"/>
              </w:rPr>
              <w:t>Погынжо</w:t>
            </w:r>
            <w:proofErr w:type="spellEnd"/>
          </w:p>
        </w:tc>
        <w:tc>
          <w:tcPr>
            <w:tcW w:w="1134" w:type="dxa"/>
            <w:tcBorders>
              <w:top w:val="nil"/>
              <w:left w:val="nil"/>
              <w:bottom w:val="nil"/>
              <w:right w:val="nil"/>
            </w:tcBorders>
            <w:hideMark/>
          </w:tcPr>
          <w:p w:rsidR="00EB2E1D" w:rsidRDefault="00EB2E1D">
            <w:pPr>
              <w:widowControl w:val="0"/>
              <w:suppressAutoHyphens/>
              <w:spacing w:line="276" w:lineRule="auto"/>
              <w:rPr>
                <w:sz w:val="28"/>
                <w:szCs w:val="28"/>
                <w:lang w:eastAsia="ar-SA"/>
              </w:rPr>
            </w:pPr>
            <w:r>
              <w:rPr>
                <w:noProof/>
                <w:sz w:val="28"/>
                <w:szCs w:val="28"/>
              </w:rPr>
              <w:drawing>
                <wp:inline distT="0" distB="0" distL="0" distR="0" wp14:anchorId="01D80DC5" wp14:editId="0CDB7A54">
                  <wp:extent cx="569595" cy="603885"/>
                  <wp:effectExtent l="0" t="0" r="1905" b="5715"/>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603885"/>
                          </a:xfrm>
                          <a:prstGeom prst="rect">
                            <a:avLst/>
                          </a:prstGeom>
                          <a:noFill/>
                          <a:ln>
                            <a:noFill/>
                          </a:ln>
                        </pic:spPr>
                      </pic:pic>
                    </a:graphicData>
                  </a:graphic>
                </wp:inline>
              </w:drawing>
            </w:r>
          </w:p>
        </w:tc>
        <w:tc>
          <w:tcPr>
            <w:tcW w:w="4111" w:type="dxa"/>
            <w:tcBorders>
              <w:top w:val="nil"/>
              <w:left w:val="nil"/>
              <w:bottom w:val="nil"/>
              <w:right w:val="nil"/>
            </w:tcBorders>
            <w:hideMark/>
          </w:tcPr>
          <w:p w:rsidR="00EB2E1D" w:rsidRDefault="00EB2E1D">
            <w:pPr>
              <w:widowControl w:val="0"/>
              <w:suppressAutoHyphens/>
              <w:spacing w:line="276" w:lineRule="auto"/>
              <w:jc w:val="center"/>
              <w:rPr>
                <w:sz w:val="28"/>
                <w:szCs w:val="28"/>
                <w:lang w:eastAsia="ar-SA"/>
              </w:rPr>
            </w:pPr>
            <w:r>
              <w:rPr>
                <w:sz w:val="28"/>
                <w:szCs w:val="28"/>
                <w:lang w:eastAsia="en-US"/>
              </w:rPr>
              <w:t>Собрание депутатов    Зеленогорского сельского поселения</w:t>
            </w:r>
          </w:p>
        </w:tc>
      </w:tr>
      <w:tr w:rsidR="00EB2E1D" w:rsidTr="00EB2E1D">
        <w:tc>
          <w:tcPr>
            <w:tcW w:w="4253" w:type="dxa"/>
            <w:tcBorders>
              <w:top w:val="nil"/>
              <w:left w:val="nil"/>
              <w:bottom w:val="double" w:sz="6" w:space="0" w:color="auto"/>
              <w:right w:val="nil"/>
            </w:tcBorders>
          </w:tcPr>
          <w:p w:rsidR="00EB2E1D" w:rsidRDefault="00EB2E1D">
            <w:pPr>
              <w:spacing w:line="276" w:lineRule="auto"/>
              <w:jc w:val="both"/>
              <w:rPr>
                <w:b/>
                <w:color w:val="0000FF"/>
                <w:sz w:val="20"/>
                <w:szCs w:val="20"/>
                <w:lang w:eastAsia="en-US"/>
              </w:rPr>
            </w:pPr>
          </w:p>
        </w:tc>
        <w:tc>
          <w:tcPr>
            <w:tcW w:w="1134" w:type="dxa"/>
            <w:tcBorders>
              <w:top w:val="nil"/>
              <w:left w:val="nil"/>
              <w:bottom w:val="double" w:sz="6" w:space="0" w:color="auto"/>
              <w:right w:val="nil"/>
            </w:tcBorders>
          </w:tcPr>
          <w:p w:rsidR="00EB2E1D" w:rsidRDefault="00EB2E1D">
            <w:pPr>
              <w:spacing w:line="276" w:lineRule="auto"/>
              <w:jc w:val="both"/>
              <w:rPr>
                <w:color w:val="0000FF"/>
                <w:lang w:eastAsia="en-US"/>
              </w:rPr>
            </w:pPr>
          </w:p>
        </w:tc>
        <w:tc>
          <w:tcPr>
            <w:tcW w:w="4111" w:type="dxa"/>
            <w:tcBorders>
              <w:top w:val="nil"/>
              <w:left w:val="nil"/>
              <w:bottom w:val="double" w:sz="6" w:space="0" w:color="auto"/>
              <w:right w:val="nil"/>
            </w:tcBorders>
          </w:tcPr>
          <w:p w:rsidR="00EB2E1D" w:rsidRDefault="00EB2E1D">
            <w:pPr>
              <w:spacing w:line="276" w:lineRule="auto"/>
              <w:jc w:val="both"/>
              <w:rPr>
                <w:b/>
                <w:color w:val="0000FF"/>
                <w:sz w:val="20"/>
                <w:szCs w:val="20"/>
                <w:lang w:eastAsia="en-US"/>
              </w:rPr>
            </w:pPr>
          </w:p>
        </w:tc>
      </w:tr>
    </w:tbl>
    <w:p w:rsidR="00EB2E1D" w:rsidRDefault="00EB2E1D" w:rsidP="00EB2E1D">
      <w:pPr>
        <w:jc w:val="both"/>
        <w:rPr>
          <w:sz w:val="28"/>
          <w:szCs w:val="28"/>
        </w:rPr>
      </w:pPr>
      <w:r>
        <w:rPr>
          <w:sz w:val="28"/>
          <w:szCs w:val="28"/>
        </w:rPr>
        <w:t xml:space="preserve">№ </w:t>
      </w:r>
      <w:r w:rsidR="00471C7E">
        <w:rPr>
          <w:sz w:val="28"/>
          <w:szCs w:val="28"/>
        </w:rPr>
        <w:t>64</w:t>
      </w:r>
      <w:r>
        <w:rPr>
          <w:sz w:val="28"/>
          <w:szCs w:val="28"/>
        </w:rPr>
        <w:t xml:space="preserve">                                                      </w:t>
      </w:r>
      <w:r w:rsidR="00471C7E">
        <w:rPr>
          <w:sz w:val="28"/>
          <w:szCs w:val="28"/>
        </w:rPr>
        <w:t xml:space="preserve">                           16 ноября</w:t>
      </w:r>
      <w:r>
        <w:rPr>
          <w:sz w:val="28"/>
          <w:szCs w:val="28"/>
        </w:rPr>
        <w:t xml:space="preserve"> 2020 года</w:t>
      </w:r>
    </w:p>
    <w:p w:rsidR="00EB2E1D" w:rsidRDefault="00EB2E1D" w:rsidP="00EB2E1D">
      <w:pPr>
        <w:jc w:val="both"/>
        <w:rPr>
          <w:sz w:val="26"/>
          <w:szCs w:val="26"/>
        </w:rPr>
      </w:pPr>
      <w:r>
        <w:rPr>
          <w:sz w:val="26"/>
          <w:szCs w:val="26"/>
        </w:rPr>
        <w:t xml:space="preserve">Четвертый созыв                                                                  </w:t>
      </w:r>
    </w:p>
    <w:p w:rsidR="00EB2E1D" w:rsidRDefault="00EB2E1D" w:rsidP="00EB2E1D">
      <w:pPr>
        <w:outlineLvl w:val="0"/>
        <w:rPr>
          <w:sz w:val="32"/>
          <w:szCs w:val="32"/>
        </w:rPr>
      </w:pPr>
    </w:p>
    <w:p w:rsidR="00EB2E1D" w:rsidRDefault="00EB2E1D" w:rsidP="00EB2E1D">
      <w:pPr>
        <w:jc w:val="center"/>
        <w:outlineLvl w:val="0"/>
        <w:rPr>
          <w:sz w:val="28"/>
          <w:szCs w:val="28"/>
        </w:rPr>
      </w:pPr>
      <w:proofErr w:type="gramStart"/>
      <w:r>
        <w:rPr>
          <w:sz w:val="28"/>
          <w:szCs w:val="28"/>
        </w:rPr>
        <w:t>Р</w:t>
      </w:r>
      <w:proofErr w:type="gramEnd"/>
      <w:r>
        <w:rPr>
          <w:sz w:val="28"/>
          <w:szCs w:val="28"/>
        </w:rPr>
        <w:t xml:space="preserve"> Е Ш Е НИЕ</w:t>
      </w:r>
    </w:p>
    <w:p w:rsidR="00EB2E1D" w:rsidRDefault="00EB2E1D" w:rsidP="00EB2E1D">
      <w:pPr>
        <w:jc w:val="center"/>
        <w:rPr>
          <w:sz w:val="28"/>
          <w:szCs w:val="28"/>
        </w:rPr>
      </w:pPr>
      <w:r>
        <w:rPr>
          <w:sz w:val="28"/>
          <w:szCs w:val="28"/>
        </w:rPr>
        <w:t xml:space="preserve">Собрания депутатов </w:t>
      </w:r>
    </w:p>
    <w:p w:rsidR="00EB2E1D" w:rsidRDefault="00EB2E1D" w:rsidP="00EB2E1D">
      <w:pPr>
        <w:jc w:val="center"/>
        <w:rPr>
          <w:sz w:val="28"/>
          <w:szCs w:val="28"/>
        </w:rPr>
      </w:pPr>
      <w:r>
        <w:rPr>
          <w:sz w:val="28"/>
          <w:szCs w:val="28"/>
        </w:rPr>
        <w:t>Зеленогорского сельского поселения</w:t>
      </w:r>
    </w:p>
    <w:p w:rsidR="00EB2E1D" w:rsidRDefault="00EB2E1D" w:rsidP="00EB2E1D">
      <w:pPr>
        <w:jc w:val="center"/>
        <w:rPr>
          <w:sz w:val="28"/>
          <w:szCs w:val="28"/>
        </w:rPr>
      </w:pPr>
      <w:bookmarkStart w:id="0" w:name="_GoBack"/>
      <w:bookmarkEnd w:id="0"/>
    </w:p>
    <w:p w:rsidR="00147C69" w:rsidRDefault="00EB2E1D" w:rsidP="00EB2E1D">
      <w:pPr>
        <w:jc w:val="center"/>
        <w:rPr>
          <w:sz w:val="28"/>
          <w:szCs w:val="28"/>
        </w:rPr>
      </w:pPr>
      <w:r>
        <w:rPr>
          <w:sz w:val="28"/>
          <w:szCs w:val="28"/>
        </w:rPr>
        <w:t>О внесении изменений в</w:t>
      </w:r>
      <w:r>
        <w:rPr>
          <w:rFonts w:eastAsia="Calibri"/>
          <w:sz w:val="28"/>
          <w:szCs w:val="28"/>
          <w:lang w:eastAsia="en-US"/>
        </w:rPr>
        <w:t xml:space="preserve">  Решение Собрания депутатов муниципального образования «Зеленогорское сельское поселение» № 6 от 01.10.2014 «</w:t>
      </w:r>
      <w:r w:rsidRPr="00EB2E1D">
        <w:rPr>
          <w:bCs/>
          <w:color w:val="000000"/>
          <w:sz w:val="28"/>
          <w:szCs w:val="28"/>
        </w:rPr>
        <w:t>Об утверждении Порядка проведения конкурса и проекта контракта на замещение должности главы администрации муниципального образования «Зеленогорское сельское поселение»</w:t>
      </w:r>
      <w:r>
        <w:rPr>
          <w:bCs/>
          <w:color w:val="000000"/>
          <w:sz w:val="28"/>
          <w:szCs w:val="28"/>
        </w:rPr>
        <w:t>»</w:t>
      </w:r>
    </w:p>
    <w:p w:rsidR="00EB2E1D" w:rsidRDefault="00EB2E1D" w:rsidP="00EB2E1D">
      <w:pPr>
        <w:jc w:val="center"/>
        <w:rPr>
          <w:sz w:val="28"/>
          <w:szCs w:val="28"/>
        </w:rPr>
      </w:pPr>
    </w:p>
    <w:p w:rsidR="00EB2E1D" w:rsidRPr="00EB2E1D" w:rsidRDefault="00EB2E1D" w:rsidP="00EB2E1D">
      <w:pPr>
        <w:ind w:firstLine="708"/>
        <w:jc w:val="both"/>
        <w:rPr>
          <w:sz w:val="28"/>
          <w:szCs w:val="28"/>
        </w:rPr>
      </w:pPr>
      <w:r w:rsidRPr="00EB2E1D">
        <w:rPr>
          <w:sz w:val="28"/>
          <w:szCs w:val="28"/>
        </w:rPr>
        <w:t>В соответствии с Уставом Зеленогорского сельского поселения Моркинского муниципального района Республики Марий Эл, утвержденный  решением Собранием депутатов муниципального образования «Зеленогорское сельское поселение» от 15 августа 2019 г. № 184 Собрание депутатов Зеленогорского сельского поселения РЕШИЛО:</w:t>
      </w:r>
    </w:p>
    <w:p w:rsidR="00EB2E1D" w:rsidRDefault="00EB2E1D" w:rsidP="00EB2E1D">
      <w:pPr>
        <w:ind w:firstLine="708"/>
        <w:jc w:val="both"/>
        <w:rPr>
          <w:bCs/>
          <w:color w:val="000000"/>
          <w:sz w:val="28"/>
          <w:szCs w:val="28"/>
        </w:rPr>
      </w:pPr>
      <w:r>
        <w:rPr>
          <w:sz w:val="28"/>
          <w:szCs w:val="28"/>
        </w:rPr>
        <w:t xml:space="preserve">1. </w:t>
      </w:r>
      <w:r w:rsidRPr="00D1701E">
        <w:rPr>
          <w:sz w:val="28"/>
          <w:szCs w:val="28"/>
        </w:rPr>
        <w:t>Внести в Решение Собрания депутатов муниципального образования «Зеленогорское сельское поселение»</w:t>
      </w:r>
      <w:r>
        <w:rPr>
          <w:rFonts w:eastAsia="Calibri"/>
          <w:sz w:val="28"/>
          <w:szCs w:val="28"/>
          <w:lang w:eastAsia="en-US"/>
        </w:rPr>
        <w:t xml:space="preserve"> № 6 от 01.10.2014 «</w:t>
      </w:r>
      <w:r w:rsidRPr="00EB2E1D">
        <w:rPr>
          <w:bCs/>
          <w:color w:val="000000"/>
          <w:sz w:val="28"/>
          <w:szCs w:val="28"/>
        </w:rPr>
        <w:t>Об утверждении Порядка проведения конкурса и проекта контракта на замещение должности главы администрации муниципального образования «Зеленогорское сельское поселение»</w:t>
      </w:r>
      <w:r>
        <w:rPr>
          <w:bCs/>
          <w:color w:val="000000"/>
          <w:sz w:val="28"/>
          <w:szCs w:val="28"/>
        </w:rPr>
        <w:t>»</w:t>
      </w:r>
      <w:r w:rsidR="0086089B">
        <w:rPr>
          <w:bCs/>
          <w:color w:val="000000"/>
          <w:sz w:val="28"/>
          <w:szCs w:val="28"/>
        </w:rPr>
        <w:t xml:space="preserve">  следующие изменения:</w:t>
      </w:r>
    </w:p>
    <w:p w:rsidR="0086089B" w:rsidRPr="0086089B" w:rsidRDefault="0086089B" w:rsidP="0086089B">
      <w:pPr>
        <w:ind w:firstLine="708"/>
        <w:jc w:val="both"/>
        <w:rPr>
          <w:sz w:val="28"/>
          <w:szCs w:val="28"/>
        </w:rPr>
      </w:pPr>
      <w:r w:rsidRPr="0086089B">
        <w:rPr>
          <w:rFonts w:eastAsia="Calibri"/>
          <w:sz w:val="28"/>
          <w:szCs w:val="28"/>
          <w:lang w:eastAsia="en-US"/>
        </w:rPr>
        <w:t xml:space="preserve">1.1. </w:t>
      </w:r>
      <w:r w:rsidRPr="0086089B">
        <w:rPr>
          <w:sz w:val="28"/>
          <w:szCs w:val="28"/>
        </w:rPr>
        <w:t>наименование Решения изложить в следующей редакции:</w:t>
      </w:r>
    </w:p>
    <w:p w:rsidR="0086089B" w:rsidRDefault="0086089B" w:rsidP="0086089B">
      <w:pPr>
        <w:jc w:val="both"/>
        <w:rPr>
          <w:bCs/>
          <w:color w:val="000000"/>
          <w:sz w:val="28"/>
          <w:szCs w:val="28"/>
        </w:rPr>
      </w:pPr>
      <w:r>
        <w:rPr>
          <w:rFonts w:eastAsia="Calibri"/>
          <w:sz w:val="28"/>
          <w:szCs w:val="28"/>
          <w:lang w:eastAsia="en-US"/>
        </w:rPr>
        <w:t>«</w:t>
      </w:r>
      <w:r w:rsidRPr="00EB2E1D">
        <w:rPr>
          <w:bCs/>
          <w:color w:val="000000"/>
          <w:sz w:val="28"/>
          <w:szCs w:val="28"/>
        </w:rPr>
        <w:t>Об утверждении Порядка проведения конкурса и проекта контракта на замещение должности главы администрации </w:t>
      </w:r>
      <w:r>
        <w:rPr>
          <w:bCs/>
          <w:color w:val="000000"/>
          <w:sz w:val="28"/>
          <w:szCs w:val="28"/>
        </w:rPr>
        <w:t>Зеленогорского сельского поселения»;</w:t>
      </w:r>
    </w:p>
    <w:p w:rsidR="006F3E85" w:rsidRPr="006F3E85" w:rsidRDefault="006F3E85" w:rsidP="006F3E85">
      <w:pPr>
        <w:ind w:firstLine="708"/>
        <w:jc w:val="both"/>
        <w:rPr>
          <w:rFonts w:eastAsia="Calibri"/>
          <w:sz w:val="28"/>
          <w:szCs w:val="28"/>
          <w:lang w:eastAsia="en-US"/>
        </w:rPr>
      </w:pPr>
      <w:r w:rsidRPr="006F3E85">
        <w:rPr>
          <w:rFonts w:eastAsia="Calibri"/>
          <w:sz w:val="28"/>
          <w:szCs w:val="28"/>
          <w:lang w:eastAsia="en-US"/>
        </w:rPr>
        <w:t>1.2. далее по тексту Решения слова «муниципального образования «Зеленогорское сельское поселение» в соответствующем падеже заменить словами «Зеленогорского сельского поселения» в соответствующем падеже;</w:t>
      </w:r>
    </w:p>
    <w:p w:rsidR="002E5A14" w:rsidRDefault="002E5A14" w:rsidP="002E5A14">
      <w:pPr>
        <w:ind w:firstLine="708"/>
        <w:jc w:val="both"/>
        <w:rPr>
          <w:bCs/>
          <w:color w:val="000000"/>
          <w:sz w:val="28"/>
          <w:szCs w:val="28"/>
        </w:rPr>
      </w:pPr>
      <w:r>
        <w:rPr>
          <w:sz w:val="28"/>
          <w:szCs w:val="28"/>
        </w:rPr>
        <w:t xml:space="preserve">1.3. </w:t>
      </w:r>
      <w:r w:rsidRPr="002E5A14">
        <w:rPr>
          <w:rFonts w:eastAsia="Calibri"/>
          <w:sz w:val="28"/>
          <w:szCs w:val="28"/>
          <w:lang w:eastAsia="en-US"/>
        </w:rPr>
        <w:t xml:space="preserve">Наименование </w:t>
      </w:r>
      <w:r>
        <w:rPr>
          <w:rFonts w:eastAsia="Calibri"/>
          <w:sz w:val="28"/>
          <w:szCs w:val="28"/>
          <w:lang w:eastAsia="en-US"/>
        </w:rPr>
        <w:t xml:space="preserve">Порядка </w:t>
      </w:r>
      <w:r w:rsidRPr="00EB2E1D">
        <w:rPr>
          <w:bCs/>
          <w:color w:val="000000"/>
          <w:sz w:val="28"/>
          <w:szCs w:val="28"/>
        </w:rPr>
        <w:t>проведения конкурса и проекта контракта на замещение должности главы администрации муниципального образования «Зеленогорское сельское поселение»</w:t>
      </w:r>
      <w:r w:rsidRPr="002E5A14">
        <w:rPr>
          <w:bCs/>
          <w:color w:val="000000"/>
          <w:sz w:val="28"/>
          <w:szCs w:val="28"/>
        </w:rPr>
        <w:t xml:space="preserve">, утвержденное решением Собрания депутатов муниципального образования «Зеленогорское сельское поселение» от </w:t>
      </w:r>
      <w:r>
        <w:rPr>
          <w:bCs/>
          <w:color w:val="000000"/>
          <w:sz w:val="28"/>
          <w:szCs w:val="28"/>
        </w:rPr>
        <w:t>01.10.2014 № 6</w:t>
      </w:r>
      <w:r w:rsidRPr="002E5A14">
        <w:rPr>
          <w:bCs/>
          <w:color w:val="000000"/>
          <w:sz w:val="28"/>
          <w:szCs w:val="28"/>
        </w:rPr>
        <w:t>, изложить в следующей редакции:</w:t>
      </w:r>
    </w:p>
    <w:p w:rsidR="0086089B" w:rsidRDefault="003229D7" w:rsidP="003229D7">
      <w:pPr>
        <w:ind w:firstLine="708"/>
        <w:jc w:val="both"/>
        <w:rPr>
          <w:bCs/>
          <w:color w:val="000000"/>
          <w:sz w:val="28"/>
          <w:szCs w:val="28"/>
        </w:rPr>
      </w:pPr>
      <w:r>
        <w:rPr>
          <w:bCs/>
          <w:color w:val="000000"/>
          <w:sz w:val="28"/>
          <w:szCs w:val="28"/>
        </w:rPr>
        <w:t>«</w:t>
      </w:r>
      <w:r>
        <w:rPr>
          <w:rFonts w:eastAsia="Calibri"/>
          <w:sz w:val="28"/>
          <w:szCs w:val="28"/>
          <w:lang w:eastAsia="en-US"/>
        </w:rPr>
        <w:t xml:space="preserve">Порядок </w:t>
      </w:r>
      <w:r w:rsidRPr="00EB2E1D">
        <w:rPr>
          <w:bCs/>
          <w:color w:val="000000"/>
          <w:sz w:val="28"/>
          <w:szCs w:val="28"/>
        </w:rPr>
        <w:t xml:space="preserve">проведения конкурса и проекта контракта на замещение должности главы </w:t>
      </w:r>
      <w:r>
        <w:rPr>
          <w:bCs/>
          <w:color w:val="000000"/>
          <w:sz w:val="28"/>
          <w:szCs w:val="28"/>
        </w:rPr>
        <w:t>администрации Зеленогорского сельского поселения»;</w:t>
      </w:r>
    </w:p>
    <w:p w:rsidR="003229D7" w:rsidRDefault="003229D7" w:rsidP="003229D7">
      <w:pPr>
        <w:ind w:firstLine="708"/>
        <w:jc w:val="both"/>
        <w:rPr>
          <w:rFonts w:eastAsia="Calibri"/>
          <w:sz w:val="28"/>
          <w:szCs w:val="28"/>
          <w:lang w:eastAsia="en-US"/>
        </w:rPr>
      </w:pPr>
      <w:r>
        <w:rPr>
          <w:bCs/>
          <w:color w:val="000000"/>
          <w:sz w:val="28"/>
          <w:szCs w:val="28"/>
        </w:rPr>
        <w:t>1.4. в Порядке слова «</w:t>
      </w:r>
      <w:r w:rsidRPr="006F3E85">
        <w:rPr>
          <w:rFonts w:eastAsia="Calibri"/>
          <w:sz w:val="28"/>
          <w:szCs w:val="28"/>
          <w:lang w:eastAsia="en-US"/>
        </w:rPr>
        <w:t>муниципального образования «Зеленогорское сельское поселение» в соответствующем падеже заменить словами «Зеленогорского сельского поселения» в соответствующем падеже;</w:t>
      </w:r>
    </w:p>
    <w:p w:rsidR="003229D7" w:rsidRDefault="003229D7" w:rsidP="003229D7">
      <w:pPr>
        <w:ind w:firstLine="708"/>
        <w:jc w:val="both"/>
        <w:rPr>
          <w:color w:val="000000"/>
          <w:sz w:val="28"/>
          <w:szCs w:val="28"/>
        </w:rPr>
      </w:pPr>
      <w:r>
        <w:rPr>
          <w:rFonts w:eastAsia="Calibri"/>
          <w:sz w:val="28"/>
          <w:szCs w:val="28"/>
          <w:lang w:eastAsia="en-US"/>
        </w:rPr>
        <w:lastRenderedPageBreak/>
        <w:t xml:space="preserve">1.5. в пункте 2.1. раздела 2 слова </w:t>
      </w:r>
      <w:r w:rsidRPr="0056191C">
        <w:rPr>
          <w:rFonts w:eastAsia="Calibri"/>
          <w:sz w:val="28"/>
          <w:szCs w:val="28"/>
          <w:lang w:eastAsia="en-US"/>
        </w:rPr>
        <w:t>«</w:t>
      </w:r>
      <w:r w:rsidRPr="0056191C">
        <w:rPr>
          <w:color w:val="000000"/>
          <w:sz w:val="28"/>
          <w:szCs w:val="28"/>
        </w:rPr>
        <w:t xml:space="preserve">муниципального образования «Моркинский муниципальный район» заменить словами «Моркинского муниципального района </w:t>
      </w:r>
      <w:r w:rsidR="0056191C" w:rsidRPr="0056191C">
        <w:rPr>
          <w:color w:val="000000"/>
          <w:sz w:val="28"/>
          <w:szCs w:val="28"/>
        </w:rPr>
        <w:t>Республики Марий Эл»</w:t>
      </w:r>
      <w:r w:rsidR="0056191C">
        <w:rPr>
          <w:color w:val="000000"/>
          <w:sz w:val="28"/>
          <w:szCs w:val="28"/>
        </w:rPr>
        <w:t>;</w:t>
      </w:r>
    </w:p>
    <w:p w:rsidR="00545828" w:rsidRDefault="0056191C" w:rsidP="00256C1A">
      <w:pPr>
        <w:pStyle w:val="a5"/>
        <w:spacing w:before="0" w:beforeAutospacing="0" w:after="0" w:afterAutospacing="0"/>
        <w:ind w:firstLine="567"/>
        <w:rPr>
          <w:bCs/>
          <w:color w:val="000000"/>
          <w:sz w:val="28"/>
          <w:szCs w:val="28"/>
        </w:rPr>
      </w:pPr>
      <w:r>
        <w:rPr>
          <w:color w:val="000000"/>
          <w:sz w:val="28"/>
          <w:szCs w:val="28"/>
        </w:rPr>
        <w:t>1.6.</w:t>
      </w:r>
      <w:r w:rsidR="00256C1A">
        <w:rPr>
          <w:color w:val="000000"/>
          <w:sz w:val="28"/>
          <w:szCs w:val="28"/>
        </w:rPr>
        <w:t xml:space="preserve"> в приложении 1 к решению </w:t>
      </w:r>
      <w:r w:rsidR="00256C1A" w:rsidRPr="00256C1A">
        <w:rPr>
          <w:bCs/>
          <w:color w:val="000000"/>
          <w:sz w:val="28"/>
          <w:szCs w:val="28"/>
        </w:rPr>
        <w:t>Собрания депутатов</w:t>
      </w:r>
      <w:r w:rsidR="00256C1A">
        <w:rPr>
          <w:color w:val="000000"/>
          <w:sz w:val="28"/>
          <w:szCs w:val="28"/>
        </w:rPr>
        <w:t xml:space="preserve"> </w:t>
      </w:r>
      <w:r w:rsidR="00256C1A" w:rsidRPr="00256C1A">
        <w:rPr>
          <w:bCs/>
          <w:color w:val="000000"/>
          <w:sz w:val="28"/>
          <w:szCs w:val="28"/>
        </w:rPr>
        <w:t>муниципального образования</w:t>
      </w:r>
      <w:r w:rsidR="00256C1A">
        <w:rPr>
          <w:color w:val="000000"/>
          <w:sz w:val="28"/>
          <w:szCs w:val="28"/>
        </w:rPr>
        <w:t xml:space="preserve"> </w:t>
      </w:r>
      <w:r w:rsidR="00256C1A" w:rsidRPr="00256C1A">
        <w:rPr>
          <w:bCs/>
          <w:color w:val="000000"/>
          <w:sz w:val="28"/>
          <w:szCs w:val="28"/>
        </w:rPr>
        <w:t>«Зеленогорское сельское поселение»</w:t>
      </w:r>
      <w:r w:rsidR="00256C1A">
        <w:rPr>
          <w:color w:val="000000"/>
          <w:sz w:val="28"/>
          <w:szCs w:val="28"/>
        </w:rPr>
        <w:t xml:space="preserve"> </w:t>
      </w:r>
      <w:r w:rsidR="00256C1A" w:rsidRPr="00256C1A">
        <w:rPr>
          <w:bCs/>
          <w:color w:val="000000"/>
          <w:sz w:val="28"/>
          <w:szCs w:val="28"/>
        </w:rPr>
        <w:t>от 01.10. 2014 года № 6</w:t>
      </w:r>
      <w:r w:rsidR="00545828">
        <w:rPr>
          <w:bCs/>
          <w:color w:val="000000"/>
          <w:sz w:val="28"/>
          <w:szCs w:val="28"/>
        </w:rPr>
        <w:t xml:space="preserve">: </w:t>
      </w:r>
    </w:p>
    <w:p w:rsidR="00256C1A" w:rsidRDefault="00545828" w:rsidP="00256C1A">
      <w:pPr>
        <w:pStyle w:val="a5"/>
        <w:spacing w:before="0" w:beforeAutospacing="0" w:after="0" w:afterAutospacing="0"/>
        <w:ind w:firstLine="567"/>
        <w:rPr>
          <w:bCs/>
          <w:color w:val="000000"/>
          <w:sz w:val="28"/>
          <w:szCs w:val="28"/>
        </w:rPr>
      </w:pPr>
      <w:r>
        <w:rPr>
          <w:bCs/>
          <w:color w:val="000000"/>
          <w:sz w:val="28"/>
          <w:szCs w:val="28"/>
        </w:rPr>
        <w:t xml:space="preserve">- </w:t>
      </w:r>
      <w:r w:rsidR="00F835C2">
        <w:rPr>
          <w:bCs/>
          <w:color w:val="000000"/>
          <w:sz w:val="28"/>
          <w:szCs w:val="28"/>
        </w:rPr>
        <w:t xml:space="preserve">слова «муниципального образования «Зеленогорское сельское поселение»» </w:t>
      </w:r>
      <w:r>
        <w:rPr>
          <w:bCs/>
          <w:color w:val="000000"/>
          <w:sz w:val="28"/>
          <w:szCs w:val="28"/>
        </w:rPr>
        <w:t xml:space="preserve">в соответствующем падеже </w:t>
      </w:r>
      <w:r w:rsidR="00F835C2">
        <w:rPr>
          <w:bCs/>
          <w:color w:val="000000"/>
          <w:sz w:val="28"/>
          <w:szCs w:val="28"/>
        </w:rPr>
        <w:t xml:space="preserve">заменить словами </w:t>
      </w:r>
      <w:r w:rsidR="00951798">
        <w:rPr>
          <w:bCs/>
          <w:color w:val="000000"/>
          <w:sz w:val="28"/>
          <w:szCs w:val="28"/>
        </w:rPr>
        <w:t>«Зеленогорского сельского поселения»</w:t>
      </w:r>
      <w:r>
        <w:rPr>
          <w:bCs/>
          <w:color w:val="000000"/>
          <w:sz w:val="28"/>
          <w:szCs w:val="28"/>
        </w:rPr>
        <w:t xml:space="preserve"> в соответствующем падеже;</w:t>
      </w:r>
    </w:p>
    <w:p w:rsidR="00545828" w:rsidRDefault="00545828" w:rsidP="00256C1A">
      <w:pPr>
        <w:pStyle w:val="a5"/>
        <w:spacing w:before="0" w:beforeAutospacing="0" w:after="0" w:afterAutospacing="0"/>
        <w:ind w:firstLine="567"/>
        <w:rPr>
          <w:color w:val="000000"/>
          <w:sz w:val="28"/>
          <w:szCs w:val="28"/>
        </w:rPr>
      </w:pPr>
      <w:r>
        <w:rPr>
          <w:color w:val="000000"/>
          <w:sz w:val="28"/>
          <w:szCs w:val="28"/>
        </w:rPr>
        <w:t>- слова «администрации муниципального образования «Зеленогорское сельское поселение»» в соответствующем падеже заменить словами «</w:t>
      </w:r>
      <w:r w:rsidR="005753D3">
        <w:rPr>
          <w:color w:val="000000"/>
          <w:sz w:val="28"/>
          <w:szCs w:val="28"/>
        </w:rPr>
        <w:t>Зеленогорской сельской администрации»</w:t>
      </w:r>
      <w:r>
        <w:rPr>
          <w:color w:val="000000"/>
          <w:sz w:val="28"/>
          <w:szCs w:val="28"/>
        </w:rPr>
        <w:t xml:space="preserve"> </w:t>
      </w:r>
      <w:r w:rsidR="005753D3">
        <w:rPr>
          <w:color w:val="000000"/>
          <w:sz w:val="28"/>
          <w:szCs w:val="28"/>
        </w:rPr>
        <w:t>в соответствующем падеже;</w:t>
      </w:r>
    </w:p>
    <w:p w:rsidR="00404194" w:rsidRDefault="00404194" w:rsidP="00256C1A">
      <w:pPr>
        <w:pStyle w:val="a5"/>
        <w:spacing w:before="0" w:beforeAutospacing="0" w:after="0" w:afterAutospacing="0"/>
        <w:ind w:firstLine="567"/>
        <w:rPr>
          <w:color w:val="000000"/>
          <w:sz w:val="28"/>
          <w:szCs w:val="28"/>
        </w:rPr>
      </w:pPr>
      <w:r>
        <w:rPr>
          <w:color w:val="000000"/>
          <w:sz w:val="28"/>
          <w:szCs w:val="28"/>
        </w:rPr>
        <w:t>- пункт 5.1. раздела 5 изложить в следующей редакции:</w:t>
      </w:r>
    </w:p>
    <w:p w:rsidR="00404194" w:rsidRDefault="00404194" w:rsidP="00404194">
      <w:pPr>
        <w:pStyle w:val="a5"/>
        <w:spacing w:before="0" w:beforeAutospacing="0" w:after="0" w:afterAutospacing="0"/>
        <w:ind w:firstLine="567"/>
        <w:jc w:val="both"/>
        <w:rPr>
          <w:color w:val="000000"/>
          <w:sz w:val="28"/>
          <w:szCs w:val="28"/>
        </w:rPr>
      </w:pPr>
      <w:r w:rsidRPr="00404194">
        <w:rPr>
          <w:color w:val="000000"/>
          <w:sz w:val="28"/>
          <w:szCs w:val="28"/>
        </w:rPr>
        <w:t>«5.1. Оплата труда главы администрации производится в виде денежного содержания, которое состоит из должностного оклада и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roofErr w:type="gramStart"/>
      <w:r w:rsidRPr="00404194">
        <w:rPr>
          <w:color w:val="000000"/>
          <w:sz w:val="28"/>
          <w:szCs w:val="28"/>
        </w:rPr>
        <w:t>.»</w:t>
      </w:r>
      <w:proofErr w:type="gramEnd"/>
    </w:p>
    <w:p w:rsidR="00404194" w:rsidRDefault="00404194" w:rsidP="00404194">
      <w:pPr>
        <w:ind w:firstLine="709"/>
        <w:jc w:val="both"/>
        <w:rPr>
          <w:sz w:val="28"/>
          <w:szCs w:val="28"/>
        </w:rPr>
      </w:pPr>
      <w:r>
        <w:rPr>
          <w:color w:val="000000"/>
          <w:sz w:val="28"/>
          <w:szCs w:val="28"/>
        </w:rPr>
        <w:t xml:space="preserve">2. </w:t>
      </w:r>
      <w:r w:rsidRPr="00D63885">
        <w:rPr>
          <w:sz w:val="28"/>
          <w:szCs w:val="28"/>
        </w:rPr>
        <w:t xml:space="preserve">Настоящее </w:t>
      </w:r>
      <w:r>
        <w:rPr>
          <w:sz w:val="28"/>
          <w:szCs w:val="28"/>
        </w:rPr>
        <w:t>решение</w:t>
      </w:r>
      <w:r w:rsidRPr="00D63885">
        <w:rPr>
          <w:sz w:val="28"/>
          <w:szCs w:val="28"/>
        </w:rPr>
        <w:t xml:space="preserve"> подлежит официальному опубликованию (обнародованию) и вступает в силу после его официального опубликования (обнародования).</w:t>
      </w:r>
    </w:p>
    <w:p w:rsidR="00404194" w:rsidRDefault="00404194" w:rsidP="00404194">
      <w:pPr>
        <w:ind w:firstLine="709"/>
        <w:jc w:val="both"/>
        <w:rPr>
          <w:sz w:val="28"/>
          <w:szCs w:val="28"/>
        </w:rPr>
      </w:pPr>
    </w:p>
    <w:p w:rsidR="00404194" w:rsidRDefault="00404194" w:rsidP="00404194">
      <w:pPr>
        <w:ind w:firstLine="708"/>
        <w:jc w:val="both"/>
        <w:rPr>
          <w:sz w:val="28"/>
          <w:szCs w:val="28"/>
        </w:rPr>
      </w:pPr>
    </w:p>
    <w:p w:rsidR="00404194" w:rsidRPr="00D63885" w:rsidRDefault="00404194" w:rsidP="00404194">
      <w:pPr>
        <w:ind w:firstLine="708"/>
        <w:jc w:val="both"/>
        <w:rPr>
          <w:sz w:val="28"/>
          <w:szCs w:val="28"/>
        </w:rPr>
      </w:pPr>
      <w:r w:rsidRPr="00D63885">
        <w:rPr>
          <w:sz w:val="28"/>
          <w:szCs w:val="28"/>
        </w:rPr>
        <w:t>Глава поселения</w:t>
      </w:r>
      <w:r w:rsidRPr="00D63885">
        <w:rPr>
          <w:sz w:val="28"/>
          <w:szCs w:val="28"/>
        </w:rPr>
        <w:tab/>
      </w:r>
      <w:r w:rsidRPr="00D63885">
        <w:rPr>
          <w:sz w:val="28"/>
          <w:szCs w:val="28"/>
        </w:rPr>
        <w:tab/>
      </w:r>
      <w:r w:rsidRPr="00D63885">
        <w:rPr>
          <w:sz w:val="28"/>
          <w:szCs w:val="28"/>
        </w:rPr>
        <w:tab/>
      </w:r>
      <w:r w:rsidRPr="00D63885">
        <w:rPr>
          <w:sz w:val="28"/>
          <w:szCs w:val="28"/>
        </w:rPr>
        <w:tab/>
      </w:r>
      <w:r w:rsidRPr="00D63885">
        <w:rPr>
          <w:sz w:val="28"/>
          <w:szCs w:val="28"/>
        </w:rPr>
        <w:tab/>
      </w:r>
      <w:r w:rsidRPr="00D63885">
        <w:rPr>
          <w:sz w:val="28"/>
          <w:szCs w:val="28"/>
        </w:rPr>
        <w:tab/>
      </w:r>
      <w:r w:rsidRPr="00D63885">
        <w:rPr>
          <w:sz w:val="28"/>
          <w:szCs w:val="28"/>
        </w:rPr>
        <w:tab/>
      </w:r>
      <w:proofErr w:type="spellStart"/>
      <w:r w:rsidRPr="00D63885">
        <w:rPr>
          <w:sz w:val="28"/>
          <w:szCs w:val="28"/>
        </w:rPr>
        <w:t>Г.С.Хуснутдинов</w:t>
      </w:r>
      <w:proofErr w:type="spellEnd"/>
    </w:p>
    <w:p w:rsidR="00404194" w:rsidRPr="00D63885" w:rsidRDefault="00404194" w:rsidP="00404194">
      <w:pPr>
        <w:ind w:firstLine="709"/>
        <w:jc w:val="both"/>
        <w:rPr>
          <w:sz w:val="28"/>
          <w:szCs w:val="28"/>
        </w:rPr>
      </w:pPr>
    </w:p>
    <w:p w:rsidR="00404194" w:rsidRPr="00404194" w:rsidRDefault="00404194" w:rsidP="00404194">
      <w:pPr>
        <w:pStyle w:val="a5"/>
        <w:spacing w:before="0" w:beforeAutospacing="0" w:after="0" w:afterAutospacing="0"/>
        <w:ind w:firstLine="567"/>
        <w:jc w:val="both"/>
        <w:rPr>
          <w:color w:val="000000"/>
          <w:sz w:val="28"/>
          <w:szCs w:val="28"/>
        </w:rPr>
      </w:pPr>
    </w:p>
    <w:p w:rsidR="0056191C" w:rsidRPr="0056191C" w:rsidRDefault="0056191C" w:rsidP="003229D7">
      <w:pPr>
        <w:ind w:firstLine="708"/>
        <w:jc w:val="both"/>
        <w:rPr>
          <w:sz w:val="28"/>
          <w:szCs w:val="28"/>
        </w:rPr>
      </w:pPr>
    </w:p>
    <w:p w:rsidR="0086089B" w:rsidRDefault="0086089B" w:rsidP="00EB2E1D">
      <w:pPr>
        <w:ind w:firstLine="708"/>
        <w:jc w:val="both"/>
        <w:rPr>
          <w:sz w:val="28"/>
          <w:szCs w:val="28"/>
        </w:rPr>
      </w:pPr>
    </w:p>
    <w:p w:rsidR="00EB2E1D" w:rsidRPr="00EB2E1D" w:rsidRDefault="00EB2E1D" w:rsidP="00EB2E1D">
      <w:pPr>
        <w:ind w:firstLine="708"/>
        <w:jc w:val="both"/>
        <w:rPr>
          <w:sz w:val="28"/>
          <w:szCs w:val="28"/>
        </w:rPr>
      </w:pPr>
    </w:p>
    <w:sectPr w:rsidR="00EB2E1D" w:rsidRPr="00EB2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CD"/>
    <w:rsid w:val="00147C69"/>
    <w:rsid w:val="00256C1A"/>
    <w:rsid w:val="002E5A14"/>
    <w:rsid w:val="003229D7"/>
    <w:rsid w:val="00404194"/>
    <w:rsid w:val="00471C7E"/>
    <w:rsid w:val="00526A30"/>
    <w:rsid w:val="00545828"/>
    <w:rsid w:val="0056191C"/>
    <w:rsid w:val="005753D3"/>
    <w:rsid w:val="006F3E85"/>
    <w:rsid w:val="007767CD"/>
    <w:rsid w:val="0086089B"/>
    <w:rsid w:val="00951798"/>
    <w:rsid w:val="00A111BE"/>
    <w:rsid w:val="00EB2E1D"/>
    <w:rsid w:val="00F8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E1D"/>
    <w:rPr>
      <w:rFonts w:ascii="Tahoma" w:hAnsi="Tahoma" w:cs="Tahoma"/>
      <w:sz w:val="16"/>
      <w:szCs w:val="16"/>
    </w:rPr>
  </w:style>
  <w:style w:type="character" w:customStyle="1" w:styleId="a4">
    <w:name w:val="Текст выноски Знак"/>
    <w:basedOn w:val="a0"/>
    <w:link w:val="a3"/>
    <w:uiPriority w:val="99"/>
    <w:semiHidden/>
    <w:rsid w:val="00EB2E1D"/>
    <w:rPr>
      <w:rFonts w:ascii="Tahoma" w:eastAsia="Times New Roman" w:hAnsi="Tahoma" w:cs="Tahoma"/>
      <w:sz w:val="16"/>
      <w:szCs w:val="16"/>
      <w:lang w:eastAsia="ru-RU"/>
    </w:rPr>
  </w:style>
  <w:style w:type="paragraph" w:styleId="a5">
    <w:name w:val="Normal (Web)"/>
    <w:basedOn w:val="a"/>
    <w:uiPriority w:val="99"/>
    <w:semiHidden/>
    <w:unhideWhenUsed/>
    <w:rsid w:val="00256C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E1D"/>
    <w:rPr>
      <w:rFonts w:ascii="Tahoma" w:hAnsi="Tahoma" w:cs="Tahoma"/>
      <w:sz w:val="16"/>
      <w:szCs w:val="16"/>
    </w:rPr>
  </w:style>
  <w:style w:type="character" w:customStyle="1" w:styleId="a4">
    <w:name w:val="Текст выноски Знак"/>
    <w:basedOn w:val="a0"/>
    <w:link w:val="a3"/>
    <w:uiPriority w:val="99"/>
    <w:semiHidden/>
    <w:rsid w:val="00EB2E1D"/>
    <w:rPr>
      <w:rFonts w:ascii="Tahoma" w:eastAsia="Times New Roman" w:hAnsi="Tahoma" w:cs="Tahoma"/>
      <w:sz w:val="16"/>
      <w:szCs w:val="16"/>
      <w:lang w:eastAsia="ru-RU"/>
    </w:rPr>
  </w:style>
  <w:style w:type="paragraph" w:styleId="a5">
    <w:name w:val="Normal (Web)"/>
    <w:basedOn w:val="a"/>
    <w:uiPriority w:val="99"/>
    <w:semiHidden/>
    <w:unhideWhenUsed/>
    <w:rsid w:val="00256C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4342">
      <w:bodyDiv w:val="1"/>
      <w:marLeft w:val="0"/>
      <w:marRight w:val="0"/>
      <w:marTop w:val="0"/>
      <w:marBottom w:val="0"/>
      <w:divBdr>
        <w:top w:val="none" w:sz="0" w:space="0" w:color="auto"/>
        <w:left w:val="none" w:sz="0" w:space="0" w:color="auto"/>
        <w:bottom w:val="none" w:sz="0" w:space="0" w:color="auto"/>
        <w:right w:val="none" w:sz="0" w:space="0" w:color="auto"/>
      </w:divBdr>
    </w:div>
    <w:div w:id="21179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«Зеленогорское сельское поселение» № 6 от 01.10.2014 «Об утверждении Порядка проведения конкурса и проекта контракта на замещение должности главы администрации муниципального образования «Зеленогорское сельское поселение»»</_x041e__x043f__x0438__x0441__x0430__x043d__x0438__x0435_>
    <_x041f__x0430__x043f__x043a__x0430_ xmlns="49dab3b4-6a1a-43fd-a7a9-513d177d92a4">2020</_x041f__x0430__x043f__x043a__x0430_>
    <_x0414__x0430__x0442__x0430__x0020__x0434__x043e__x043a__x0443__x043c__x0435__x043d__x0442__x0430_ xmlns="49dab3b4-6a1a-43fd-a7a9-513d177d92a4">2020-11-15T21:00:00+00:00</_x0414__x0430__x0442__x0430__x0020__x0434__x043e__x043a__x0443__x043c__x0435__x043d__x0442__x0430_>
    <_x2116__x0020__x0434__x043e__x043a__x0443__x043c__x0435__x043d__x0442__x0430_ xmlns="49dab3b4-6a1a-43fd-a7a9-513d177d92a4">64</_x2116__x0020__x0434__x043e__x043a__x0443__x043c__x0435__x043d__x0442__x0430_>
    <_dlc_DocId xmlns="57504d04-691e-4fc4-8f09-4f19fdbe90f6">XXJ7TYMEEKJ2-4231-263</_dlc_DocId>
    <_dlc_DocIdUrl xmlns="57504d04-691e-4fc4-8f09-4f19fdbe90f6">
      <Url>https://vip.gov.mari.ru/morki/zelenogorsk/_layouts/DocIdRedir.aspx?ID=XXJ7TYMEEKJ2-4231-263</Url>
      <Description>XXJ7TYMEEKJ2-4231-263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38FCE7-396C-40DC-8B54-5960CE41A57F}"/>
</file>

<file path=customXml/itemProps2.xml><?xml version="1.0" encoding="utf-8"?>
<ds:datastoreItem xmlns:ds="http://schemas.openxmlformats.org/officeDocument/2006/customXml" ds:itemID="{B5B97490-733D-440C-BC83-E3BDE66D6B4C}"/>
</file>

<file path=customXml/itemProps3.xml><?xml version="1.0" encoding="utf-8"?>
<ds:datastoreItem xmlns:ds="http://schemas.openxmlformats.org/officeDocument/2006/customXml" ds:itemID="{E5BD540C-D0F1-42BE-BB1A-DB177CE55F76}"/>
</file>

<file path=customXml/itemProps4.xml><?xml version="1.0" encoding="utf-8"?>
<ds:datastoreItem xmlns:ds="http://schemas.openxmlformats.org/officeDocument/2006/customXml" ds:itemID="{F195CB81-0032-44C2-975F-518466B6B2C1}"/>
</file>

<file path=docProps/app.xml><?xml version="1.0" encoding="utf-8"?>
<Properties xmlns="http://schemas.openxmlformats.org/officeDocument/2006/extended-properties" xmlns:vt="http://schemas.openxmlformats.org/officeDocument/2006/docPropsVTypes">
  <Template>Normal.dotm</Template>
  <TotalTime>575</TotalTime>
  <Pages>1</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64 от 16.11.2020</dc:title>
  <dc:subject/>
  <dc:creator>Пользователь</dc:creator>
  <cp:keywords/>
  <dc:description/>
  <cp:lastModifiedBy>Пользователь</cp:lastModifiedBy>
  <cp:revision>5</cp:revision>
  <cp:lastPrinted>2020-11-16T06:59:00Z</cp:lastPrinted>
  <dcterms:created xsi:type="dcterms:W3CDTF">2020-10-14T07:55:00Z</dcterms:created>
  <dcterms:modified xsi:type="dcterms:W3CDTF">2020-11-16T10:55:00Z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a927abf0-79dc-4423-9886-4de1f39193af</vt:lpwstr>
  </property>
</Properties>
</file>