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23" w:rsidRDefault="00442223" w:rsidP="00FA2540">
      <w:pPr>
        <w:pStyle w:val="1"/>
        <w:jc w:val="left"/>
      </w:pPr>
    </w:p>
    <w:tbl>
      <w:tblPr>
        <w:tblpPr w:leftFromText="180" w:rightFromText="180" w:bottomFromText="160" w:vertAnchor="text" w:horzAnchor="margin" w:tblpY="-517"/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042DAF" w:rsidTr="00FA2540">
        <w:tc>
          <w:tcPr>
            <w:tcW w:w="4215" w:type="dxa"/>
            <w:tcBorders>
              <w:bottom w:val="single" w:sz="4" w:space="0" w:color="auto"/>
            </w:tcBorders>
            <w:hideMark/>
          </w:tcPr>
          <w:p w:rsidR="00042DAF" w:rsidRDefault="00042DAF" w:rsidP="00FA254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042DAF" w:rsidRDefault="00042DAF" w:rsidP="00FA2540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>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hideMark/>
          </w:tcPr>
          <w:p w:rsidR="00042DAF" w:rsidRDefault="00042DAF" w:rsidP="00FA2540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tcBorders>
              <w:bottom w:val="single" w:sz="4" w:space="0" w:color="auto"/>
            </w:tcBorders>
            <w:hideMark/>
          </w:tcPr>
          <w:p w:rsidR="00042DAF" w:rsidRDefault="00042DAF" w:rsidP="00FA254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042DAF" w:rsidRDefault="00FA2540" w:rsidP="00042DAF">
      <w:pPr>
        <w:pStyle w:val="2"/>
        <w:jc w:val="left"/>
        <w:rPr>
          <w:sz w:val="26"/>
          <w:szCs w:val="26"/>
        </w:rPr>
      </w:pPr>
      <w:r w:rsidRPr="00FA2540">
        <w:rPr>
          <w:b w:val="0"/>
          <w:szCs w:val="28"/>
        </w:rPr>
        <w:t>№</w:t>
      </w:r>
      <w:r>
        <w:rPr>
          <w:sz w:val="26"/>
          <w:szCs w:val="26"/>
        </w:rPr>
        <w:t xml:space="preserve"> </w:t>
      </w:r>
      <w:r w:rsidRPr="00FA2540">
        <w:rPr>
          <w:b w:val="0"/>
          <w:szCs w:val="28"/>
        </w:rPr>
        <w:t>162</w:t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</w:r>
      <w:r w:rsidRPr="00FA2540">
        <w:rPr>
          <w:b w:val="0"/>
          <w:szCs w:val="28"/>
        </w:rPr>
        <w:tab/>
        <w:t>14 декабря 2018 г.</w:t>
      </w:r>
    </w:p>
    <w:p w:rsidR="00042DAF" w:rsidRDefault="00042DAF" w:rsidP="00042DAF">
      <w:pPr>
        <w:pStyle w:val="2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FA2540" w:rsidRPr="00FA2540" w:rsidRDefault="00FA2540" w:rsidP="00FA2540">
      <w:pPr>
        <w:jc w:val="center"/>
        <w:rPr>
          <w:b/>
        </w:rPr>
      </w:pPr>
      <w:r w:rsidRPr="00FA2540">
        <w:rPr>
          <w:b/>
        </w:rPr>
        <w:t>Собрания депутатов муниципального образования «Зеленогорское сельское поселение»</w:t>
      </w:r>
    </w:p>
    <w:p w:rsidR="00042DAF" w:rsidRPr="00FA2540" w:rsidRDefault="00042DAF" w:rsidP="00FA254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42DAF" w:rsidRPr="00FA2540" w:rsidRDefault="00FA2540" w:rsidP="00042D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40">
        <w:rPr>
          <w:rFonts w:ascii="Times New Roman" w:hAnsi="Times New Roman" w:cs="Times New Roman"/>
          <w:sz w:val="28"/>
          <w:szCs w:val="28"/>
        </w:rPr>
        <w:t>О</w:t>
      </w:r>
      <w:r w:rsidR="00042DAF" w:rsidRPr="00FA2540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«Зеленогорское сельское поселение»</w:t>
      </w:r>
    </w:p>
    <w:p w:rsidR="00042DAF" w:rsidRPr="00FA2540" w:rsidRDefault="00042DAF" w:rsidP="00042DAF">
      <w:pPr>
        <w:pStyle w:val="ConsPlusNormal"/>
        <w:ind w:firstLine="540"/>
        <w:jc w:val="center"/>
      </w:pPr>
    </w:p>
    <w:p w:rsidR="00042DAF" w:rsidRDefault="00042DAF" w:rsidP="00BE6D3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</w:t>
      </w:r>
      <w:r w:rsidR="00BE6D38">
        <w:rPr>
          <w:szCs w:val="28"/>
        </w:rPr>
        <w:t xml:space="preserve"> </w:t>
      </w:r>
      <w:r>
        <w:rPr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042DAF" w:rsidRDefault="00042DAF" w:rsidP="00042DA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Устав муниципального образования «Зеленогорское сельское поселение», утвержденный решением Собрания депутатов муниципального образования «Зеленогорское сельское поселение» № 16 от 26.12.2005 г.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– Устав) следующие изменения и дополнения:</w:t>
      </w:r>
    </w:p>
    <w:p w:rsidR="00042DAF" w:rsidRDefault="00042DAF" w:rsidP="00042DA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1.1. Пункт 21 части 1 статьи 6 изложить в следующей редакции:</w:t>
      </w:r>
    </w:p>
    <w:p w:rsidR="00042DAF" w:rsidRDefault="00042DAF" w:rsidP="00042DAF">
      <w:pPr>
        <w:ind w:firstLine="709"/>
        <w:jc w:val="both"/>
        <w:rPr>
          <w:szCs w:val="28"/>
        </w:rPr>
      </w:pPr>
      <w:r>
        <w:rPr>
          <w:szCs w:val="28"/>
        </w:rPr>
        <w:t xml:space="preserve">«21) </w:t>
      </w:r>
      <w:r>
        <w:rPr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Cs w:val="28"/>
          <w:shd w:val="clear" w:color="auto" w:fill="FFFFFF"/>
        </w:rPr>
        <w:t>;»</w:t>
      </w:r>
      <w:proofErr w:type="gramEnd"/>
      <w:r>
        <w:rPr>
          <w:szCs w:val="28"/>
          <w:shd w:val="clear" w:color="auto" w:fill="FFFFFF"/>
        </w:rPr>
        <w:t>;</w:t>
      </w:r>
      <w:r>
        <w:rPr>
          <w:szCs w:val="28"/>
        </w:rPr>
        <w:t xml:space="preserve"> </w:t>
      </w:r>
    </w:p>
    <w:p w:rsidR="00A960F1" w:rsidRPr="00D53E8D" w:rsidRDefault="00FF1F4F" w:rsidP="00A960F1">
      <w:pPr>
        <w:pStyle w:val="a8"/>
        <w:ind w:firstLine="708"/>
        <w:rPr>
          <w:b/>
        </w:rPr>
      </w:pPr>
      <w:r>
        <w:rPr>
          <w:b/>
        </w:rPr>
        <w:t>1.2. Пункт 22</w:t>
      </w:r>
      <w:r w:rsidR="00A960F1" w:rsidRPr="00D53E8D">
        <w:rPr>
          <w:b/>
        </w:rPr>
        <w:t xml:space="preserve"> части 1 статьи 6 изложить в следующей редакции:</w:t>
      </w:r>
    </w:p>
    <w:p w:rsidR="00A960F1" w:rsidRPr="00FF1F4F" w:rsidRDefault="00A960F1" w:rsidP="00A960F1">
      <w:pPr>
        <w:pStyle w:val="a8"/>
        <w:ind w:firstLine="708"/>
        <w:jc w:val="both"/>
      </w:pPr>
      <w:proofErr w:type="gramStart"/>
      <w:r>
        <w:t>«</w:t>
      </w:r>
      <w:r w:rsidRPr="00FF1F4F"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FF1F4F">
          <w:t>кодексом</w:t>
        </w:r>
      </w:hyperlink>
      <w:r w:rsidRPr="00FF1F4F"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F1F4F">
        <w:t xml:space="preserve"> </w:t>
      </w:r>
      <w:proofErr w:type="gramStart"/>
      <w:r w:rsidRPr="00FF1F4F"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anchor="dst0" w:history="1">
        <w:r w:rsidRPr="00FF1F4F">
          <w:t>кодексом</w:t>
        </w:r>
      </w:hyperlink>
      <w:r w:rsidRPr="00FF1F4F">
        <w:t xml:space="preserve"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 w:rsidRPr="00FF1F4F">
        <w:lastRenderedPageBreak/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FF1F4F">
        <w:t xml:space="preserve"> </w:t>
      </w:r>
      <w:proofErr w:type="gramStart"/>
      <w:r w:rsidRPr="00FF1F4F"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FF1F4F">
        <w:t xml:space="preserve"> </w:t>
      </w:r>
      <w:proofErr w:type="gramStart"/>
      <w:r w:rsidRPr="00FF1F4F"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FF1F4F">
        <w:t xml:space="preserve"> </w:t>
      </w:r>
      <w:proofErr w:type="gramStart"/>
      <w:r w:rsidRPr="00FF1F4F"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FF1F4F">
        <w:t xml:space="preserve"> приведения в соответствие с установленными требованиями в случаях, предусмотренных Градостроительным </w:t>
      </w:r>
      <w:hyperlink r:id="rId8" w:anchor="dst0" w:history="1">
        <w:r w:rsidRPr="00FF1F4F">
          <w:t>кодексом</w:t>
        </w:r>
      </w:hyperlink>
      <w:r w:rsidRPr="00FF1F4F">
        <w:t> Российской Федерации</w:t>
      </w:r>
      <w:proofErr w:type="gramStart"/>
      <w:r w:rsidRPr="00FF1F4F">
        <w:t>;</w:t>
      </w:r>
      <w:r w:rsidR="00D53E8D" w:rsidRPr="00FF1F4F">
        <w:t>»</w:t>
      </w:r>
      <w:proofErr w:type="gramEnd"/>
    </w:p>
    <w:p w:rsidR="00D53E8D" w:rsidRPr="00FF1F4F" w:rsidRDefault="00D53E8D" w:rsidP="00FF1F4F">
      <w:pPr>
        <w:ind w:firstLine="708"/>
        <w:jc w:val="both"/>
        <w:rPr>
          <w:b/>
          <w:shd w:val="clear" w:color="auto" w:fill="FFFFFF"/>
        </w:rPr>
      </w:pPr>
      <w:r w:rsidRPr="00FF1F4F">
        <w:rPr>
          <w:b/>
          <w:shd w:val="clear" w:color="auto" w:fill="FFFFFF"/>
        </w:rPr>
        <w:t>1.3.Часть 1 статьи 7 дополнить пунктом 15 следующего содержания:</w:t>
      </w:r>
    </w:p>
    <w:p w:rsidR="00D53E8D" w:rsidRDefault="00D53E8D" w:rsidP="00FF1F4F">
      <w:pPr>
        <w:ind w:firstLine="708"/>
        <w:jc w:val="both"/>
        <w:rPr>
          <w:shd w:val="clear" w:color="auto" w:fill="FFFFFF"/>
        </w:rPr>
      </w:pPr>
      <w:r w:rsidRPr="00D53E8D">
        <w:rPr>
          <w:shd w:val="clear" w:color="auto" w:fill="FFFFFF"/>
        </w:rPr>
        <w:t>«15) осуществление мероприятий по защите прав потребителей, предусмотренных </w:t>
      </w:r>
      <w:hyperlink r:id="rId9" w:anchor="dst0" w:history="1">
        <w:r w:rsidRPr="00D53E8D">
          <w:rPr>
            <w:rStyle w:val="a7"/>
            <w:color w:val="666699"/>
            <w:shd w:val="clear" w:color="auto" w:fill="FFFFFF"/>
          </w:rPr>
          <w:t>Законом</w:t>
        </w:r>
      </w:hyperlink>
      <w:r w:rsidRPr="00D53E8D">
        <w:rPr>
          <w:shd w:val="clear" w:color="auto" w:fill="FFFFFF"/>
        </w:rPr>
        <w:t> Российской Федерации от 7 февраля 1992 года N 2300-1 "О защите прав потребителей"</w:t>
      </w:r>
      <w:proofErr w:type="gramStart"/>
      <w:r w:rsidRPr="00D53E8D">
        <w:rPr>
          <w:shd w:val="clear" w:color="auto" w:fill="FFFFFF"/>
        </w:rPr>
        <w:t>.</w:t>
      </w:r>
      <w:r>
        <w:rPr>
          <w:shd w:val="clear" w:color="auto" w:fill="FFFFFF"/>
        </w:rPr>
        <w:t>»</w:t>
      </w:r>
      <w:proofErr w:type="gramEnd"/>
    </w:p>
    <w:p w:rsidR="003502DB" w:rsidRPr="00FF1F4F" w:rsidRDefault="003502DB" w:rsidP="00FF1F4F">
      <w:pPr>
        <w:ind w:firstLine="708"/>
        <w:rPr>
          <w:b/>
        </w:rPr>
      </w:pPr>
      <w:r w:rsidRPr="00FF1F4F">
        <w:rPr>
          <w:b/>
          <w:shd w:val="clear" w:color="auto" w:fill="FFFFFF"/>
        </w:rPr>
        <w:t>1.4. Пун</w:t>
      </w:r>
      <w:r w:rsidR="006F6A26" w:rsidRPr="00FF1F4F">
        <w:rPr>
          <w:b/>
          <w:shd w:val="clear" w:color="auto" w:fill="FFFFFF"/>
        </w:rPr>
        <w:t>кт 12 части 1 статьи 7 признать утратившим силу</w:t>
      </w:r>
      <w:r w:rsidRPr="00FF1F4F">
        <w:rPr>
          <w:b/>
          <w:shd w:val="clear" w:color="auto" w:fill="FFFFFF"/>
        </w:rPr>
        <w:t>.</w:t>
      </w:r>
    </w:p>
    <w:p w:rsidR="00042DAF" w:rsidRDefault="003502DB" w:rsidP="00A960F1">
      <w:pPr>
        <w:pStyle w:val="a8"/>
        <w:ind w:firstLine="708"/>
        <w:rPr>
          <w:b/>
        </w:rPr>
      </w:pPr>
      <w:r>
        <w:rPr>
          <w:b/>
        </w:rPr>
        <w:t>1.5</w:t>
      </w:r>
      <w:r w:rsidR="00042DAF">
        <w:rPr>
          <w:b/>
        </w:rPr>
        <w:t>. Часть 1 статьи 8:</w:t>
      </w:r>
    </w:p>
    <w:p w:rsidR="00042DAF" w:rsidRDefault="00042DAF" w:rsidP="00A960F1">
      <w:pPr>
        <w:pStyle w:val="a8"/>
        <w:ind w:firstLine="708"/>
        <w:jc w:val="both"/>
      </w:pPr>
      <w:r>
        <w:t>а) дополнить пунктом 8 следующего содержания:</w:t>
      </w:r>
    </w:p>
    <w:p w:rsidR="00042DAF" w:rsidRDefault="00042DAF" w:rsidP="00A960F1">
      <w:pPr>
        <w:pStyle w:val="a8"/>
        <w:ind w:firstLine="708"/>
        <w:jc w:val="both"/>
      </w:pPr>
      <w:r>
        <w:t>«8)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042DAF" w:rsidRDefault="00042DAF" w:rsidP="00A960F1">
      <w:pPr>
        <w:ind w:firstLine="709"/>
        <w:jc w:val="both"/>
        <w:rPr>
          <w:szCs w:val="28"/>
        </w:rPr>
      </w:pPr>
      <w:r>
        <w:rPr>
          <w:szCs w:val="28"/>
        </w:rPr>
        <w:t>б) пункты 8, 9,10,11,12,13,14,15 считать пунктами 9,10,11,12,13,14,15,16</w:t>
      </w:r>
    </w:p>
    <w:p w:rsidR="00042DAF" w:rsidRDefault="00042DAF" w:rsidP="00A960F1">
      <w:pPr>
        <w:ind w:firstLine="709"/>
        <w:jc w:val="both"/>
        <w:rPr>
          <w:szCs w:val="28"/>
        </w:rPr>
      </w:pPr>
      <w:r>
        <w:rPr>
          <w:szCs w:val="28"/>
        </w:rPr>
        <w:t>в) пункт 10 изложить в следующей редакции:</w:t>
      </w:r>
    </w:p>
    <w:p w:rsidR="00042DAF" w:rsidRDefault="00042DAF" w:rsidP="00A960F1">
      <w:pPr>
        <w:ind w:firstLine="709"/>
        <w:jc w:val="both"/>
        <w:rPr>
          <w:szCs w:val="28"/>
        </w:rPr>
      </w:pPr>
      <w:r>
        <w:rPr>
          <w:szCs w:val="28"/>
        </w:rPr>
        <w:t xml:space="preserve">«10) организация сбора стратегических показателей, характеризующих состояние экономики и социальной сферы муниципального образования, и </w:t>
      </w:r>
      <w:r>
        <w:rPr>
          <w:szCs w:val="28"/>
        </w:rPr>
        <w:lastRenderedPageBreak/>
        <w:t>предоставление указанных данных органом государственной власти в порядке, установленном Правительством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502DB" w:rsidRPr="003502DB" w:rsidRDefault="00FF1F4F" w:rsidP="00A960F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1.6</w:t>
      </w:r>
      <w:r w:rsidR="003502DB" w:rsidRPr="003502DB">
        <w:rPr>
          <w:b/>
          <w:szCs w:val="28"/>
        </w:rPr>
        <w:t>. Пункт 3 части 2 статьи 11 изложить в следующей редакции:</w:t>
      </w:r>
    </w:p>
    <w:p w:rsidR="003502DB" w:rsidRPr="00A960F1" w:rsidRDefault="003502DB" w:rsidP="00A960F1">
      <w:pPr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8D0E68">
        <w:rPr>
          <w:szCs w:val="28"/>
        </w:rPr>
        <w:t>г</w:t>
      </w:r>
      <w:r w:rsidRPr="008D0E68">
        <w:rPr>
          <w:bCs/>
          <w:szCs w:val="28"/>
          <w:shd w:val="clear" w:color="auto" w:fill="FFFFFF"/>
        </w:rP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  <w:proofErr w:type="gramStart"/>
      <w:r w:rsidRPr="008D0E68">
        <w:rPr>
          <w:bCs/>
          <w:szCs w:val="28"/>
          <w:shd w:val="clear" w:color="auto" w:fill="FFFFFF"/>
        </w:rPr>
        <w:t>;»</w:t>
      </w:r>
      <w:proofErr w:type="gramEnd"/>
      <w:r w:rsidRPr="008D0E68">
        <w:rPr>
          <w:bCs/>
          <w:szCs w:val="28"/>
          <w:shd w:val="clear" w:color="auto" w:fill="FFFFFF"/>
        </w:rPr>
        <w:t>;</w:t>
      </w:r>
    </w:p>
    <w:p w:rsidR="002D38A1" w:rsidRPr="002D38A1" w:rsidRDefault="002D38A1" w:rsidP="00042DAF">
      <w:pPr>
        <w:ind w:firstLine="709"/>
        <w:jc w:val="both"/>
        <w:rPr>
          <w:b/>
          <w:szCs w:val="28"/>
        </w:rPr>
      </w:pPr>
      <w:r w:rsidRPr="002D38A1">
        <w:rPr>
          <w:b/>
          <w:szCs w:val="28"/>
        </w:rPr>
        <w:t>1</w:t>
      </w:r>
      <w:r w:rsidR="00FF1F4F">
        <w:rPr>
          <w:b/>
          <w:szCs w:val="28"/>
        </w:rPr>
        <w:t>.7</w:t>
      </w:r>
      <w:r w:rsidRPr="002D38A1">
        <w:rPr>
          <w:b/>
          <w:szCs w:val="28"/>
        </w:rPr>
        <w:t>. Пункт 5 части 2 статьи 11 дополнить словами:</w:t>
      </w:r>
    </w:p>
    <w:p w:rsidR="002D38A1" w:rsidRDefault="002D38A1" w:rsidP="00042DAF">
      <w:pPr>
        <w:ind w:firstLine="709"/>
        <w:jc w:val="both"/>
        <w:rPr>
          <w:szCs w:val="28"/>
        </w:rPr>
      </w:pPr>
      <w:r>
        <w:rPr>
          <w:szCs w:val="28"/>
        </w:rPr>
        <w:t>«, общественных обсуждений»;</w:t>
      </w:r>
    </w:p>
    <w:p w:rsidR="006F6A26" w:rsidRPr="002D38A1" w:rsidRDefault="00FF1F4F" w:rsidP="00042DAF">
      <w:pPr>
        <w:ind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6F6A26" w:rsidRPr="00FF1F4F">
        <w:rPr>
          <w:b/>
          <w:szCs w:val="28"/>
        </w:rPr>
        <w:t>.</w:t>
      </w:r>
      <w:r w:rsidR="006F6A26">
        <w:rPr>
          <w:szCs w:val="28"/>
        </w:rPr>
        <w:t xml:space="preserve"> </w:t>
      </w:r>
      <w:r w:rsidR="003D57C4" w:rsidRPr="003D57C4">
        <w:rPr>
          <w:b/>
          <w:szCs w:val="28"/>
        </w:rPr>
        <w:t>В абзаце 4 части 19 статьи 14 формулировку</w:t>
      </w:r>
      <w:r w:rsidR="003D57C4">
        <w:rPr>
          <w:szCs w:val="28"/>
        </w:rPr>
        <w:t xml:space="preserve"> «главе поселения» заменить на «главе муниципального образования»;</w:t>
      </w:r>
    </w:p>
    <w:p w:rsidR="00042DAF" w:rsidRDefault="00D53E8D" w:rsidP="003D57C4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1.</w:t>
      </w:r>
      <w:r w:rsidR="00FF1F4F">
        <w:rPr>
          <w:b/>
          <w:szCs w:val="28"/>
        </w:rPr>
        <w:t>9</w:t>
      </w:r>
      <w:r w:rsidR="00042DAF">
        <w:rPr>
          <w:b/>
          <w:szCs w:val="28"/>
        </w:rPr>
        <w:t>. Статью 16 изложить в следующей редакции:</w:t>
      </w:r>
    </w:p>
    <w:p w:rsidR="00042DAF" w:rsidRDefault="00042DAF" w:rsidP="00FF1F4F">
      <w:pPr>
        <w:jc w:val="both"/>
      </w:pPr>
      <w:r>
        <w:t xml:space="preserve"> «Статья 16. Публичные слушания, общественные обсуждения».</w:t>
      </w:r>
    </w:p>
    <w:p w:rsidR="00042DAF" w:rsidRDefault="00042DAF" w:rsidP="008D1BE9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1. Для обсуждения проектов муниципальных правовых актов по вопросам местного значения с участием жителей муниципального </w:t>
      </w:r>
      <w:r w:rsidR="00421093">
        <w:rPr>
          <w:color w:val="333333"/>
        </w:rPr>
        <w:t>образования,</w:t>
      </w:r>
      <w:r>
        <w:rPr>
          <w:color w:val="333333"/>
        </w:rPr>
        <w:t xml:space="preserve"> </w:t>
      </w:r>
      <w:r w:rsidR="00421093">
        <w:rPr>
          <w:color w:val="333333"/>
        </w:rPr>
        <w:t>Собранием депутатов</w:t>
      </w:r>
      <w:r>
        <w:rPr>
          <w:color w:val="333333"/>
        </w:rPr>
        <w:t xml:space="preserve">, главой </w:t>
      </w:r>
      <w:r w:rsidR="00421093">
        <w:rPr>
          <w:color w:val="333333"/>
        </w:rPr>
        <w:t>сельского поселения</w:t>
      </w:r>
      <w:r>
        <w:rPr>
          <w:color w:val="333333"/>
        </w:rPr>
        <w:t xml:space="preserve"> могут проводиться публичные слушания.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0" w:name="dst100327"/>
      <w:bookmarkEnd w:id="0"/>
      <w:r>
        <w:rPr>
          <w:color w:val="333333"/>
        </w:rPr>
        <w:t xml:space="preserve">2. Публичные слушания проводятся по инициативе населения, </w:t>
      </w:r>
      <w:r w:rsidR="00421093">
        <w:rPr>
          <w:color w:val="333333"/>
        </w:rPr>
        <w:t>Собрания депутатов</w:t>
      </w:r>
      <w:r>
        <w:rPr>
          <w:color w:val="333333"/>
        </w:rPr>
        <w:t xml:space="preserve"> или главы </w:t>
      </w:r>
      <w:r w:rsidR="00421093">
        <w:rPr>
          <w:color w:val="333333"/>
        </w:rPr>
        <w:t>сельского поселения</w:t>
      </w:r>
      <w:r>
        <w:rPr>
          <w:color w:val="333333"/>
        </w:rPr>
        <w:t>.</w:t>
      </w:r>
    </w:p>
    <w:p w:rsidR="00042DAF" w:rsidRDefault="00042DAF" w:rsidP="00FF1F4F">
      <w:pPr>
        <w:jc w:val="both"/>
        <w:rPr>
          <w:color w:val="333333"/>
        </w:rPr>
      </w:pPr>
      <w:bookmarkStart w:id="1" w:name="dst100328"/>
      <w:bookmarkEnd w:id="1"/>
      <w:r>
        <w:rPr>
          <w:color w:val="333333"/>
        </w:rPr>
        <w:t xml:space="preserve">Публичные слушания, проводимые по инициативе населения или </w:t>
      </w:r>
      <w:r w:rsidR="00421093">
        <w:rPr>
          <w:color w:val="333333"/>
        </w:rPr>
        <w:t>Собрания депутатов</w:t>
      </w:r>
      <w:r>
        <w:rPr>
          <w:color w:val="333333"/>
        </w:rPr>
        <w:t xml:space="preserve">, назначаются </w:t>
      </w:r>
      <w:r w:rsidR="00421093">
        <w:rPr>
          <w:color w:val="333333"/>
        </w:rPr>
        <w:t>Собранием депутатов</w:t>
      </w:r>
      <w:r>
        <w:rPr>
          <w:color w:val="333333"/>
        </w:rPr>
        <w:t xml:space="preserve">, а по инициативе главы </w:t>
      </w:r>
      <w:r w:rsidR="00421093">
        <w:rPr>
          <w:color w:val="333333"/>
        </w:rPr>
        <w:t>сельского поселения</w:t>
      </w:r>
      <w:r>
        <w:rPr>
          <w:color w:val="333333"/>
        </w:rPr>
        <w:t xml:space="preserve"> - главой </w:t>
      </w:r>
      <w:r w:rsidR="00421093">
        <w:rPr>
          <w:color w:val="333333"/>
        </w:rPr>
        <w:t>сельского поселения</w:t>
      </w:r>
      <w:r>
        <w:rPr>
          <w:color w:val="333333"/>
        </w:rPr>
        <w:t>.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2" w:name="dst100329"/>
      <w:bookmarkEnd w:id="2"/>
      <w:r>
        <w:rPr>
          <w:color w:val="333333"/>
        </w:rPr>
        <w:t>3. На публичные слушания должны выноситься: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3" w:name="dst691"/>
      <w:bookmarkEnd w:id="3"/>
      <w:proofErr w:type="gramStart"/>
      <w:r>
        <w:rPr>
          <w:color w:val="333333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anchor="dst0" w:history="1">
        <w:r w:rsidRPr="00421093">
          <w:rPr>
            <w:rStyle w:val="a7"/>
            <w:color w:val="000000" w:themeColor="text1"/>
            <w:szCs w:val="28"/>
            <w:u w:val="none"/>
          </w:rPr>
          <w:t>Конституции</w:t>
        </w:r>
      </w:hyperlink>
      <w:r>
        <w:rPr>
          <w:color w:val="333333"/>
        </w:rPr>
        <w:t> Российской Ф</w:t>
      </w:r>
      <w:r w:rsidR="00421093">
        <w:rPr>
          <w:color w:val="333333"/>
        </w:rPr>
        <w:t>едерации, федеральных законов, Конституции Республики Марий Эл</w:t>
      </w:r>
      <w:r>
        <w:rPr>
          <w:color w:val="333333"/>
        </w:rPr>
        <w:t xml:space="preserve"> или законов </w:t>
      </w:r>
      <w:r w:rsidR="00421093">
        <w:rPr>
          <w:color w:val="333333"/>
        </w:rPr>
        <w:t>Республики Марий Эл</w:t>
      </w:r>
      <w:r>
        <w:rPr>
          <w:color w:val="333333"/>
        </w:rPr>
        <w:t xml:space="preserve"> в целях приведения данного устава в соответствие с этими нормативными правовыми актами</w:t>
      </w:r>
      <w:proofErr w:type="gramEnd"/>
      <w:r>
        <w:rPr>
          <w:color w:val="333333"/>
        </w:rPr>
        <w:t>;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4" w:name="dst100331"/>
      <w:bookmarkEnd w:id="4"/>
      <w:r>
        <w:rPr>
          <w:color w:val="333333"/>
        </w:rPr>
        <w:t>2) проект местного бюджета и отчет о его исполнении;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5" w:name="dst772"/>
      <w:bookmarkEnd w:id="5"/>
      <w:r>
        <w:rPr>
          <w:color w:val="333333"/>
        </w:rPr>
        <w:t>2.1) прое</w:t>
      </w:r>
      <w:proofErr w:type="gramStart"/>
      <w:r>
        <w:rPr>
          <w:color w:val="333333"/>
        </w:rPr>
        <w:t>кт стр</w:t>
      </w:r>
      <w:proofErr w:type="gramEnd"/>
      <w:r>
        <w:rPr>
          <w:color w:val="333333"/>
        </w:rPr>
        <w:t>атегии социально-экономического развития муниципального образования;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6" w:name="dst645"/>
      <w:bookmarkEnd w:id="6"/>
      <w:r>
        <w:rPr>
          <w:color w:val="333333"/>
        </w:rPr>
        <w:t>3) вопросы о преобразовании муниципального образования, за исключением случаев, если в соответствии со </w:t>
      </w:r>
      <w:hyperlink r:id="rId11" w:anchor="dst100105" w:history="1">
        <w:r>
          <w:rPr>
            <w:rStyle w:val="a7"/>
            <w:color w:val="666699"/>
            <w:szCs w:val="28"/>
          </w:rPr>
          <w:t>статьей 13</w:t>
        </w:r>
      </w:hyperlink>
      <w:r>
        <w:rPr>
          <w:color w:val="333333"/>
        </w:rPr>
        <w:t xml:space="preserve"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color w:val="333333"/>
        </w:rPr>
        <w:t>голосования</w:t>
      </w:r>
      <w:proofErr w:type="gramEnd"/>
      <w:r>
        <w:rPr>
          <w:color w:val="333333"/>
        </w:rPr>
        <w:t xml:space="preserve"> либо на сходах граждан.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7" w:name="dst790"/>
      <w:bookmarkEnd w:id="7"/>
      <w:r>
        <w:rPr>
          <w:color w:val="333333"/>
        </w:rPr>
        <w:t xml:space="preserve">4. </w:t>
      </w:r>
      <w:proofErr w:type="gramStart"/>
      <w:r>
        <w:rPr>
          <w:color w:val="333333"/>
        </w:rPr>
        <w:t>Порядок организации и проведения публичных слушаний по проектам и вопросам, указанным в </w:t>
      </w:r>
      <w:hyperlink r:id="rId12" w:anchor="dst100329" w:history="1">
        <w:r>
          <w:rPr>
            <w:rStyle w:val="a7"/>
            <w:color w:val="666699"/>
            <w:szCs w:val="28"/>
          </w:rPr>
          <w:t>части 3</w:t>
        </w:r>
      </w:hyperlink>
      <w:r>
        <w:rPr>
          <w:color w:val="333333"/>
        </w:rPr>
        <w:t xml:space="preserve"> настоящей статьи, определяется нормативными правовыми актами </w:t>
      </w:r>
      <w:r w:rsidR="00421093">
        <w:rPr>
          <w:color w:val="333333"/>
        </w:rPr>
        <w:t>Собрания депутатов</w:t>
      </w:r>
      <w:r>
        <w:rPr>
          <w:color w:val="333333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color w:val="333333"/>
        </w:rPr>
        <w:lastRenderedPageBreak/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>
        <w:rPr>
          <w:color w:val="333333"/>
        </w:rPr>
        <w:t xml:space="preserve"> мотивированное обоснование принятых решений.</w:t>
      </w:r>
    </w:p>
    <w:p w:rsidR="00042DAF" w:rsidRDefault="00042DAF" w:rsidP="008D1BE9">
      <w:pPr>
        <w:ind w:firstLine="708"/>
        <w:jc w:val="both"/>
        <w:rPr>
          <w:color w:val="333333"/>
        </w:rPr>
      </w:pPr>
      <w:bookmarkStart w:id="8" w:name="dst791"/>
      <w:bookmarkEnd w:id="8"/>
      <w:r>
        <w:rPr>
          <w:color w:val="333333"/>
        </w:rPr>
        <w:t xml:space="preserve">5. </w:t>
      </w:r>
      <w:proofErr w:type="gramStart"/>
      <w:r>
        <w:rPr>
          <w:color w:val="333333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333333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21093">
        <w:rPr>
          <w:color w:val="333333"/>
        </w:rPr>
        <w:t>Собрания депутатов</w:t>
      </w:r>
      <w:r>
        <w:rPr>
          <w:color w:val="333333"/>
        </w:rPr>
        <w:t xml:space="preserve"> с учетом положений законодательства о градостроительной деятельности</w:t>
      </w:r>
      <w:proofErr w:type="gramStart"/>
      <w:r>
        <w:rPr>
          <w:color w:val="333333"/>
        </w:rPr>
        <w:t>.»</w:t>
      </w:r>
      <w:proofErr w:type="gramEnd"/>
    </w:p>
    <w:p w:rsidR="00896764" w:rsidRDefault="008D1BE9" w:rsidP="008D1BE9">
      <w:pPr>
        <w:ind w:firstLine="708"/>
        <w:jc w:val="both"/>
        <w:rPr>
          <w:color w:val="333333"/>
        </w:rPr>
      </w:pPr>
      <w:r>
        <w:rPr>
          <w:b/>
          <w:color w:val="333333"/>
        </w:rPr>
        <w:t>1.10</w:t>
      </w:r>
      <w:r w:rsidR="00896764" w:rsidRPr="00896764">
        <w:rPr>
          <w:b/>
          <w:color w:val="333333"/>
        </w:rPr>
        <w:t xml:space="preserve">. В абзаце 1 части 2 статьи 17 </w:t>
      </w:r>
      <w:r w:rsidR="00896764">
        <w:rPr>
          <w:b/>
          <w:color w:val="333333"/>
        </w:rPr>
        <w:t xml:space="preserve">формулировку </w:t>
      </w:r>
      <w:r w:rsidR="00896764" w:rsidRPr="00432192">
        <w:rPr>
          <w:color w:val="333333"/>
        </w:rPr>
        <w:t>«главы поселения</w:t>
      </w:r>
      <w:r w:rsidR="00432192" w:rsidRPr="00432192">
        <w:rPr>
          <w:color w:val="333333"/>
        </w:rPr>
        <w:t xml:space="preserve">» </w:t>
      </w:r>
      <w:proofErr w:type="gramStart"/>
      <w:r w:rsidR="00432192" w:rsidRPr="00432192">
        <w:rPr>
          <w:color w:val="333333"/>
        </w:rPr>
        <w:t>заменить на « главы</w:t>
      </w:r>
      <w:proofErr w:type="gramEnd"/>
      <w:r w:rsidR="00432192" w:rsidRPr="00432192">
        <w:rPr>
          <w:color w:val="333333"/>
        </w:rPr>
        <w:t xml:space="preserve"> муниципального образования»</w:t>
      </w:r>
    </w:p>
    <w:p w:rsidR="00CF14A6" w:rsidRDefault="008D1BE9" w:rsidP="008D1BE9">
      <w:pPr>
        <w:ind w:firstLine="708"/>
        <w:jc w:val="both"/>
        <w:rPr>
          <w:color w:val="333333"/>
        </w:rPr>
      </w:pPr>
      <w:r>
        <w:rPr>
          <w:b/>
          <w:color w:val="333333"/>
        </w:rPr>
        <w:t>1.11</w:t>
      </w:r>
      <w:r w:rsidR="00432192" w:rsidRPr="00CF14A6">
        <w:rPr>
          <w:b/>
          <w:color w:val="333333"/>
        </w:rPr>
        <w:t xml:space="preserve">. </w:t>
      </w:r>
      <w:proofErr w:type="gramStart"/>
      <w:r w:rsidR="00432192" w:rsidRPr="00CF14A6">
        <w:rPr>
          <w:b/>
          <w:color w:val="333333"/>
        </w:rPr>
        <w:t>В абзаце 2 части 2 статьи 17</w:t>
      </w:r>
      <w:r w:rsidR="00432192">
        <w:rPr>
          <w:color w:val="333333"/>
        </w:rPr>
        <w:t xml:space="preserve"> </w:t>
      </w:r>
      <w:r w:rsidR="00432192" w:rsidRPr="008D1BE9">
        <w:rPr>
          <w:b/>
          <w:color w:val="333333"/>
        </w:rPr>
        <w:t>формулировку</w:t>
      </w:r>
      <w:r w:rsidR="00432192">
        <w:rPr>
          <w:color w:val="333333"/>
        </w:rPr>
        <w:t xml:space="preserve"> «</w:t>
      </w:r>
      <w:r w:rsidR="0012660C">
        <w:rPr>
          <w:color w:val="333333"/>
        </w:rPr>
        <w:t>главы поселения» заменить на «главы муниципального образования», формулировку « главой поселения» заменить на « главой муниципального образования»</w:t>
      </w:r>
      <w:r w:rsidR="00CF14A6">
        <w:rPr>
          <w:color w:val="333333"/>
        </w:rPr>
        <w:t>;</w:t>
      </w:r>
      <w:proofErr w:type="gramEnd"/>
    </w:p>
    <w:p w:rsidR="00432192" w:rsidRDefault="00CF14A6" w:rsidP="008D1BE9">
      <w:pPr>
        <w:ind w:firstLine="708"/>
        <w:jc w:val="both"/>
        <w:rPr>
          <w:b/>
          <w:color w:val="333333"/>
        </w:rPr>
      </w:pPr>
      <w:r w:rsidRPr="00CF14A6">
        <w:rPr>
          <w:b/>
          <w:color w:val="333333"/>
        </w:rPr>
        <w:t>1</w:t>
      </w:r>
      <w:r w:rsidR="008D1BE9">
        <w:rPr>
          <w:b/>
          <w:color w:val="333333"/>
        </w:rPr>
        <w:t>.12</w:t>
      </w:r>
      <w:r w:rsidRPr="00CF14A6">
        <w:rPr>
          <w:b/>
          <w:color w:val="333333"/>
        </w:rPr>
        <w:t xml:space="preserve">. В </w:t>
      </w:r>
      <w:r>
        <w:rPr>
          <w:b/>
          <w:color w:val="333333"/>
        </w:rPr>
        <w:t>пункте 2</w:t>
      </w:r>
      <w:r w:rsidRPr="00CF14A6">
        <w:rPr>
          <w:b/>
          <w:color w:val="333333"/>
        </w:rPr>
        <w:t xml:space="preserve"> части 2 статьи 18</w:t>
      </w:r>
      <w:r w:rsidR="0012660C" w:rsidRPr="00CF14A6">
        <w:rPr>
          <w:b/>
          <w:color w:val="333333"/>
        </w:rPr>
        <w:t xml:space="preserve"> </w:t>
      </w:r>
      <w:r>
        <w:rPr>
          <w:b/>
          <w:color w:val="333333"/>
        </w:rPr>
        <w:t>формулировку «</w:t>
      </w:r>
      <w:r w:rsidRPr="00CF14A6">
        <w:rPr>
          <w:color w:val="333333"/>
        </w:rPr>
        <w:t xml:space="preserve">главы поселения» </w:t>
      </w:r>
      <w:proofErr w:type="gramStart"/>
      <w:r w:rsidRPr="00CF14A6">
        <w:rPr>
          <w:color w:val="333333"/>
        </w:rPr>
        <w:t>заменить на «Главы</w:t>
      </w:r>
      <w:proofErr w:type="gramEnd"/>
      <w:r w:rsidRPr="00CF14A6">
        <w:rPr>
          <w:color w:val="333333"/>
        </w:rPr>
        <w:t xml:space="preserve"> муниципального образования»;</w:t>
      </w:r>
      <w:r w:rsidR="00432192" w:rsidRPr="00CF14A6">
        <w:rPr>
          <w:b/>
          <w:color w:val="333333"/>
        </w:rPr>
        <w:t xml:space="preserve"> </w:t>
      </w:r>
    </w:p>
    <w:p w:rsidR="00432192" w:rsidRPr="008D1BE9" w:rsidRDefault="00A00ECB" w:rsidP="008D1BE9">
      <w:pPr>
        <w:ind w:firstLine="540"/>
        <w:jc w:val="both"/>
        <w:rPr>
          <w:color w:val="333333"/>
        </w:rPr>
      </w:pPr>
      <w:r>
        <w:rPr>
          <w:b/>
          <w:color w:val="333333"/>
        </w:rPr>
        <w:t>1.1</w:t>
      </w:r>
      <w:r w:rsidR="008D1BE9">
        <w:rPr>
          <w:b/>
          <w:color w:val="333333"/>
        </w:rPr>
        <w:t>3</w:t>
      </w:r>
      <w:r w:rsidR="00F14720">
        <w:rPr>
          <w:b/>
          <w:color w:val="333333"/>
        </w:rPr>
        <w:t>. В пункте 1</w:t>
      </w:r>
      <w:r w:rsidR="00CF14A6">
        <w:rPr>
          <w:b/>
          <w:color w:val="333333"/>
        </w:rPr>
        <w:t xml:space="preserve"> части 3 статьи 19 </w:t>
      </w:r>
      <w:r w:rsidR="00F14720">
        <w:rPr>
          <w:b/>
          <w:color w:val="333333"/>
        </w:rPr>
        <w:t xml:space="preserve">формулировку </w:t>
      </w:r>
      <w:r w:rsidR="00F14720">
        <w:rPr>
          <w:color w:val="333333"/>
        </w:rPr>
        <w:t xml:space="preserve">«главы поселения» </w:t>
      </w:r>
      <w:proofErr w:type="gramStart"/>
      <w:r w:rsidR="00F14720">
        <w:rPr>
          <w:color w:val="333333"/>
        </w:rPr>
        <w:t>заменить на «главы</w:t>
      </w:r>
      <w:proofErr w:type="gramEnd"/>
      <w:r w:rsidR="00F14720">
        <w:rPr>
          <w:color w:val="333333"/>
        </w:rPr>
        <w:t xml:space="preserve"> муниципального образования»;</w:t>
      </w:r>
    </w:p>
    <w:p w:rsidR="00D7607C" w:rsidRDefault="008D1BE9" w:rsidP="003D57C4">
      <w:pPr>
        <w:pStyle w:val="a9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1.14</w:t>
      </w:r>
      <w:r w:rsidR="00D7607C" w:rsidRPr="00D7607C">
        <w:rPr>
          <w:rFonts w:ascii="Times New Roman" w:hAnsi="Times New Roman"/>
          <w:b/>
          <w:color w:val="333333"/>
          <w:sz w:val="28"/>
          <w:szCs w:val="28"/>
        </w:rPr>
        <w:t>.</w:t>
      </w:r>
      <w:r w:rsidR="00D7607C" w:rsidRPr="00D76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</w:t>
      </w:r>
      <w:r w:rsidR="00D7607C">
        <w:rPr>
          <w:rFonts w:ascii="Times New Roman" w:hAnsi="Times New Roman"/>
          <w:b/>
          <w:sz w:val="28"/>
          <w:szCs w:val="28"/>
        </w:rPr>
        <w:t>став добавить ст. 20.1 следующего содержания:</w:t>
      </w:r>
    </w:p>
    <w:p w:rsidR="00D7607C" w:rsidRPr="001D3BA1" w:rsidRDefault="00896764" w:rsidP="003D57C4">
      <w:pPr>
        <w:pStyle w:val="a9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3BA1">
        <w:rPr>
          <w:rFonts w:ascii="Times New Roman" w:eastAsia="Times New Roman" w:hAnsi="Times New Roman"/>
          <w:kern w:val="0"/>
          <w:sz w:val="28"/>
          <w:szCs w:val="28"/>
        </w:rPr>
        <w:t>«Статья 20</w:t>
      </w:r>
      <w:r w:rsidR="00D7607C" w:rsidRPr="001D3BA1">
        <w:rPr>
          <w:rFonts w:ascii="Times New Roman" w:eastAsia="Times New Roman" w:hAnsi="Times New Roman"/>
          <w:kern w:val="0"/>
          <w:sz w:val="28"/>
          <w:szCs w:val="28"/>
        </w:rPr>
        <w:t>.1. Староста сельского населенного пункта</w:t>
      </w:r>
    </w:p>
    <w:p w:rsidR="00D7607C" w:rsidRPr="003D57C4" w:rsidRDefault="00D7607C" w:rsidP="003D57C4">
      <w:pPr>
        <w:ind w:firstLine="540"/>
        <w:jc w:val="both"/>
        <w:rPr>
          <w:szCs w:val="28"/>
        </w:rPr>
      </w:pPr>
      <w:r w:rsidRPr="003D57C4">
        <w:rPr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</w:t>
      </w:r>
      <w:r w:rsidR="003D57C4">
        <w:rPr>
          <w:szCs w:val="28"/>
        </w:rPr>
        <w:t xml:space="preserve">в местного значения в сельском </w:t>
      </w:r>
      <w:r w:rsidRPr="003D57C4">
        <w:rPr>
          <w:szCs w:val="28"/>
        </w:rPr>
        <w:t xml:space="preserve">населенном пункте, расположенном в поселении, </w:t>
      </w:r>
      <w:r w:rsidR="003D57C4">
        <w:rPr>
          <w:szCs w:val="28"/>
        </w:rPr>
        <w:t xml:space="preserve">или на межселенной территории, </w:t>
      </w:r>
      <w:r w:rsidRPr="003D57C4">
        <w:rPr>
          <w:szCs w:val="28"/>
        </w:rPr>
        <w:t>может назначаться староста сельского населенного пункта.</w:t>
      </w:r>
    </w:p>
    <w:p w:rsidR="00D7607C" w:rsidRPr="003D57C4" w:rsidRDefault="00D7607C" w:rsidP="003D57C4">
      <w:pPr>
        <w:ind w:firstLine="540"/>
        <w:jc w:val="both"/>
        <w:rPr>
          <w:szCs w:val="28"/>
        </w:rPr>
      </w:pPr>
      <w:r w:rsidRPr="003D57C4">
        <w:rPr>
          <w:szCs w:val="28"/>
        </w:rPr>
        <w:t>2. Староста сельского населенного пункта н</w:t>
      </w:r>
      <w:r w:rsidR="003D57C4">
        <w:rPr>
          <w:szCs w:val="28"/>
        </w:rPr>
        <w:t xml:space="preserve">азначается Собранием депутатов </w:t>
      </w:r>
      <w:r w:rsidRPr="003D57C4">
        <w:rPr>
          <w:szCs w:val="28"/>
        </w:rPr>
        <w:t>поселения, в состав которого входит данный</w:t>
      </w:r>
      <w:r w:rsidR="003D57C4">
        <w:rPr>
          <w:szCs w:val="28"/>
        </w:rPr>
        <w:t xml:space="preserve"> сельский населенный пункт, по </w:t>
      </w:r>
      <w:r w:rsidRPr="003D57C4">
        <w:rPr>
          <w:szCs w:val="28"/>
        </w:rPr>
        <w:t>представлению схода граждан сельского на</w:t>
      </w:r>
      <w:r w:rsidR="003D57C4">
        <w:rPr>
          <w:szCs w:val="28"/>
        </w:rPr>
        <w:t xml:space="preserve">селенного пункта из числа лиц, </w:t>
      </w:r>
      <w:r w:rsidRPr="003D57C4">
        <w:rPr>
          <w:szCs w:val="28"/>
        </w:rPr>
        <w:t>проживающих на территории данного сельского н</w:t>
      </w:r>
      <w:r w:rsidR="003D57C4">
        <w:rPr>
          <w:szCs w:val="28"/>
        </w:rPr>
        <w:t xml:space="preserve">аселенного пункта и обладающих </w:t>
      </w:r>
      <w:r w:rsidRPr="003D57C4">
        <w:rPr>
          <w:szCs w:val="28"/>
        </w:rPr>
        <w:t>активным избирательным правом.</w:t>
      </w:r>
    </w:p>
    <w:p w:rsidR="00D7607C" w:rsidRPr="003D57C4" w:rsidRDefault="00D7607C" w:rsidP="003D57C4">
      <w:pPr>
        <w:ind w:firstLine="540"/>
        <w:jc w:val="both"/>
        <w:rPr>
          <w:szCs w:val="28"/>
        </w:rPr>
      </w:pPr>
      <w:r w:rsidRPr="003D57C4">
        <w:rPr>
          <w:szCs w:val="28"/>
        </w:rPr>
        <w:t>3. Староста сельского населенного пункта</w:t>
      </w:r>
      <w:r w:rsidR="003D57C4">
        <w:rPr>
          <w:szCs w:val="28"/>
        </w:rPr>
        <w:t xml:space="preserve"> не является лицом, замещающим </w:t>
      </w:r>
      <w:r w:rsidRPr="003D57C4">
        <w:rPr>
          <w:szCs w:val="28"/>
        </w:rPr>
        <w:t>государственную должность, должность госуд</w:t>
      </w:r>
      <w:r w:rsidR="003D57C4">
        <w:rPr>
          <w:szCs w:val="28"/>
        </w:rPr>
        <w:t xml:space="preserve">арственной гражданской службы, </w:t>
      </w:r>
      <w:r w:rsidRPr="003D57C4">
        <w:rPr>
          <w:szCs w:val="28"/>
        </w:rPr>
        <w:t xml:space="preserve">муниципальную должность или должность муниципальной службы, не может состоять в трудовых отношениях и иных </w:t>
      </w:r>
      <w:r w:rsidRPr="003D57C4">
        <w:rPr>
          <w:szCs w:val="28"/>
        </w:rPr>
        <w:lastRenderedPageBreak/>
        <w:t>непосредственно</w:t>
      </w:r>
      <w:r w:rsidR="003D57C4">
        <w:rPr>
          <w:szCs w:val="28"/>
        </w:rPr>
        <w:t xml:space="preserve"> связанных с ними отношениях с </w:t>
      </w:r>
      <w:r w:rsidRPr="003D57C4">
        <w:rPr>
          <w:szCs w:val="28"/>
        </w:rPr>
        <w:t>органами местного самоуправления.</w:t>
      </w:r>
    </w:p>
    <w:p w:rsidR="00D7607C" w:rsidRPr="003D57C4" w:rsidRDefault="00D7607C" w:rsidP="003D57C4">
      <w:pPr>
        <w:ind w:left="567"/>
        <w:jc w:val="both"/>
        <w:rPr>
          <w:szCs w:val="28"/>
        </w:rPr>
      </w:pPr>
      <w:r w:rsidRPr="003D57C4">
        <w:rPr>
          <w:szCs w:val="28"/>
        </w:rPr>
        <w:t>4. Старостой сельского населенного пункта не может быть назначено лицо:</w:t>
      </w:r>
    </w:p>
    <w:p w:rsidR="00D7607C" w:rsidRPr="003D57C4" w:rsidRDefault="00BE6D38" w:rsidP="003D57C4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proofErr w:type="gramStart"/>
      <w:r w:rsidR="00D7607C" w:rsidRPr="003D57C4">
        <w:rPr>
          <w:szCs w:val="28"/>
        </w:rPr>
        <w:t>замещающее</w:t>
      </w:r>
      <w:proofErr w:type="gramEnd"/>
      <w:r w:rsidR="00D7607C" w:rsidRPr="003D57C4">
        <w:rPr>
          <w:szCs w:val="28"/>
        </w:rPr>
        <w:t xml:space="preserve"> государственную должно</w:t>
      </w:r>
      <w:r w:rsidR="003D57C4">
        <w:rPr>
          <w:szCs w:val="28"/>
        </w:rPr>
        <w:t xml:space="preserve">сть, должность государственной </w:t>
      </w:r>
      <w:r w:rsidR="00D7607C" w:rsidRPr="003D57C4">
        <w:rPr>
          <w:szCs w:val="28"/>
        </w:rPr>
        <w:t>гражданской службы, муниципальную должнос</w:t>
      </w:r>
      <w:r w:rsidR="003D57C4">
        <w:rPr>
          <w:szCs w:val="28"/>
        </w:rPr>
        <w:t xml:space="preserve">ть или должность муниципальной </w:t>
      </w:r>
      <w:r w:rsidR="00D7607C" w:rsidRPr="003D57C4">
        <w:rPr>
          <w:szCs w:val="28"/>
        </w:rPr>
        <w:t>службы;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 xml:space="preserve">2) </w:t>
      </w:r>
      <w:proofErr w:type="gramStart"/>
      <w:r w:rsidRPr="003D57C4">
        <w:rPr>
          <w:szCs w:val="28"/>
        </w:rPr>
        <w:t>признанное</w:t>
      </w:r>
      <w:proofErr w:type="gramEnd"/>
      <w:r w:rsidRPr="003D57C4">
        <w:rPr>
          <w:szCs w:val="28"/>
        </w:rPr>
        <w:t xml:space="preserve"> судом недееспособным или ограниченно дееспособным;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 xml:space="preserve">3) </w:t>
      </w:r>
      <w:proofErr w:type="gramStart"/>
      <w:r w:rsidRPr="003D57C4">
        <w:rPr>
          <w:szCs w:val="28"/>
        </w:rPr>
        <w:t>имеющее</w:t>
      </w:r>
      <w:proofErr w:type="gramEnd"/>
      <w:r w:rsidRPr="003D57C4">
        <w:rPr>
          <w:szCs w:val="28"/>
        </w:rPr>
        <w:t xml:space="preserve"> непогашенную или неснятую судимость.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>5. Срок полномочий старосты сельского насе</w:t>
      </w:r>
      <w:r w:rsidR="003D57C4">
        <w:rPr>
          <w:szCs w:val="28"/>
        </w:rPr>
        <w:t xml:space="preserve">ленного пункта устанавливается </w:t>
      </w:r>
      <w:r w:rsidRPr="003D57C4">
        <w:rPr>
          <w:szCs w:val="28"/>
        </w:rPr>
        <w:t>уставом муниципального образования и не может быть менее двух и более пяти лет.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>Полномочия старосты сельского населенного пункта прекращаются досрочно по решению Собрания депутатов поселения, в состав которого входит данный сельский населенный пункт, по представлению схода граждан</w:t>
      </w:r>
      <w:r w:rsidR="003D57C4">
        <w:rPr>
          <w:szCs w:val="28"/>
        </w:rPr>
        <w:t xml:space="preserve"> сельского населенного пункта, </w:t>
      </w:r>
      <w:r w:rsidRPr="003D57C4">
        <w:rPr>
          <w:szCs w:val="28"/>
        </w:rPr>
        <w:t xml:space="preserve">а также в случаях, установленных </w:t>
      </w:r>
      <w:r w:rsidR="003D57C4">
        <w:rPr>
          <w:szCs w:val="28"/>
        </w:rPr>
        <w:t xml:space="preserve">пунктами 1 - 7 части 10 статьи </w:t>
      </w:r>
      <w:r w:rsidRPr="003D57C4">
        <w:rPr>
          <w:szCs w:val="28"/>
        </w:rPr>
        <w:t>40 Федерального закона.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>6. Староста сельского населенного пункта д</w:t>
      </w:r>
      <w:r w:rsidR="003D57C4">
        <w:rPr>
          <w:szCs w:val="28"/>
        </w:rPr>
        <w:t xml:space="preserve">ля решения возложенных на него </w:t>
      </w:r>
      <w:r w:rsidRPr="003D57C4">
        <w:rPr>
          <w:szCs w:val="28"/>
        </w:rPr>
        <w:t>задач: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 xml:space="preserve">1) взаимодействует с органами местного </w:t>
      </w:r>
      <w:r w:rsidR="003D57C4">
        <w:rPr>
          <w:szCs w:val="28"/>
        </w:rPr>
        <w:t xml:space="preserve">самоуправления, муниципальными </w:t>
      </w:r>
      <w:r w:rsidRPr="003D57C4">
        <w:rPr>
          <w:szCs w:val="28"/>
        </w:rPr>
        <w:t>предприятиями и учреждениями и иными орг</w:t>
      </w:r>
      <w:r w:rsidR="003D57C4">
        <w:rPr>
          <w:szCs w:val="28"/>
        </w:rPr>
        <w:t xml:space="preserve">анизациями по вопросам решения </w:t>
      </w:r>
      <w:r w:rsidRPr="003D57C4">
        <w:rPr>
          <w:szCs w:val="28"/>
        </w:rPr>
        <w:t>вопросов местного значения в сельском населенном пункте;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>2) взаимодействует с населением, в том числе</w:t>
      </w:r>
      <w:r w:rsidR="003D57C4">
        <w:rPr>
          <w:szCs w:val="28"/>
        </w:rPr>
        <w:t xml:space="preserve"> посредством участия в сходах, </w:t>
      </w:r>
      <w:r w:rsidRPr="003D57C4">
        <w:rPr>
          <w:szCs w:val="28"/>
        </w:rPr>
        <w:t>собраниях, конференциях граждан, направляет по</w:t>
      </w:r>
      <w:r w:rsidR="003D57C4">
        <w:rPr>
          <w:szCs w:val="28"/>
        </w:rPr>
        <w:t xml:space="preserve"> результатам таких мероприятий </w:t>
      </w:r>
      <w:r w:rsidRPr="003D57C4">
        <w:rPr>
          <w:szCs w:val="28"/>
        </w:rPr>
        <w:t xml:space="preserve">обращения и предложения, в том числе оформленные в виде проектов муниципальных правовых актов, подлежащие обязательному </w:t>
      </w:r>
      <w:r w:rsidR="003D57C4">
        <w:rPr>
          <w:szCs w:val="28"/>
        </w:rPr>
        <w:t xml:space="preserve">рассмотрению органами местного </w:t>
      </w:r>
      <w:r w:rsidRPr="003D57C4">
        <w:rPr>
          <w:szCs w:val="28"/>
        </w:rPr>
        <w:t>самоуправления;</w:t>
      </w:r>
    </w:p>
    <w:p w:rsidR="00D7607C" w:rsidRPr="003D57C4" w:rsidRDefault="00D7607C" w:rsidP="003D57C4">
      <w:pPr>
        <w:ind w:firstLine="567"/>
        <w:jc w:val="both"/>
        <w:rPr>
          <w:szCs w:val="28"/>
        </w:rPr>
      </w:pPr>
      <w:r w:rsidRPr="003D57C4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</w:t>
      </w:r>
      <w:r w:rsidR="00227EB3">
        <w:rPr>
          <w:szCs w:val="28"/>
        </w:rPr>
        <w:t xml:space="preserve"> содействует в доведении до их </w:t>
      </w:r>
      <w:r w:rsidRPr="003D57C4">
        <w:rPr>
          <w:szCs w:val="28"/>
        </w:rPr>
        <w:t>сведения иной информации, полученной от органов местного самоуправления;</w:t>
      </w:r>
    </w:p>
    <w:p w:rsidR="00D7607C" w:rsidRPr="003D57C4" w:rsidRDefault="00D7607C" w:rsidP="00227EB3">
      <w:pPr>
        <w:ind w:firstLine="567"/>
        <w:jc w:val="both"/>
        <w:rPr>
          <w:szCs w:val="28"/>
        </w:rPr>
      </w:pPr>
      <w:r w:rsidRPr="003D57C4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278" w:rsidRDefault="00D7607C" w:rsidP="00BE6D38">
      <w:pPr>
        <w:ind w:firstLine="567"/>
        <w:jc w:val="both"/>
        <w:rPr>
          <w:szCs w:val="28"/>
        </w:rPr>
      </w:pPr>
      <w:r w:rsidRPr="003D57C4">
        <w:rPr>
          <w:szCs w:val="28"/>
        </w:rPr>
        <w:t xml:space="preserve">5) осуществляет иные полномочия и права, предусмотренные уставом </w:t>
      </w:r>
      <w:r w:rsidRPr="003D57C4">
        <w:rPr>
          <w:szCs w:val="28"/>
        </w:rPr>
        <w:br/>
        <w:t>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3D57C4">
        <w:rPr>
          <w:szCs w:val="28"/>
        </w:rPr>
        <w:t>.</w:t>
      </w:r>
      <w:proofErr w:type="gramEnd"/>
      <w:r w:rsidRPr="003D57C4">
        <w:rPr>
          <w:szCs w:val="28"/>
        </w:rPr>
        <w:t>»;</w:t>
      </w:r>
    </w:p>
    <w:p w:rsidR="00611DA6" w:rsidRPr="00611DA6" w:rsidRDefault="008D1BE9" w:rsidP="00227EB3">
      <w:pPr>
        <w:ind w:firstLine="567"/>
        <w:jc w:val="both"/>
        <w:rPr>
          <w:szCs w:val="28"/>
        </w:rPr>
      </w:pPr>
      <w:r>
        <w:rPr>
          <w:b/>
          <w:szCs w:val="28"/>
        </w:rPr>
        <w:t>1.15</w:t>
      </w:r>
      <w:r w:rsidR="00611DA6" w:rsidRPr="00611DA6">
        <w:rPr>
          <w:b/>
          <w:szCs w:val="28"/>
        </w:rPr>
        <w:t xml:space="preserve">. </w:t>
      </w:r>
      <w:proofErr w:type="gramStart"/>
      <w:r w:rsidR="00611DA6" w:rsidRPr="00611DA6">
        <w:rPr>
          <w:b/>
          <w:szCs w:val="28"/>
        </w:rPr>
        <w:t xml:space="preserve">В пункте 2 части 1 ст. 24 </w:t>
      </w:r>
      <w:r w:rsidR="00611DA6">
        <w:rPr>
          <w:b/>
          <w:szCs w:val="28"/>
        </w:rPr>
        <w:t xml:space="preserve">формулировку </w:t>
      </w:r>
      <w:r w:rsidR="00611DA6">
        <w:rPr>
          <w:szCs w:val="28"/>
        </w:rPr>
        <w:t>«(далее – председатель Собрания)» заменить на «(глава муниципального образования)»;</w:t>
      </w:r>
      <w:proofErr w:type="gramEnd"/>
    </w:p>
    <w:p w:rsidR="00E12278" w:rsidRDefault="008D1BE9" w:rsidP="00E12278">
      <w:pPr>
        <w:ind w:firstLine="567"/>
        <w:jc w:val="both"/>
        <w:rPr>
          <w:szCs w:val="28"/>
        </w:rPr>
      </w:pPr>
      <w:r>
        <w:rPr>
          <w:b/>
          <w:szCs w:val="28"/>
        </w:rPr>
        <w:t>1.16</w:t>
      </w:r>
      <w:r w:rsidR="00E12278" w:rsidRPr="00E12278">
        <w:rPr>
          <w:b/>
          <w:szCs w:val="28"/>
        </w:rPr>
        <w:t xml:space="preserve">. </w:t>
      </w:r>
      <w:proofErr w:type="gramStart"/>
      <w:r w:rsidR="00E12278" w:rsidRPr="00E12278">
        <w:rPr>
          <w:b/>
          <w:szCs w:val="28"/>
        </w:rPr>
        <w:t>В части 1 статьи 26</w:t>
      </w:r>
      <w:r w:rsidR="00E12278">
        <w:rPr>
          <w:szCs w:val="28"/>
        </w:rPr>
        <w:t xml:space="preserve"> </w:t>
      </w:r>
      <w:r w:rsidR="00E12278" w:rsidRPr="001D3BA1">
        <w:rPr>
          <w:b/>
          <w:szCs w:val="28"/>
        </w:rPr>
        <w:t>формулировку</w:t>
      </w:r>
      <w:r w:rsidR="00E12278">
        <w:rPr>
          <w:szCs w:val="28"/>
        </w:rPr>
        <w:t xml:space="preserve"> «председатель Собрания депутатов» заменить на «глава муниципального образования»;</w:t>
      </w:r>
      <w:proofErr w:type="gramEnd"/>
    </w:p>
    <w:p w:rsidR="00D7607C" w:rsidRPr="00A1462B" w:rsidRDefault="008D1BE9" w:rsidP="00A1462B">
      <w:pPr>
        <w:ind w:firstLine="567"/>
        <w:jc w:val="both"/>
        <w:rPr>
          <w:szCs w:val="28"/>
        </w:rPr>
      </w:pPr>
      <w:r>
        <w:rPr>
          <w:b/>
          <w:szCs w:val="28"/>
        </w:rPr>
        <w:t>1.17</w:t>
      </w:r>
      <w:r w:rsidR="00E12278" w:rsidRPr="00E12278">
        <w:rPr>
          <w:b/>
          <w:szCs w:val="28"/>
        </w:rPr>
        <w:t xml:space="preserve">. В части 2 статьи 26 </w:t>
      </w:r>
      <w:r w:rsidR="00E12278" w:rsidRPr="001D3BA1">
        <w:rPr>
          <w:b/>
          <w:szCs w:val="28"/>
        </w:rPr>
        <w:t>формулировку</w:t>
      </w:r>
      <w:r w:rsidR="00E12278">
        <w:rPr>
          <w:szCs w:val="28"/>
        </w:rPr>
        <w:t xml:space="preserve"> «председателя Собрания» </w:t>
      </w:r>
      <w:proofErr w:type="gramStart"/>
      <w:r w:rsidR="00E12278">
        <w:rPr>
          <w:szCs w:val="28"/>
        </w:rPr>
        <w:t>заменит на «главы</w:t>
      </w:r>
      <w:proofErr w:type="gramEnd"/>
      <w:r w:rsidR="00E12278">
        <w:rPr>
          <w:szCs w:val="28"/>
        </w:rPr>
        <w:t xml:space="preserve"> муниципального образования»;</w:t>
      </w:r>
    </w:p>
    <w:p w:rsidR="00042DAF" w:rsidRDefault="008D1BE9" w:rsidP="008D1BE9">
      <w:pPr>
        <w:ind w:firstLine="567"/>
        <w:jc w:val="both"/>
        <w:rPr>
          <w:b/>
        </w:rPr>
      </w:pPr>
      <w:r>
        <w:rPr>
          <w:b/>
        </w:rPr>
        <w:lastRenderedPageBreak/>
        <w:t>1.18</w:t>
      </w:r>
      <w:r w:rsidR="00042DAF">
        <w:rPr>
          <w:b/>
        </w:rPr>
        <w:t xml:space="preserve">. Пункт 4 части 1 статьи 28 изложить в следующей редакции: </w:t>
      </w:r>
    </w:p>
    <w:p w:rsidR="00042DAF" w:rsidRDefault="00042DAF" w:rsidP="00042DAF">
      <w:pPr>
        <w:ind w:firstLine="709"/>
        <w:jc w:val="both"/>
      </w:pPr>
      <w:r>
        <w:t>«4)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;</w:t>
      </w:r>
    </w:p>
    <w:p w:rsidR="00A1462B" w:rsidRPr="001D3BA1" w:rsidRDefault="001D3BA1" w:rsidP="001D3BA1">
      <w:pPr>
        <w:jc w:val="both"/>
        <w:rPr>
          <w:b/>
        </w:rPr>
      </w:pPr>
      <w:r>
        <w:rPr>
          <w:b/>
        </w:rPr>
        <w:t xml:space="preserve">        </w:t>
      </w:r>
      <w:r w:rsidRPr="001D3BA1">
        <w:rPr>
          <w:b/>
        </w:rPr>
        <w:t>1.</w:t>
      </w:r>
      <w:r>
        <w:rPr>
          <w:b/>
        </w:rPr>
        <w:t>1</w:t>
      </w:r>
      <w:r w:rsidRPr="001D3BA1">
        <w:rPr>
          <w:b/>
        </w:rPr>
        <w:t>9</w:t>
      </w:r>
      <w:r w:rsidR="00A1462B" w:rsidRPr="001D3BA1">
        <w:rPr>
          <w:b/>
        </w:rPr>
        <w:t xml:space="preserve">. В части 2 статьи 28 Устава добавить пункт 11 следующего содержания: </w:t>
      </w:r>
    </w:p>
    <w:p w:rsidR="00A1462B" w:rsidRDefault="00A1462B" w:rsidP="00042DAF">
      <w:pPr>
        <w:ind w:firstLine="709"/>
        <w:jc w:val="both"/>
      </w:pPr>
      <w:r>
        <w:t>«11) утверждение правил благоустройства территории муниципального образования</w:t>
      </w:r>
      <w:proofErr w:type="gramStart"/>
      <w:r>
        <w:t>.»;</w:t>
      </w:r>
      <w:proofErr w:type="gramEnd"/>
    </w:p>
    <w:p w:rsidR="00F71EA0" w:rsidRPr="00F71EA0" w:rsidRDefault="00F71EA0" w:rsidP="00042DAF">
      <w:pPr>
        <w:ind w:firstLine="709"/>
        <w:jc w:val="both"/>
        <w:rPr>
          <w:b/>
        </w:rPr>
      </w:pPr>
      <w:r w:rsidRPr="00F71EA0">
        <w:rPr>
          <w:b/>
        </w:rPr>
        <w:t>1.</w:t>
      </w:r>
      <w:r w:rsidR="001D3BA1">
        <w:rPr>
          <w:b/>
        </w:rPr>
        <w:t>20</w:t>
      </w:r>
      <w:r w:rsidRPr="00F71EA0">
        <w:rPr>
          <w:b/>
        </w:rPr>
        <w:t>. Название статьи 33 Устава изложить в следующей редакции:</w:t>
      </w:r>
    </w:p>
    <w:p w:rsidR="00F71EA0" w:rsidRDefault="00F71EA0" w:rsidP="00042DAF">
      <w:pPr>
        <w:ind w:firstLine="709"/>
        <w:jc w:val="both"/>
      </w:pPr>
      <w:r>
        <w:t>«Статья 33 Глава муниципального образования»</w:t>
      </w:r>
      <w:r w:rsidR="00DB689A">
        <w:t>;</w:t>
      </w:r>
    </w:p>
    <w:p w:rsidR="00DB689A" w:rsidRDefault="001D3BA1" w:rsidP="00042DAF">
      <w:pPr>
        <w:ind w:firstLine="709"/>
        <w:jc w:val="both"/>
      </w:pPr>
      <w:r>
        <w:rPr>
          <w:b/>
        </w:rPr>
        <w:t>1.21</w:t>
      </w:r>
      <w:r w:rsidR="00DB689A" w:rsidRPr="00BF4E71">
        <w:rPr>
          <w:b/>
        </w:rPr>
        <w:t xml:space="preserve">. </w:t>
      </w:r>
      <w:proofErr w:type="gramStart"/>
      <w:r w:rsidR="00BF4E71" w:rsidRPr="00BF4E71">
        <w:rPr>
          <w:b/>
        </w:rPr>
        <w:t>В части  1</w:t>
      </w:r>
      <w:r w:rsidR="00E54257">
        <w:rPr>
          <w:b/>
        </w:rPr>
        <w:t>, 2</w:t>
      </w:r>
      <w:r w:rsidR="00BF4E71" w:rsidRPr="00BF4E71">
        <w:rPr>
          <w:b/>
        </w:rPr>
        <w:t xml:space="preserve"> статьи 33 формулировку</w:t>
      </w:r>
      <w:r w:rsidR="00BF4E71">
        <w:t xml:space="preserve"> « председатель Собрания депутатов» заменить на «глава муниципального образования»;</w:t>
      </w:r>
      <w:proofErr w:type="gramEnd"/>
    </w:p>
    <w:p w:rsidR="00BF4E71" w:rsidRDefault="001D3BA1" w:rsidP="00042DAF">
      <w:pPr>
        <w:ind w:firstLine="709"/>
        <w:jc w:val="both"/>
      </w:pPr>
      <w:r w:rsidRPr="001D3BA1">
        <w:rPr>
          <w:b/>
        </w:rPr>
        <w:t>1.22</w:t>
      </w:r>
      <w:r w:rsidR="00BF4E71" w:rsidRPr="001D3BA1">
        <w:rPr>
          <w:b/>
        </w:rPr>
        <w:t xml:space="preserve">. </w:t>
      </w:r>
      <w:r w:rsidR="00E54257" w:rsidRPr="001D3BA1">
        <w:rPr>
          <w:b/>
        </w:rPr>
        <w:t>В части 3 статьи 33 формулировку</w:t>
      </w:r>
      <w:r w:rsidR="00E54257">
        <w:t xml:space="preserve"> «Председателя Собрания депутатов» </w:t>
      </w:r>
      <w:proofErr w:type="gramStart"/>
      <w:r w:rsidR="00E54257">
        <w:t>заменить на «главы</w:t>
      </w:r>
      <w:proofErr w:type="gramEnd"/>
      <w:r w:rsidR="00E54257">
        <w:t xml:space="preserve"> муниципального образования»;</w:t>
      </w:r>
    </w:p>
    <w:p w:rsidR="00E54257" w:rsidRDefault="001D3BA1" w:rsidP="00042DAF">
      <w:pPr>
        <w:ind w:firstLine="709"/>
        <w:jc w:val="both"/>
      </w:pPr>
      <w:r w:rsidRPr="001D3BA1">
        <w:rPr>
          <w:b/>
        </w:rPr>
        <w:t>1.23</w:t>
      </w:r>
      <w:r w:rsidR="00FF1F4F" w:rsidRPr="001D3BA1">
        <w:rPr>
          <w:b/>
        </w:rPr>
        <w:t xml:space="preserve">. </w:t>
      </w:r>
      <w:proofErr w:type="gramStart"/>
      <w:r w:rsidR="00FF1F4F" w:rsidRPr="001D3BA1">
        <w:rPr>
          <w:b/>
        </w:rPr>
        <w:t>В части 4,</w:t>
      </w:r>
      <w:r w:rsidR="00E54257" w:rsidRPr="001D3BA1">
        <w:rPr>
          <w:b/>
        </w:rPr>
        <w:t>7 статьи 33 формулировку</w:t>
      </w:r>
      <w:r w:rsidR="00E54257">
        <w:t xml:space="preserve"> «председатель Собрания депутатов» заменить на «глава муниципального образования»;</w:t>
      </w:r>
      <w:proofErr w:type="gramEnd"/>
    </w:p>
    <w:p w:rsidR="00FF1F4F" w:rsidRPr="001D3BA1" w:rsidRDefault="001D3BA1" w:rsidP="00042DAF">
      <w:pPr>
        <w:ind w:firstLine="709"/>
        <w:jc w:val="both"/>
        <w:rPr>
          <w:b/>
        </w:rPr>
      </w:pPr>
      <w:r w:rsidRPr="001D3BA1">
        <w:rPr>
          <w:b/>
        </w:rPr>
        <w:t>1.24</w:t>
      </w:r>
      <w:r w:rsidR="00FF1F4F" w:rsidRPr="001D3BA1">
        <w:rPr>
          <w:b/>
        </w:rPr>
        <w:t>. Часть 5 статьи 33 изложить в следующей редакции:</w:t>
      </w:r>
    </w:p>
    <w:p w:rsidR="00FF1F4F" w:rsidRDefault="00FF1F4F" w:rsidP="00042DAF">
      <w:pPr>
        <w:ind w:firstLine="709"/>
        <w:jc w:val="both"/>
      </w:pPr>
      <w:r>
        <w:t xml:space="preserve">«5. </w:t>
      </w:r>
      <w:proofErr w:type="gramStart"/>
      <w: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>
        <w:rPr>
          <w:szCs w:val="28"/>
        </w:rPr>
        <w:t xml:space="preserve">Федеральным законом </w:t>
      </w:r>
      <w:r w:rsidRPr="00E13CCD">
        <w:rPr>
          <w:szCs w:val="28"/>
        </w:rPr>
        <w:t>от 25 декабря 2008 года № 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</w:t>
      </w:r>
      <w:proofErr w:type="gramEnd"/>
      <w:r w:rsidRPr="00E13CCD"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13CCD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E54257" w:rsidRDefault="001D3BA1" w:rsidP="00042DAF">
      <w:pPr>
        <w:ind w:firstLine="709"/>
        <w:jc w:val="both"/>
      </w:pPr>
      <w:r w:rsidRPr="001D3BA1">
        <w:rPr>
          <w:b/>
        </w:rPr>
        <w:t>1.25</w:t>
      </w:r>
      <w:r w:rsidR="00E54257" w:rsidRPr="001D3BA1">
        <w:rPr>
          <w:b/>
        </w:rPr>
        <w:t>. В абзаце 2 части 7 статьи 33 формулировку</w:t>
      </w:r>
      <w:r w:rsidR="00E54257">
        <w:t xml:space="preserve"> «председателю Собрания» заменить «главе муниципального образования»;</w:t>
      </w:r>
    </w:p>
    <w:p w:rsidR="006220DA" w:rsidRPr="001D3BA1" w:rsidRDefault="001D3BA1" w:rsidP="00042DAF">
      <w:pPr>
        <w:ind w:firstLine="709"/>
        <w:jc w:val="both"/>
        <w:rPr>
          <w:b/>
        </w:rPr>
      </w:pPr>
      <w:r w:rsidRPr="001D3BA1">
        <w:rPr>
          <w:b/>
        </w:rPr>
        <w:t>1.26</w:t>
      </w:r>
      <w:r w:rsidR="006220DA" w:rsidRPr="001D3BA1">
        <w:rPr>
          <w:b/>
        </w:rPr>
        <w:t>. Название статьи 34 Устава изложить в следующей редакции:</w:t>
      </w:r>
    </w:p>
    <w:p w:rsidR="006220DA" w:rsidRDefault="006220DA" w:rsidP="00042DAF">
      <w:pPr>
        <w:ind w:firstLine="709"/>
        <w:jc w:val="both"/>
      </w:pPr>
      <w:r>
        <w:t>«Статья 34. Досрочное прекращение полномочий главы муниципального образования»;</w:t>
      </w:r>
    </w:p>
    <w:p w:rsidR="006220DA" w:rsidRDefault="001D3BA1" w:rsidP="00042DAF">
      <w:pPr>
        <w:ind w:firstLine="709"/>
        <w:jc w:val="both"/>
      </w:pPr>
      <w:r w:rsidRPr="001D3BA1">
        <w:rPr>
          <w:b/>
        </w:rPr>
        <w:t>1.27</w:t>
      </w:r>
      <w:r w:rsidR="006220DA" w:rsidRPr="001D3BA1">
        <w:rPr>
          <w:b/>
        </w:rPr>
        <w:t>. В части 1 статьи 34 формулировку</w:t>
      </w:r>
      <w:r w:rsidR="006220DA">
        <w:t xml:space="preserve"> «Председателя Собрания депутатов» </w:t>
      </w:r>
      <w:proofErr w:type="gramStart"/>
      <w:r w:rsidR="006220DA">
        <w:t>заменить на « главы</w:t>
      </w:r>
      <w:proofErr w:type="gramEnd"/>
      <w:r w:rsidR="006220DA">
        <w:t xml:space="preserve"> муниципального образования»;</w:t>
      </w:r>
    </w:p>
    <w:p w:rsidR="006220DA" w:rsidRDefault="001D3BA1" w:rsidP="00042DAF">
      <w:pPr>
        <w:ind w:firstLine="709"/>
        <w:jc w:val="both"/>
      </w:pPr>
      <w:r w:rsidRPr="001D3BA1">
        <w:rPr>
          <w:b/>
        </w:rPr>
        <w:t>1.28</w:t>
      </w:r>
      <w:r w:rsidR="00090F68" w:rsidRPr="001D3BA1">
        <w:rPr>
          <w:b/>
        </w:rPr>
        <w:t>. В части 2 статьи 34 формулировку</w:t>
      </w:r>
      <w:r w:rsidR="00090F68">
        <w:t xml:space="preserve"> « главы сельского поселения» </w:t>
      </w:r>
      <w:proofErr w:type="gramStart"/>
      <w:r w:rsidR="00090F68">
        <w:t xml:space="preserve">заменить на </w:t>
      </w:r>
      <w:r w:rsidR="00610626">
        <w:t>«</w:t>
      </w:r>
      <w:r w:rsidR="00090F68">
        <w:t>главы</w:t>
      </w:r>
      <w:proofErr w:type="gramEnd"/>
      <w:r w:rsidR="00090F68">
        <w:t xml:space="preserve"> муниципального образования»;</w:t>
      </w:r>
    </w:p>
    <w:p w:rsidR="00090F68" w:rsidRDefault="001D3BA1" w:rsidP="00042DAF">
      <w:pPr>
        <w:ind w:firstLine="709"/>
        <w:jc w:val="both"/>
      </w:pPr>
      <w:r w:rsidRPr="001D3BA1">
        <w:rPr>
          <w:b/>
        </w:rPr>
        <w:t>1.29</w:t>
      </w:r>
      <w:r w:rsidR="00090F68" w:rsidRPr="001D3BA1">
        <w:rPr>
          <w:b/>
        </w:rPr>
        <w:t>. В части 3</w:t>
      </w:r>
      <w:r w:rsidR="00EA5802" w:rsidRPr="001D3BA1">
        <w:rPr>
          <w:b/>
        </w:rPr>
        <w:t>, 4</w:t>
      </w:r>
      <w:r w:rsidR="00090F68" w:rsidRPr="001D3BA1">
        <w:rPr>
          <w:b/>
        </w:rPr>
        <w:t xml:space="preserve"> статьи 34 формулировку</w:t>
      </w:r>
      <w:r w:rsidR="00090F68">
        <w:t xml:space="preserve"> « главы поселения» </w:t>
      </w:r>
      <w:proofErr w:type="gramStart"/>
      <w:r w:rsidR="00090F68">
        <w:t>заменить на «главы</w:t>
      </w:r>
      <w:proofErr w:type="gramEnd"/>
      <w:r w:rsidR="00090F68">
        <w:t xml:space="preserve"> муниципального образования»;</w:t>
      </w:r>
    </w:p>
    <w:p w:rsidR="00042DAF" w:rsidRPr="00101441" w:rsidRDefault="001D3BA1" w:rsidP="00101441">
      <w:pPr>
        <w:ind w:firstLine="709"/>
        <w:jc w:val="both"/>
        <w:rPr>
          <w:b/>
        </w:rPr>
      </w:pPr>
      <w:r>
        <w:rPr>
          <w:b/>
        </w:rPr>
        <w:t>1.30</w:t>
      </w:r>
      <w:r w:rsidR="00042DAF">
        <w:rPr>
          <w:b/>
        </w:rPr>
        <w:t xml:space="preserve">. </w:t>
      </w:r>
      <w:r w:rsidR="00E95DE3">
        <w:rPr>
          <w:b/>
        </w:rPr>
        <w:t>Статью</w:t>
      </w:r>
      <w:r w:rsidR="00042DAF">
        <w:rPr>
          <w:b/>
        </w:rPr>
        <w:t xml:space="preserve"> 34 </w:t>
      </w:r>
      <w:r w:rsidR="0046715F">
        <w:rPr>
          <w:b/>
        </w:rPr>
        <w:t>дополнить частью 5 следующего содержания</w:t>
      </w:r>
      <w:r w:rsidR="00042DAF" w:rsidRPr="00101441">
        <w:rPr>
          <w:b/>
        </w:rPr>
        <w:t>:</w:t>
      </w:r>
    </w:p>
    <w:p w:rsidR="00042DAF" w:rsidRDefault="0046715F" w:rsidP="00042DAF">
      <w:pPr>
        <w:ind w:firstLine="709"/>
        <w:jc w:val="both"/>
        <w:rPr>
          <w:szCs w:val="28"/>
          <w:shd w:val="clear" w:color="auto" w:fill="FFFFFF"/>
        </w:rPr>
      </w:pPr>
      <w:r>
        <w:t>«5</w:t>
      </w:r>
      <w:r w:rsidR="00042DAF">
        <w:t>.</w:t>
      </w:r>
      <w:r w:rsidR="00042DAF">
        <w:rPr>
          <w:color w:val="333333"/>
          <w:sz w:val="27"/>
          <w:szCs w:val="27"/>
          <w:shd w:val="clear" w:color="auto" w:fill="FFFFFF"/>
        </w:rPr>
        <w:t xml:space="preserve"> </w:t>
      </w:r>
      <w:r w:rsidR="00042DAF">
        <w:rPr>
          <w:szCs w:val="28"/>
          <w:shd w:val="clear" w:color="auto" w:fill="FFFFFF"/>
        </w:rPr>
        <w:t>В случае</w:t>
      </w:r>
      <w:proofErr w:type="gramStart"/>
      <w:r w:rsidR="00042DAF">
        <w:rPr>
          <w:szCs w:val="28"/>
          <w:shd w:val="clear" w:color="auto" w:fill="FFFFFF"/>
        </w:rPr>
        <w:t>,</w:t>
      </w:r>
      <w:proofErr w:type="gramEnd"/>
      <w:r w:rsidR="00042DAF">
        <w:rPr>
          <w:szCs w:val="28"/>
          <w:shd w:val="clear" w:color="auto" w:fill="FFFFFF"/>
        </w:rPr>
        <w:t xml:space="preserve"> если глава </w:t>
      </w:r>
      <w:r w:rsidR="00EA5802">
        <w:rPr>
          <w:szCs w:val="28"/>
          <w:shd w:val="clear" w:color="auto" w:fill="FFFFFF"/>
        </w:rPr>
        <w:t>муниципального образования</w:t>
      </w:r>
      <w:r w:rsidR="00042DAF">
        <w:rPr>
          <w:szCs w:val="28"/>
          <w:shd w:val="clear" w:color="auto" w:fill="FFFFFF"/>
        </w:rPr>
        <w:t xml:space="preserve">, полномочия которого прекращены досрочно на основании правового акта </w:t>
      </w:r>
      <w:r>
        <w:rPr>
          <w:szCs w:val="28"/>
          <w:shd w:val="clear" w:color="auto" w:fill="FFFFFF"/>
        </w:rPr>
        <w:t xml:space="preserve">Главы Республики Марий Эл (Председателя Правительства Республики Марий Эл) </w:t>
      </w:r>
      <w:r w:rsidR="00042DAF">
        <w:rPr>
          <w:szCs w:val="28"/>
          <w:shd w:val="clear" w:color="auto" w:fill="FFFFFF"/>
        </w:rPr>
        <w:t xml:space="preserve">об отрешении от должности </w:t>
      </w:r>
      <w:r w:rsidR="00EA5802">
        <w:rPr>
          <w:szCs w:val="28"/>
          <w:shd w:val="clear" w:color="auto" w:fill="FFFFFF"/>
        </w:rPr>
        <w:t>главы муниципального образования</w:t>
      </w:r>
      <w:r w:rsidR="00042DAF">
        <w:rPr>
          <w:szCs w:val="28"/>
          <w:shd w:val="clear" w:color="auto" w:fill="FFFFFF"/>
        </w:rPr>
        <w:t xml:space="preserve"> либо на основании решения </w:t>
      </w:r>
      <w:r>
        <w:rPr>
          <w:szCs w:val="28"/>
          <w:shd w:val="clear" w:color="auto" w:fill="FFFFFF"/>
        </w:rPr>
        <w:t>Собрания депутатов</w:t>
      </w:r>
      <w:r w:rsidR="00042DAF">
        <w:rPr>
          <w:szCs w:val="28"/>
          <w:shd w:val="clear" w:color="auto" w:fill="FFFFFF"/>
        </w:rPr>
        <w:t xml:space="preserve"> об удалении </w:t>
      </w:r>
      <w:r w:rsidR="00EA5802">
        <w:rPr>
          <w:szCs w:val="28"/>
          <w:shd w:val="clear" w:color="auto" w:fill="FFFFFF"/>
        </w:rPr>
        <w:t>глав муниципального образования</w:t>
      </w:r>
      <w:r>
        <w:rPr>
          <w:szCs w:val="28"/>
          <w:shd w:val="clear" w:color="auto" w:fill="FFFFFF"/>
        </w:rPr>
        <w:t xml:space="preserve"> </w:t>
      </w:r>
      <w:r w:rsidR="00042DAF">
        <w:rPr>
          <w:szCs w:val="28"/>
          <w:shd w:val="clear" w:color="auto" w:fill="FFFFFF"/>
        </w:rPr>
        <w:t xml:space="preserve">в отставку, обжалует данные правовой акт или решение в </w:t>
      </w:r>
      <w:r w:rsidR="00042DAF">
        <w:rPr>
          <w:szCs w:val="28"/>
          <w:shd w:val="clear" w:color="auto" w:fill="FFFFFF"/>
        </w:rPr>
        <w:lastRenderedPageBreak/>
        <w:t xml:space="preserve">судебном порядке, </w:t>
      </w:r>
      <w:r>
        <w:rPr>
          <w:szCs w:val="28"/>
          <w:shd w:val="clear" w:color="auto" w:fill="FFFFFF"/>
        </w:rPr>
        <w:t>Собрание депутатов</w:t>
      </w:r>
      <w:r w:rsidR="00042DAF">
        <w:rPr>
          <w:szCs w:val="28"/>
          <w:shd w:val="clear" w:color="auto" w:fill="FFFFFF"/>
        </w:rPr>
        <w:t xml:space="preserve"> не вправе принимать решение об избрании главы </w:t>
      </w:r>
      <w:r w:rsidR="00EA5802">
        <w:rPr>
          <w:szCs w:val="28"/>
          <w:shd w:val="clear" w:color="auto" w:fill="FFFFFF"/>
        </w:rPr>
        <w:t>муниципального образования</w:t>
      </w:r>
      <w:r w:rsidR="00042DAF">
        <w:rPr>
          <w:szCs w:val="28"/>
          <w:shd w:val="clear" w:color="auto" w:fill="FFFFFF"/>
        </w:rPr>
        <w:t xml:space="preserve">, избираемого </w:t>
      </w:r>
      <w:r>
        <w:rPr>
          <w:szCs w:val="28"/>
          <w:shd w:val="clear" w:color="auto" w:fill="FFFFFF"/>
        </w:rPr>
        <w:t xml:space="preserve">Собранием депутатов </w:t>
      </w:r>
      <w:r w:rsidR="00042DAF">
        <w:rPr>
          <w:szCs w:val="28"/>
          <w:shd w:val="clear" w:color="auto" w:fill="FFFFFF"/>
        </w:rPr>
        <w:t>из своего состава, до вступления решения суда в законную силу</w:t>
      </w:r>
      <w:proofErr w:type="gramStart"/>
      <w:r w:rsidR="00042DAF">
        <w:rPr>
          <w:szCs w:val="28"/>
          <w:shd w:val="clear" w:color="auto" w:fill="FFFFFF"/>
        </w:rPr>
        <w:t>.»</w:t>
      </w:r>
      <w:bookmarkStart w:id="9" w:name="_GoBack"/>
      <w:bookmarkEnd w:id="9"/>
      <w:r w:rsidR="00042DAF">
        <w:rPr>
          <w:szCs w:val="28"/>
          <w:shd w:val="clear" w:color="auto" w:fill="FFFFFF"/>
        </w:rPr>
        <w:t>;</w:t>
      </w:r>
      <w:proofErr w:type="gramEnd"/>
    </w:p>
    <w:p w:rsidR="0024091B" w:rsidRDefault="001D3BA1" w:rsidP="00042DAF">
      <w:pPr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1.31</w:t>
      </w:r>
      <w:r w:rsidR="0024091B" w:rsidRPr="0024091B">
        <w:rPr>
          <w:b/>
          <w:szCs w:val="28"/>
          <w:shd w:val="clear" w:color="auto" w:fill="FFFFFF"/>
        </w:rPr>
        <w:t>. Пункт 4 части 2 статьи 35 изложить в следующей</w:t>
      </w:r>
      <w:r w:rsidR="0024091B">
        <w:rPr>
          <w:b/>
          <w:szCs w:val="28"/>
          <w:shd w:val="clear" w:color="auto" w:fill="FFFFFF"/>
        </w:rPr>
        <w:t xml:space="preserve"> </w:t>
      </w:r>
      <w:r w:rsidR="0024091B" w:rsidRPr="0024091B">
        <w:rPr>
          <w:b/>
          <w:szCs w:val="28"/>
          <w:shd w:val="clear" w:color="auto" w:fill="FFFFFF"/>
        </w:rPr>
        <w:t>редакции:</w:t>
      </w:r>
    </w:p>
    <w:p w:rsidR="0024091B" w:rsidRPr="001D3BA1" w:rsidRDefault="0024091B" w:rsidP="001D3BA1">
      <w:pPr>
        <w:shd w:val="clear" w:color="auto" w:fill="FFFFFF"/>
        <w:ind w:firstLine="851"/>
        <w:jc w:val="both"/>
        <w:rPr>
          <w:szCs w:val="28"/>
        </w:rPr>
      </w:pPr>
      <w:proofErr w:type="gramStart"/>
      <w:r w:rsidRPr="00E13CCD">
        <w:rPr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</w:t>
      </w:r>
      <w:r w:rsidRPr="00E13CCD">
        <w:rPr>
          <w:szCs w:val="28"/>
        </w:rPr>
        <w:br/>
        <w:t xml:space="preserve">от 25 декабря 2008 года № 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N 79-ФЗ </w:t>
      </w:r>
      <w:r>
        <w:rPr>
          <w:szCs w:val="28"/>
        </w:rPr>
        <w:br/>
      </w:r>
      <w:r w:rsidRPr="00E13CCD">
        <w:rPr>
          <w:szCs w:val="28"/>
        </w:rPr>
        <w:t>«О запрете отдельным категориям лиц открывать и иметь счета (вклады</w:t>
      </w:r>
      <w:proofErr w:type="gramEnd"/>
      <w:r w:rsidRPr="00E13CCD">
        <w:rPr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13CCD">
        <w:rPr>
          <w:szCs w:val="28"/>
        </w:rPr>
        <w:t>.»</w:t>
      </w:r>
      <w:r w:rsidR="001D3BA1">
        <w:rPr>
          <w:szCs w:val="28"/>
        </w:rPr>
        <w:t>;</w:t>
      </w:r>
      <w:proofErr w:type="gramEnd"/>
    </w:p>
    <w:p w:rsidR="00F1750C" w:rsidRDefault="001D3BA1" w:rsidP="00042DAF">
      <w:pPr>
        <w:ind w:firstLine="709"/>
        <w:jc w:val="both"/>
        <w:rPr>
          <w:szCs w:val="28"/>
          <w:shd w:val="clear" w:color="auto" w:fill="FFFFFF"/>
        </w:rPr>
      </w:pPr>
      <w:r w:rsidRPr="001D3BA1">
        <w:rPr>
          <w:b/>
          <w:szCs w:val="28"/>
          <w:shd w:val="clear" w:color="auto" w:fill="FFFFFF"/>
        </w:rPr>
        <w:t>1.32</w:t>
      </w:r>
      <w:r w:rsidR="00F1750C" w:rsidRPr="001D3BA1">
        <w:rPr>
          <w:b/>
          <w:szCs w:val="28"/>
          <w:shd w:val="clear" w:color="auto" w:fill="FFFFFF"/>
        </w:rPr>
        <w:t>. В части 6 статьи 40 формулировку</w:t>
      </w:r>
      <w:r w:rsidR="00F1750C">
        <w:rPr>
          <w:szCs w:val="28"/>
          <w:shd w:val="clear" w:color="auto" w:fill="FFFFFF"/>
        </w:rPr>
        <w:t xml:space="preserve"> «председатель Собрания депутатов» исключить;</w:t>
      </w:r>
    </w:p>
    <w:p w:rsidR="00042DAF" w:rsidRDefault="001D3BA1" w:rsidP="001D3BA1">
      <w:pPr>
        <w:pStyle w:val="12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D3BA1">
        <w:rPr>
          <w:rFonts w:ascii="Times New Roman" w:hAnsi="Times New Roman" w:cs="Times New Roman"/>
          <w:b/>
          <w:color w:val="000000"/>
          <w:sz w:val="28"/>
          <w:szCs w:val="28"/>
        </w:rPr>
        <w:t>1.33</w:t>
      </w:r>
      <w:r w:rsidR="00F1750C" w:rsidRPr="001D3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F1750C" w:rsidRPr="001D3BA1">
        <w:rPr>
          <w:rFonts w:ascii="Times New Roman" w:hAnsi="Times New Roman" w:cs="Times New Roman"/>
          <w:b/>
          <w:color w:val="000000"/>
          <w:sz w:val="28"/>
          <w:szCs w:val="28"/>
        </w:rPr>
        <w:t>В части 11 статьи 40 формулировку</w:t>
      </w:r>
      <w:r w:rsidR="00F1750C">
        <w:rPr>
          <w:rFonts w:ascii="Times New Roman" w:hAnsi="Times New Roman" w:cs="Times New Roman"/>
          <w:color w:val="000000"/>
          <w:sz w:val="28"/>
          <w:szCs w:val="28"/>
        </w:rPr>
        <w:t xml:space="preserve"> «председатель Собрания депутатов» заменить на «глава муниципального образования»</w:t>
      </w:r>
      <w:proofErr w:type="gramEnd"/>
    </w:p>
    <w:p w:rsidR="00042DAF" w:rsidRPr="00F45F23" w:rsidRDefault="00042DAF" w:rsidP="00F45F23">
      <w:pPr>
        <w:pStyle w:val="12"/>
        <w:shd w:val="clear" w:color="auto" w:fill="auto"/>
        <w:spacing w:line="240" w:lineRule="auto"/>
        <w:ind w:left="142" w:right="2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Поручить Главе муниципального образования «Зеленогорское сельское поселение», Председателю Собрания депутатов муниципального образования «Зеленогорское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042DAF" w:rsidRDefault="00042DAF" w:rsidP="00042DAF">
      <w:pPr>
        <w:pStyle w:val="12"/>
        <w:shd w:val="clear" w:color="auto" w:fill="auto"/>
        <w:tabs>
          <w:tab w:val="left" w:pos="92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Настоящее решение вступает в силу со дня его обнародования.</w:t>
      </w:r>
    </w:p>
    <w:p w:rsidR="00042DAF" w:rsidRDefault="00042DAF" w:rsidP="00042DAF">
      <w:pPr>
        <w:pStyle w:val="12"/>
        <w:shd w:val="clear" w:color="auto" w:fill="auto"/>
        <w:tabs>
          <w:tab w:val="left" w:pos="92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042DAF" w:rsidRDefault="00042DAF" w:rsidP="00042DAF">
      <w:pPr>
        <w:tabs>
          <w:tab w:val="num" w:pos="1429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042DAF" w:rsidRDefault="00042DAF" w:rsidP="00042DAF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42DAF" w:rsidRDefault="00042DAF" w:rsidP="00042DAF">
      <w:pPr>
        <w:rPr>
          <w:szCs w:val="28"/>
        </w:rPr>
      </w:pPr>
      <w:r>
        <w:rPr>
          <w:szCs w:val="28"/>
        </w:rPr>
        <w:t xml:space="preserve">«Зеленогорское сельское поселение», </w:t>
      </w:r>
    </w:p>
    <w:p w:rsidR="00042DAF" w:rsidRDefault="00042DAF" w:rsidP="00042DAF">
      <w:r>
        <w:rPr>
          <w:szCs w:val="28"/>
        </w:rPr>
        <w:t xml:space="preserve">Председатель Собрания   депутатов                                              </w:t>
      </w:r>
      <w:proofErr w:type="spellStart"/>
      <w:r>
        <w:rPr>
          <w:szCs w:val="28"/>
        </w:rPr>
        <w:t>Н.В.Гранатова</w:t>
      </w:r>
      <w:proofErr w:type="spellEnd"/>
    </w:p>
    <w:p w:rsidR="00042DAF" w:rsidRDefault="00042DAF" w:rsidP="00042DAF">
      <w:pPr>
        <w:ind w:firstLine="709"/>
        <w:jc w:val="both"/>
      </w:pPr>
    </w:p>
    <w:p w:rsidR="00042DAF" w:rsidRDefault="00042DAF" w:rsidP="00042DAF">
      <w:pPr>
        <w:ind w:firstLine="709"/>
        <w:jc w:val="both"/>
        <w:rPr>
          <w:szCs w:val="28"/>
        </w:rPr>
      </w:pPr>
    </w:p>
    <w:p w:rsidR="00042DAF" w:rsidRDefault="00042DAF" w:rsidP="00042DAF">
      <w:r>
        <w:t xml:space="preserve"> 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AF"/>
    <w:rsid w:val="00042DAF"/>
    <w:rsid w:val="00090F68"/>
    <w:rsid w:val="000F5BE7"/>
    <w:rsid w:val="00101441"/>
    <w:rsid w:val="0012660C"/>
    <w:rsid w:val="0017142B"/>
    <w:rsid w:val="001D3BA1"/>
    <w:rsid w:val="001E0B91"/>
    <w:rsid w:val="00227EB3"/>
    <w:rsid w:val="0024091B"/>
    <w:rsid w:val="002D38A1"/>
    <w:rsid w:val="003502DB"/>
    <w:rsid w:val="00370E4D"/>
    <w:rsid w:val="003D57C4"/>
    <w:rsid w:val="003E2310"/>
    <w:rsid w:val="003E56AC"/>
    <w:rsid w:val="00421093"/>
    <w:rsid w:val="00432192"/>
    <w:rsid w:val="00442223"/>
    <w:rsid w:val="0046715F"/>
    <w:rsid w:val="005D2A45"/>
    <w:rsid w:val="00610626"/>
    <w:rsid w:val="00611DA6"/>
    <w:rsid w:val="006220DA"/>
    <w:rsid w:val="006339E8"/>
    <w:rsid w:val="00661EFA"/>
    <w:rsid w:val="006A3965"/>
    <w:rsid w:val="006D5C97"/>
    <w:rsid w:val="006F6A26"/>
    <w:rsid w:val="00703263"/>
    <w:rsid w:val="00896764"/>
    <w:rsid w:val="008D1BE9"/>
    <w:rsid w:val="008D2BAA"/>
    <w:rsid w:val="009043E0"/>
    <w:rsid w:val="00A00ECB"/>
    <w:rsid w:val="00A1462B"/>
    <w:rsid w:val="00A960F1"/>
    <w:rsid w:val="00B376A6"/>
    <w:rsid w:val="00BE6D38"/>
    <w:rsid w:val="00BF4E71"/>
    <w:rsid w:val="00CF14A6"/>
    <w:rsid w:val="00D04C07"/>
    <w:rsid w:val="00D53E8D"/>
    <w:rsid w:val="00D7607C"/>
    <w:rsid w:val="00D8707B"/>
    <w:rsid w:val="00DB689A"/>
    <w:rsid w:val="00E12278"/>
    <w:rsid w:val="00E54257"/>
    <w:rsid w:val="00E95DE3"/>
    <w:rsid w:val="00EA5802"/>
    <w:rsid w:val="00EB1FC5"/>
    <w:rsid w:val="00F14720"/>
    <w:rsid w:val="00F1750C"/>
    <w:rsid w:val="00F45F23"/>
    <w:rsid w:val="00F6392A"/>
    <w:rsid w:val="00F71EA0"/>
    <w:rsid w:val="00FA2540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</w:style>
  <w:style w:type="paragraph" w:styleId="a4">
    <w:name w:val="Title"/>
    <w:basedOn w:val="a"/>
    <w:link w:val="11"/>
    <w:qFormat/>
    <w:rsid w:val="008D2BAA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42D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2"/>
    <w:locked/>
    <w:rsid w:val="00042DA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042DAF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042DAF"/>
    <w:rPr>
      <w:color w:val="0000FF"/>
      <w:u w:val="single"/>
    </w:rPr>
  </w:style>
  <w:style w:type="paragraph" w:styleId="a8">
    <w:name w:val="No Spacing"/>
    <w:uiPriority w:val="1"/>
    <w:qFormat/>
    <w:rsid w:val="00A9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Текст*"/>
    <w:basedOn w:val="a"/>
    <w:rsid w:val="00D7607C"/>
    <w:pPr>
      <w:widowControl w:val="0"/>
      <w:suppressAutoHyphens/>
    </w:pPr>
    <w:rPr>
      <w:rFonts w:ascii="Courier New" w:eastAsia="Courier New" w:hAnsi="Courier New"/>
      <w:color w:val="000000"/>
      <w:kern w:val="1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" TargetMode="External"/><Relationship Id="rId12" Type="http://schemas.openxmlformats.org/officeDocument/2006/relationships/hyperlink" Target="http://www.consultant.ru/document/cons_doc_LAW_284630/5f6f7721cc98fe40947a5feaeddc79eae8b40591/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4549/570afc6feff03328459242886307d6aebe1ccb6b/" TargetMode="External"/><Relationship Id="rId11" Type="http://schemas.openxmlformats.org/officeDocument/2006/relationships/hyperlink" Target="http://www.consultant.ru/document/cons_doc_LAW_284630/8e7789f2a509dd82c4c382a19fb179e6162a2a41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муниципального образования «Зеленогорское сельское поселение»</_x041e__x043f__x0438__x0441__x0430__x043d__x0438__x0435_>
    <_x041f__x0430__x043f__x043a__x0430_ xmlns="49dab3b4-6a1a-43fd-a7a9-513d177d92a4">2018</_x041f__x0430__x043f__x043a__x0430_>
    <_x0414__x0430__x0442__x0430__x0020__x0434__x043e__x043a__x0443__x043c__x0435__x043d__x0442__x0430_ xmlns="49dab3b4-6a1a-43fd-a7a9-513d177d92a4">2018-12-13T21:00:00+00:00</_x0414__x0430__x0442__x0430__x0020__x0434__x043e__x043a__x0443__x043c__x0435__x043d__x0442__x0430_>
    <_x2116__x0020__x0434__x043e__x043a__x0443__x043c__x0435__x043d__x0442__x0430_ xmlns="49dab3b4-6a1a-43fd-a7a9-513d177d92a4">162</_x2116__x0020__x0434__x043e__x043a__x0443__x043c__x0435__x043d__x0442__x0430_>
    <_dlc_DocId xmlns="57504d04-691e-4fc4-8f09-4f19fdbe90f6">XXJ7TYMEEKJ2-4231-195</_dlc_DocId>
    <_dlc_DocIdUrl xmlns="57504d04-691e-4fc4-8f09-4f19fdbe90f6">
      <Url>https://vip.gov.mari.ru/morki/zelenogorsk/_layouts/DocIdRedir.aspx?ID=XXJ7TYMEEKJ2-4231-195</Url>
      <Description>XXJ7TYMEEKJ2-4231-195</Description>
    </_dlc_DocIdUrl>
  </documentManagement>
</p:properties>
</file>

<file path=customXml/itemProps1.xml><?xml version="1.0" encoding="utf-8"?>
<ds:datastoreItem xmlns:ds="http://schemas.openxmlformats.org/officeDocument/2006/customXml" ds:itemID="{5DC342A0-F32D-4F9B-AD42-FFAAA3A043B8}"/>
</file>

<file path=customXml/itemProps2.xml><?xml version="1.0" encoding="utf-8"?>
<ds:datastoreItem xmlns:ds="http://schemas.openxmlformats.org/officeDocument/2006/customXml" ds:itemID="{B3CAAEE8-F139-430B-94AE-1D602C47D826}"/>
</file>

<file path=customXml/itemProps3.xml><?xml version="1.0" encoding="utf-8"?>
<ds:datastoreItem xmlns:ds="http://schemas.openxmlformats.org/officeDocument/2006/customXml" ds:itemID="{1F53DC2D-0A28-4997-A70D-48928082C6E2}"/>
</file>

<file path=customXml/itemProps4.xml><?xml version="1.0" encoding="utf-8"?>
<ds:datastoreItem xmlns:ds="http://schemas.openxmlformats.org/officeDocument/2006/customXml" ds:itemID="{8502CC48-6A6C-44E4-A4A8-96D51E93D8A1}"/>
</file>

<file path=customXml/itemProps5.xml><?xml version="1.0" encoding="utf-8"?>
<ds:datastoreItem xmlns:ds="http://schemas.openxmlformats.org/officeDocument/2006/customXml" ds:itemID="{D2ECCB47-CCBD-404F-BDB0-CABBAD882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162 от 14.12.2018</dc:title>
  <dc:creator>Notebook</dc:creator>
  <cp:lastModifiedBy>Пользователь</cp:lastModifiedBy>
  <cp:revision>16</cp:revision>
  <cp:lastPrinted>2018-12-19T17:55:00Z</cp:lastPrinted>
  <dcterms:created xsi:type="dcterms:W3CDTF">2018-03-26T12:01:00Z</dcterms:created>
  <dcterms:modified xsi:type="dcterms:W3CDTF">2018-12-19T17:56:00Z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ae5fad5a-d339-442f-8294-03b6880de3df</vt:lpwstr>
  </property>
</Properties>
</file>