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12"/>
        <w:gridCol w:w="1365"/>
        <w:gridCol w:w="3822"/>
      </w:tblGrid>
      <w:tr w:rsidR="006836C9" w:rsidTr="00131AD4">
        <w:tc>
          <w:tcPr>
            <w:tcW w:w="4212" w:type="dxa"/>
            <w:shd w:val="clear" w:color="auto" w:fill="auto"/>
          </w:tcPr>
          <w:p w:rsidR="006836C9" w:rsidRDefault="006836C9" w:rsidP="00131A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tab/>
            </w:r>
            <w:r>
              <w:rPr>
                <w:b/>
                <w:color w:val="0000FF"/>
                <w:sz w:val="28"/>
                <w:szCs w:val="28"/>
              </w:rPr>
              <w:t xml:space="preserve">«Зеленогорск 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6836C9" w:rsidRDefault="006836C9" w:rsidP="00131A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  <w:shd w:val="clear" w:color="auto" w:fill="auto"/>
          </w:tcPr>
          <w:p w:rsidR="006836C9" w:rsidRDefault="006836C9" w:rsidP="00131A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28650" cy="647700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shd w:val="clear" w:color="auto" w:fill="auto"/>
          </w:tcPr>
          <w:p w:rsidR="006836C9" w:rsidRDefault="006836C9" w:rsidP="00131AD4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Собрание депутатов    муниципального образования  «Зеленогорское сельское поселение»</w:t>
            </w:r>
          </w:p>
        </w:tc>
      </w:tr>
      <w:tr w:rsidR="006836C9" w:rsidTr="00131AD4"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36C9" w:rsidRDefault="006836C9" w:rsidP="00131AD4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36C9" w:rsidRDefault="006836C9" w:rsidP="00131AD4">
            <w:pPr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36C9" w:rsidRDefault="006836C9" w:rsidP="00131AD4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6836C9" w:rsidTr="00131AD4">
        <w:tc>
          <w:tcPr>
            <w:tcW w:w="42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36C9" w:rsidRDefault="006836C9" w:rsidP="00131AD4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№ </w:t>
            </w:r>
            <w:r w:rsidR="00956D8C">
              <w:rPr>
                <w:color w:val="0000FF"/>
                <w:sz w:val="28"/>
                <w:szCs w:val="28"/>
              </w:rPr>
              <w:t>156</w:t>
            </w:r>
          </w:p>
          <w:p w:rsidR="006836C9" w:rsidRDefault="006836C9" w:rsidP="00131AD4">
            <w:pPr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второй созыв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36C9" w:rsidRDefault="006836C9" w:rsidP="00131AD4">
            <w:pPr>
              <w:jc w:val="right"/>
              <w:rPr>
                <w:color w:val="0000FF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36C9" w:rsidRDefault="006836C9" w:rsidP="00131AD4">
            <w:pPr>
              <w:jc w:val="right"/>
              <w:rPr>
                <w:color w:val="0000FF"/>
                <w:sz w:val="28"/>
                <w:szCs w:val="28"/>
              </w:rPr>
            </w:pPr>
          </w:p>
          <w:p w:rsidR="006836C9" w:rsidRDefault="00956D8C" w:rsidP="00131AD4">
            <w:pPr>
              <w:jc w:val="right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29 апреля</w:t>
            </w:r>
            <w:r w:rsidR="006836C9">
              <w:rPr>
                <w:color w:val="0000FF"/>
                <w:sz w:val="28"/>
                <w:szCs w:val="28"/>
              </w:rPr>
              <w:t xml:space="preserve"> 2014 год</w:t>
            </w:r>
          </w:p>
        </w:tc>
      </w:tr>
    </w:tbl>
    <w:p w:rsidR="006836C9" w:rsidRDefault="006836C9" w:rsidP="006836C9">
      <w:pPr>
        <w:tabs>
          <w:tab w:val="left" w:pos="5355"/>
        </w:tabs>
        <w:rPr>
          <w:sz w:val="28"/>
          <w:szCs w:val="28"/>
        </w:rPr>
      </w:pPr>
    </w:p>
    <w:p w:rsidR="006836C9" w:rsidRDefault="006836C9" w:rsidP="006836C9">
      <w:pPr>
        <w:jc w:val="both"/>
      </w:pPr>
    </w:p>
    <w:p w:rsidR="006836C9" w:rsidRDefault="006836C9" w:rsidP="006836C9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proofErr w:type="gramStart"/>
      <w:r>
        <w:rPr>
          <w:rFonts w:ascii="Times New Roman" w:hAnsi="Times New Roman" w:cs="Times New Roman"/>
          <w:i w:val="0"/>
        </w:rPr>
        <w:t>Р</w:t>
      </w:r>
      <w:proofErr w:type="gramEnd"/>
      <w:r>
        <w:rPr>
          <w:rFonts w:ascii="Times New Roman" w:hAnsi="Times New Roman" w:cs="Times New Roman"/>
          <w:i w:val="0"/>
        </w:rPr>
        <w:t xml:space="preserve"> Е Ш Е Н И Е</w:t>
      </w:r>
    </w:p>
    <w:p w:rsidR="006836C9" w:rsidRDefault="006836C9" w:rsidP="00683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Собрания депутатов муниципального образования</w:t>
      </w:r>
    </w:p>
    <w:p w:rsidR="006836C9" w:rsidRDefault="006836C9" w:rsidP="00683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«Зеленогорское сельское поселение»</w:t>
      </w:r>
    </w:p>
    <w:p w:rsidR="006836C9" w:rsidRDefault="006836C9" w:rsidP="006836C9">
      <w:pPr>
        <w:rPr>
          <w:sz w:val="28"/>
          <w:szCs w:val="28"/>
        </w:rPr>
      </w:pPr>
    </w:p>
    <w:p w:rsidR="006836C9" w:rsidRDefault="006836C9" w:rsidP="006836C9">
      <w:pPr>
        <w:jc w:val="center"/>
        <w:rPr>
          <w:sz w:val="28"/>
          <w:szCs w:val="28"/>
        </w:rPr>
      </w:pPr>
    </w:p>
    <w:p w:rsidR="006836C9" w:rsidRDefault="006836C9" w:rsidP="003E5F7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</w:t>
      </w:r>
      <w:r w:rsidR="003E5F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изменений в Решение Собрания депутатов</w:t>
      </w:r>
      <w:r w:rsidR="003E5F70">
        <w:rPr>
          <w:b/>
          <w:sz w:val="28"/>
          <w:szCs w:val="28"/>
        </w:rPr>
        <w:t xml:space="preserve"> муниципального образования «Зеленогорское сельское поселение»</w:t>
      </w:r>
      <w:r>
        <w:rPr>
          <w:b/>
          <w:sz w:val="28"/>
          <w:szCs w:val="28"/>
        </w:rPr>
        <w:t xml:space="preserve"> </w:t>
      </w:r>
      <w:r w:rsidR="003E5F70">
        <w:rPr>
          <w:b/>
          <w:sz w:val="28"/>
          <w:szCs w:val="28"/>
        </w:rPr>
        <w:t>№ 117 от 24.01</w:t>
      </w:r>
      <w:r>
        <w:rPr>
          <w:b/>
          <w:sz w:val="28"/>
          <w:szCs w:val="28"/>
        </w:rPr>
        <w:t>.2013 г. «</w:t>
      </w:r>
      <w:r w:rsidR="003E5F70">
        <w:rPr>
          <w:b/>
          <w:sz w:val="28"/>
          <w:szCs w:val="28"/>
        </w:rPr>
        <w:t>Об утверждении списков мест, нахождение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</w:t>
      </w:r>
      <w:r>
        <w:rPr>
          <w:b/>
          <w:sz w:val="28"/>
          <w:szCs w:val="28"/>
        </w:rPr>
        <w:t xml:space="preserve"> </w:t>
      </w:r>
      <w:r w:rsidR="003E5F70">
        <w:rPr>
          <w:b/>
          <w:sz w:val="28"/>
          <w:szCs w:val="28"/>
        </w:rPr>
        <w:t xml:space="preserve">возраста 16 лет, без </w:t>
      </w:r>
      <w:proofErr w:type="gramEnd"/>
      <w:r w:rsidR="003E5F70">
        <w:rPr>
          <w:b/>
          <w:sz w:val="28"/>
          <w:szCs w:val="28"/>
        </w:rPr>
        <w:t xml:space="preserve">сопровождения родителей (лиц, их заменяющих) или лиц, осуществляющих мероприятия с участием детей» </w:t>
      </w:r>
    </w:p>
    <w:p w:rsidR="003E5F70" w:rsidRDefault="003E5F70" w:rsidP="003E5F70">
      <w:pPr>
        <w:jc w:val="center"/>
        <w:rPr>
          <w:b/>
          <w:sz w:val="28"/>
          <w:szCs w:val="28"/>
        </w:rPr>
      </w:pPr>
    </w:p>
    <w:p w:rsidR="003E5F70" w:rsidRDefault="006836C9" w:rsidP="003E5F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C00EC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экспертным заключением Министерства юстиции Республики Марий Эл </w:t>
      </w:r>
      <w:r w:rsidR="003E5F70" w:rsidRPr="003E5F70">
        <w:rPr>
          <w:sz w:val="28"/>
          <w:szCs w:val="28"/>
        </w:rPr>
        <w:t xml:space="preserve">Собрания депутатов муниципального образования «Зеленогорское сельское поселение» </w:t>
      </w:r>
      <w:r w:rsidR="00C00ECA">
        <w:rPr>
          <w:sz w:val="28"/>
          <w:szCs w:val="28"/>
        </w:rPr>
        <w:t>решает:</w:t>
      </w:r>
    </w:p>
    <w:p w:rsidR="00C00ECA" w:rsidRDefault="00C00ECA" w:rsidP="00C00E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</w:t>
      </w:r>
      <w:r w:rsidRPr="00C00ECA">
        <w:rPr>
          <w:sz w:val="28"/>
          <w:szCs w:val="28"/>
        </w:rPr>
        <w:t>Решение Собрания депутатов муниципального образования «Зеленогорское сельское поселение» № 117 от 24.01.2013 г. «Об утверждении списков мест, нахождение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16 лет, без сопровождения родителей</w:t>
      </w:r>
      <w:proofErr w:type="gramEnd"/>
      <w:r w:rsidRPr="00C00ECA">
        <w:rPr>
          <w:sz w:val="28"/>
          <w:szCs w:val="28"/>
        </w:rPr>
        <w:t xml:space="preserve"> (лиц, их заменяющих) или лиц, осуществляющих мероприятия с участием детей»</w:t>
      </w:r>
      <w:r>
        <w:rPr>
          <w:b/>
          <w:sz w:val="28"/>
          <w:szCs w:val="28"/>
        </w:rPr>
        <w:t xml:space="preserve"> </w:t>
      </w:r>
      <w:r w:rsidRPr="00C00ECA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C00ECA" w:rsidRDefault="007C4D71" w:rsidP="00C00EC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1.1  дополнить  пункт 1 Приложения № 1 и пункт 1 Приложения № 2 к Решению после слова «осуществляющих» словом «предпринимательскую»</w:t>
      </w:r>
      <w:r w:rsidR="00001F2B">
        <w:rPr>
          <w:sz w:val="28"/>
          <w:szCs w:val="28"/>
        </w:rPr>
        <w:t>.</w:t>
      </w:r>
    </w:p>
    <w:p w:rsidR="00C00ECA" w:rsidRDefault="007C4D71" w:rsidP="007C4D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 заменить в соответствии с номером Решения в обозначениях Приложений № 1 и 2 к </w:t>
      </w:r>
      <w:r w:rsidRPr="007C4D71">
        <w:rPr>
          <w:sz w:val="28"/>
          <w:szCs w:val="28"/>
        </w:rPr>
        <w:t xml:space="preserve">Решению номер </w:t>
      </w:r>
      <w:r>
        <w:rPr>
          <w:sz w:val="28"/>
          <w:szCs w:val="28"/>
        </w:rPr>
        <w:t>«116» на номер «117»</w:t>
      </w:r>
      <w:r w:rsidR="00001F2B">
        <w:rPr>
          <w:sz w:val="28"/>
          <w:szCs w:val="28"/>
        </w:rPr>
        <w:t>.</w:t>
      </w:r>
    </w:p>
    <w:p w:rsidR="007C4D71" w:rsidRDefault="007C4D71" w:rsidP="007C4D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 в Приложении № 2 исключить слова:</w:t>
      </w:r>
    </w:p>
    <w:p w:rsidR="007C4D71" w:rsidRDefault="007C4D71" w:rsidP="007C4D71">
      <w:pPr>
        <w:jc w:val="both"/>
        <w:rPr>
          <w:sz w:val="28"/>
          <w:szCs w:val="28"/>
        </w:rPr>
      </w:pPr>
      <w:r>
        <w:rPr>
          <w:sz w:val="28"/>
          <w:szCs w:val="28"/>
        </w:rPr>
        <w:t>- «прилегающая территория и Кафе «Виктория» по ул. Советская, д.45»</w:t>
      </w:r>
      <w:r w:rsidR="00001F2B">
        <w:rPr>
          <w:sz w:val="28"/>
          <w:szCs w:val="28"/>
        </w:rPr>
        <w:t>;</w:t>
      </w:r>
    </w:p>
    <w:p w:rsidR="007C4D71" w:rsidRDefault="007C4D71" w:rsidP="007C4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«прилегающая территория </w:t>
      </w:r>
      <w:r w:rsidR="00001F2B">
        <w:rPr>
          <w:sz w:val="28"/>
          <w:szCs w:val="28"/>
        </w:rPr>
        <w:t xml:space="preserve"> и закусочная «Кофеек» по ул. Советская, д.42».</w:t>
      </w:r>
    </w:p>
    <w:p w:rsidR="00001F2B" w:rsidRDefault="00001F2B" w:rsidP="007C4D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1.4 исключить по тексту в Приложении № 1 и Приложении № 2 к Решению слова «прилегающая территория».</w:t>
      </w:r>
    </w:p>
    <w:p w:rsidR="007C4D71" w:rsidRDefault="00001F2B" w:rsidP="007C4D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 местах обнародования.</w:t>
      </w:r>
    </w:p>
    <w:p w:rsidR="00001F2B" w:rsidRDefault="00001F2B" w:rsidP="007C4D71">
      <w:pPr>
        <w:jc w:val="both"/>
        <w:rPr>
          <w:sz w:val="28"/>
          <w:szCs w:val="28"/>
        </w:rPr>
      </w:pPr>
    </w:p>
    <w:p w:rsidR="00001F2B" w:rsidRDefault="00001F2B" w:rsidP="007C4D71">
      <w:pPr>
        <w:jc w:val="both"/>
        <w:rPr>
          <w:sz w:val="28"/>
          <w:szCs w:val="28"/>
        </w:rPr>
      </w:pPr>
    </w:p>
    <w:p w:rsidR="00001F2B" w:rsidRDefault="00001F2B" w:rsidP="007C4D71">
      <w:pPr>
        <w:jc w:val="both"/>
        <w:rPr>
          <w:sz w:val="28"/>
          <w:szCs w:val="28"/>
        </w:rPr>
      </w:pPr>
    </w:p>
    <w:p w:rsidR="00001F2B" w:rsidRDefault="00001F2B" w:rsidP="007C4D71">
      <w:pPr>
        <w:jc w:val="both"/>
        <w:rPr>
          <w:sz w:val="28"/>
          <w:szCs w:val="28"/>
        </w:rPr>
      </w:pPr>
    </w:p>
    <w:p w:rsidR="00001F2B" w:rsidRDefault="00001F2B" w:rsidP="007C4D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01F2B" w:rsidRDefault="00001F2B" w:rsidP="007C4D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«Зеленогорское сельское поселение», </w:t>
      </w:r>
    </w:p>
    <w:p w:rsidR="00001F2B" w:rsidRPr="007C4D71" w:rsidRDefault="00001F2B" w:rsidP="007C4D7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К.Г.Хабибуллин</w:t>
      </w:r>
    </w:p>
    <w:p w:rsidR="00C00ECA" w:rsidRPr="003E5F70" w:rsidRDefault="00C00ECA" w:rsidP="00C00ECA">
      <w:pPr>
        <w:ind w:firstLine="708"/>
        <w:jc w:val="both"/>
        <w:rPr>
          <w:sz w:val="28"/>
          <w:szCs w:val="28"/>
        </w:rPr>
      </w:pPr>
    </w:p>
    <w:p w:rsidR="006836C9" w:rsidRPr="006836C9" w:rsidRDefault="006836C9" w:rsidP="006836C9">
      <w:pPr>
        <w:jc w:val="both"/>
        <w:rPr>
          <w:sz w:val="28"/>
          <w:szCs w:val="28"/>
        </w:rPr>
      </w:pPr>
    </w:p>
    <w:p w:rsidR="00CE7802" w:rsidRDefault="00CE7802"/>
    <w:sectPr w:rsidR="00CE7802" w:rsidSect="00CE7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6C9"/>
    <w:rsid w:val="00001F2B"/>
    <w:rsid w:val="00096F8D"/>
    <w:rsid w:val="003E5F70"/>
    <w:rsid w:val="006836C9"/>
    <w:rsid w:val="007C4D71"/>
    <w:rsid w:val="00956D8C"/>
    <w:rsid w:val="00C00ECA"/>
    <w:rsid w:val="00CE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36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36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36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6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 изменений в Решение Собрания депутатов муниципального образования «Зеленогорское сельское поселение» № 117 от 24.01.2013 г. «Об утверждении списков мест, нахождение в которых может причинить вред здоровью лиц, не достигших возраста 18 лет,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лиц, не достигших возраста 16 лет, без сопровождения родителей (лиц, их заменяющих) или лиц, осуществляющих мероприятия с участием детей» </_x041e__x043f__x0438__x0441__x0430__x043d__x0438__x0435_>
    <_x041f__x0430__x043f__x043a__x0430_ xmlns="49dab3b4-6a1a-43fd-a7a9-513d177d92a4">2014</_x041f__x0430__x043f__x043a__x0430_>
    <_x0414__x0430__x0442__x0430__x0020__x0434__x043e__x043a__x0443__x043c__x0435__x043d__x0442__x0430_ xmlns="49dab3b4-6a1a-43fd-a7a9-513d177d92a4">2014-04-28T20:00:00+00:00</_x0414__x0430__x0442__x0430__x0020__x0434__x043e__x043a__x0443__x043c__x0435__x043d__x0442__x0430_>
    <_x2116__x0020__x0434__x043e__x043a__x0443__x043c__x0435__x043d__x0442__x0430_ xmlns="49dab3b4-6a1a-43fd-a7a9-513d177d92a4">156</_x2116__x0020__x0434__x043e__x043a__x0443__x043c__x0435__x043d__x0442__x0430_>
    <_dlc_DocId xmlns="57504d04-691e-4fc4-8f09-4f19fdbe90f6">XXJ7TYMEEKJ2-4231-19</_dlc_DocId>
    <_dlc_DocIdUrl xmlns="57504d04-691e-4fc4-8f09-4f19fdbe90f6">
      <Url>http://spsearch.gov.mari.ru:32643/morki/zelenogorsk/_layouts/DocIdRedir.aspx?ID=XXJ7TYMEEKJ2-4231-19</Url>
      <Description>XXJ7TYMEEKJ2-4231-19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1B9D6E-BC1D-4D39-9D77-24D8E0E4554A}"/>
</file>

<file path=customXml/itemProps2.xml><?xml version="1.0" encoding="utf-8"?>
<ds:datastoreItem xmlns:ds="http://schemas.openxmlformats.org/officeDocument/2006/customXml" ds:itemID="{BF04E54C-74E5-4B29-AED7-D49ADAB81278}"/>
</file>

<file path=customXml/itemProps3.xml><?xml version="1.0" encoding="utf-8"?>
<ds:datastoreItem xmlns:ds="http://schemas.openxmlformats.org/officeDocument/2006/customXml" ds:itemID="{21F073F6-7DFC-4058-9F38-B82ACF406A6A}"/>
</file>

<file path=customXml/itemProps4.xml><?xml version="1.0" encoding="utf-8"?>
<ds:datastoreItem xmlns:ds="http://schemas.openxmlformats.org/officeDocument/2006/customXml" ds:itemID="{682C9828-564A-4E80-B77F-1B6312688A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№156 от 29 апреля 2014 года</dc:title>
  <dc:creator>Notebook</dc:creator>
  <cp:lastModifiedBy>Notebook</cp:lastModifiedBy>
  <cp:revision>3</cp:revision>
  <cp:lastPrinted>2014-04-23T12:10:00Z</cp:lastPrinted>
  <dcterms:created xsi:type="dcterms:W3CDTF">2014-02-20T04:24:00Z</dcterms:created>
  <dcterms:modified xsi:type="dcterms:W3CDTF">2014-04-23T12:10:00Z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8831baca-4535-4faa-a134-fc6f783b1fb4</vt:lpwstr>
  </property>
</Properties>
</file>