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46772E" w:rsidTr="0046772E">
        <w:trPr>
          <w:jc w:val="center"/>
        </w:trPr>
        <w:tc>
          <w:tcPr>
            <w:tcW w:w="4212" w:type="dxa"/>
            <w:hideMark/>
          </w:tcPr>
          <w:p w:rsidR="0046772E" w:rsidRDefault="004677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6772E" w:rsidRDefault="004677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6772E" w:rsidRDefault="004677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46772E" w:rsidRDefault="004677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6772E" w:rsidTr="0046772E">
        <w:trPr>
          <w:jc w:val="center"/>
        </w:trPr>
        <w:tc>
          <w:tcPr>
            <w:tcW w:w="4212" w:type="dxa"/>
          </w:tcPr>
          <w:p w:rsidR="0046772E" w:rsidRDefault="0046772E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46772E" w:rsidRDefault="0046772E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46772E" w:rsidRDefault="0046772E">
            <w:pPr>
              <w:jc w:val="center"/>
              <w:rPr>
                <w:color w:val="0000FF"/>
              </w:rPr>
            </w:pPr>
          </w:p>
        </w:tc>
      </w:tr>
      <w:tr w:rsidR="0046772E" w:rsidTr="0046772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72E" w:rsidRDefault="0046772E">
            <w:pPr>
              <w:rPr>
                <w:color w:val="0000FF"/>
                <w:sz w:val="28"/>
                <w:szCs w:val="28"/>
              </w:rPr>
            </w:pPr>
          </w:p>
          <w:p w:rsidR="0046772E" w:rsidRDefault="0046772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296DEB">
              <w:rPr>
                <w:color w:val="0000FF"/>
                <w:sz w:val="28"/>
                <w:szCs w:val="28"/>
              </w:rPr>
              <w:t>155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72E" w:rsidRDefault="0046772E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72E" w:rsidRDefault="0046772E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46772E" w:rsidRDefault="00296DEB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29 апреля </w:t>
            </w:r>
            <w:r w:rsidR="0046772E">
              <w:rPr>
                <w:color w:val="0000FF"/>
                <w:sz w:val="28"/>
                <w:szCs w:val="28"/>
              </w:rPr>
              <w:t xml:space="preserve"> 2014 года</w:t>
            </w:r>
          </w:p>
        </w:tc>
      </w:tr>
    </w:tbl>
    <w:p w:rsidR="0046772E" w:rsidRDefault="0046772E" w:rsidP="0046772E">
      <w:pPr>
        <w:jc w:val="center"/>
        <w:rPr>
          <w:b/>
          <w:sz w:val="28"/>
          <w:szCs w:val="28"/>
        </w:rPr>
      </w:pPr>
    </w:p>
    <w:p w:rsidR="0046772E" w:rsidRDefault="0046772E" w:rsidP="0046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46772E" w:rsidRDefault="0046772E" w:rsidP="004677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6772E" w:rsidRPr="0041517E" w:rsidRDefault="0046772E" w:rsidP="0046772E">
      <w:pPr>
        <w:jc w:val="center"/>
        <w:rPr>
          <w:b/>
          <w:sz w:val="28"/>
          <w:szCs w:val="28"/>
        </w:rPr>
      </w:pPr>
      <w:r w:rsidRPr="0041517E">
        <w:rPr>
          <w:b/>
          <w:sz w:val="28"/>
          <w:szCs w:val="28"/>
        </w:rPr>
        <w:t>О внесении изменений в решение Собрания депутатов</w:t>
      </w:r>
    </w:p>
    <w:p w:rsidR="0046772E" w:rsidRPr="0041517E" w:rsidRDefault="0046772E" w:rsidP="0046772E">
      <w:pPr>
        <w:jc w:val="center"/>
        <w:rPr>
          <w:b/>
          <w:sz w:val="28"/>
          <w:szCs w:val="28"/>
        </w:rPr>
      </w:pPr>
      <w:r w:rsidRPr="0041517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Зеленогорское</w:t>
      </w:r>
      <w:r w:rsidRPr="0041517E">
        <w:rPr>
          <w:b/>
          <w:sz w:val="28"/>
          <w:szCs w:val="28"/>
        </w:rPr>
        <w:t xml:space="preserve"> сельское поселение» </w:t>
      </w:r>
    </w:p>
    <w:p w:rsidR="0046772E" w:rsidRPr="0041517E" w:rsidRDefault="0046772E" w:rsidP="0046772E">
      <w:pPr>
        <w:jc w:val="center"/>
        <w:rPr>
          <w:b/>
          <w:sz w:val="28"/>
          <w:szCs w:val="28"/>
        </w:rPr>
      </w:pPr>
      <w:r w:rsidRPr="00415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06 ноября 2009 года № 8</w:t>
      </w:r>
      <w:r w:rsidRPr="0041517E">
        <w:rPr>
          <w:b/>
          <w:sz w:val="28"/>
          <w:szCs w:val="28"/>
        </w:rPr>
        <w:t xml:space="preserve"> «Об установлении земельного налога»</w:t>
      </w:r>
    </w:p>
    <w:p w:rsidR="0046772E" w:rsidRPr="0041517E" w:rsidRDefault="0046772E" w:rsidP="0046772E">
      <w:pPr>
        <w:jc w:val="center"/>
        <w:rPr>
          <w:b/>
          <w:sz w:val="28"/>
          <w:szCs w:val="28"/>
        </w:rPr>
      </w:pPr>
      <w:r w:rsidRPr="0041517E">
        <w:rPr>
          <w:b/>
          <w:sz w:val="28"/>
          <w:szCs w:val="28"/>
        </w:rPr>
        <w:t xml:space="preserve">(в ред. </w:t>
      </w:r>
      <w:r>
        <w:rPr>
          <w:b/>
          <w:sz w:val="28"/>
          <w:szCs w:val="28"/>
        </w:rPr>
        <w:t xml:space="preserve">от </w:t>
      </w:r>
      <w:r w:rsidR="00AB6927">
        <w:rPr>
          <w:b/>
          <w:sz w:val="28"/>
          <w:szCs w:val="28"/>
        </w:rPr>
        <w:t xml:space="preserve">12.11.2010 г №47, от </w:t>
      </w:r>
      <w:r>
        <w:rPr>
          <w:b/>
          <w:sz w:val="28"/>
          <w:szCs w:val="28"/>
        </w:rPr>
        <w:t>18.10.2012 г №103</w:t>
      </w:r>
      <w:r w:rsidRPr="0041517E">
        <w:rPr>
          <w:b/>
          <w:sz w:val="28"/>
          <w:szCs w:val="28"/>
        </w:rPr>
        <w:t>, от</w:t>
      </w:r>
      <w:r>
        <w:rPr>
          <w:b/>
          <w:sz w:val="28"/>
          <w:szCs w:val="28"/>
        </w:rPr>
        <w:t xml:space="preserve"> 26.04.2013 г №</w:t>
      </w:r>
      <w:r w:rsidR="00AB6927">
        <w:rPr>
          <w:b/>
          <w:sz w:val="28"/>
          <w:szCs w:val="28"/>
        </w:rPr>
        <w:t>127</w:t>
      </w:r>
      <w:r w:rsidRPr="0041517E">
        <w:rPr>
          <w:b/>
          <w:sz w:val="28"/>
          <w:szCs w:val="28"/>
        </w:rPr>
        <w:t xml:space="preserve">) </w:t>
      </w:r>
    </w:p>
    <w:p w:rsidR="0046772E" w:rsidRPr="0041517E" w:rsidRDefault="0046772E" w:rsidP="0046772E">
      <w:pPr>
        <w:ind w:firstLine="684"/>
        <w:jc w:val="both"/>
        <w:rPr>
          <w:sz w:val="28"/>
          <w:szCs w:val="28"/>
        </w:rPr>
      </w:pPr>
    </w:p>
    <w:p w:rsidR="009E59AA" w:rsidRPr="0041517E" w:rsidRDefault="009E59AA" w:rsidP="009E59AA">
      <w:pPr>
        <w:ind w:firstLine="684"/>
        <w:jc w:val="both"/>
        <w:rPr>
          <w:sz w:val="28"/>
          <w:szCs w:val="28"/>
        </w:rPr>
      </w:pPr>
    </w:p>
    <w:p w:rsidR="009E59AA" w:rsidRPr="00034D6C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>Собрание депутатов муниципального образования «</w:t>
      </w:r>
      <w:r>
        <w:rPr>
          <w:sz w:val="26"/>
          <w:szCs w:val="26"/>
        </w:rPr>
        <w:t>Зеленогорское</w:t>
      </w:r>
      <w:r w:rsidRPr="00034D6C">
        <w:rPr>
          <w:sz w:val="26"/>
          <w:szCs w:val="26"/>
        </w:rPr>
        <w:t xml:space="preserve"> сельское поселение» решает:</w:t>
      </w:r>
    </w:p>
    <w:p w:rsidR="009E59AA" w:rsidRPr="00034D6C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 решение</w:t>
      </w:r>
      <w:r w:rsidRPr="00034D6C">
        <w:rPr>
          <w:sz w:val="26"/>
          <w:szCs w:val="26"/>
        </w:rPr>
        <w:t xml:space="preserve"> Собрания депутатов муниципального образования «</w:t>
      </w:r>
      <w:r>
        <w:rPr>
          <w:sz w:val="26"/>
          <w:szCs w:val="26"/>
        </w:rPr>
        <w:t xml:space="preserve">Зеленогорское </w:t>
      </w:r>
      <w:r w:rsidRPr="00034D6C">
        <w:rPr>
          <w:sz w:val="26"/>
          <w:szCs w:val="26"/>
        </w:rPr>
        <w:t xml:space="preserve">сельское поселение» от 10 ноября 2009 года № 9 «Об установлении </w:t>
      </w:r>
      <w:r>
        <w:rPr>
          <w:sz w:val="26"/>
          <w:szCs w:val="26"/>
        </w:rPr>
        <w:t>земельного налога» (в ред. от 12</w:t>
      </w:r>
      <w:r w:rsidRPr="00034D6C">
        <w:rPr>
          <w:sz w:val="26"/>
          <w:szCs w:val="26"/>
        </w:rPr>
        <w:t>.11.2010 г №</w:t>
      </w:r>
      <w:r>
        <w:rPr>
          <w:sz w:val="26"/>
          <w:szCs w:val="26"/>
        </w:rPr>
        <w:t xml:space="preserve"> 47, от 18.10.2012 № 103, от 26</w:t>
      </w:r>
      <w:r w:rsidRPr="00034D6C">
        <w:rPr>
          <w:sz w:val="26"/>
          <w:szCs w:val="26"/>
        </w:rPr>
        <w:t>.04.2013г. №</w:t>
      </w:r>
      <w:r>
        <w:rPr>
          <w:sz w:val="26"/>
          <w:szCs w:val="26"/>
        </w:rPr>
        <w:t xml:space="preserve"> 127</w:t>
      </w:r>
      <w:r w:rsidRPr="00034D6C">
        <w:rPr>
          <w:sz w:val="26"/>
          <w:szCs w:val="26"/>
        </w:rPr>
        <w:t>)   следующие изменения:</w:t>
      </w:r>
    </w:p>
    <w:p w:rsidR="009E59AA" w:rsidRPr="00034D6C" w:rsidRDefault="009E59AA" w:rsidP="009E59AA">
      <w:pPr>
        <w:ind w:firstLine="684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034D6C">
        <w:rPr>
          <w:sz w:val="26"/>
          <w:szCs w:val="26"/>
        </w:rPr>
        <w:t xml:space="preserve"> пункте 8 </w:t>
      </w:r>
      <w:r>
        <w:rPr>
          <w:sz w:val="26"/>
          <w:szCs w:val="26"/>
        </w:rPr>
        <w:t xml:space="preserve">Решения № 9 (в ред. от 11.11.2010 г. №54, от 12.04.2013 г. №120)  </w:t>
      </w:r>
      <w:r w:rsidRPr="00034D6C">
        <w:rPr>
          <w:sz w:val="26"/>
          <w:szCs w:val="26"/>
        </w:rPr>
        <w:t xml:space="preserve">слова «не позднее 5 ноября "  заменить словами </w:t>
      </w:r>
      <w:r>
        <w:rPr>
          <w:sz w:val="26"/>
          <w:szCs w:val="26"/>
        </w:rPr>
        <w:t xml:space="preserve"> </w:t>
      </w:r>
      <w:r w:rsidRPr="00034D6C">
        <w:rPr>
          <w:sz w:val="26"/>
          <w:szCs w:val="26"/>
        </w:rPr>
        <w:t>«не позднее 1 октября»;</w:t>
      </w:r>
    </w:p>
    <w:p w:rsidR="009E59AA" w:rsidRPr="00034D6C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>1.2. Пункт 7 Решения</w:t>
      </w:r>
      <w:r>
        <w:rPr>
          <w:sz w:val="26"/>
          <w:szCs w:val="26"/>
        </w:rPr>
        <w:t xml:space="preserve"> № 9</w:t>
      </w:r>
      <w:r w:rsidRPr="00034D6C">
        <w:rPr>
          <w:sz w:val="26"/>
          <w:szCs w:val="26"/>
        </w:rPr>
        <w:t xml:space="preserve">  признать утратившим силу.</w:t>
      </w:r>
    </w:p>
    <w:p w:rsidR="009E59AA" w:rsidRPr="00034D6C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>1.3. Пункт 11 Решения</w:t>
      </w:r>
      <w:r>
        <w:rPr>
          <w:sz w:val="26"/>
          <w:szCs w:val="26"/>
        </w:rPr>
        <w:t xml:space="preserve"> № 9 (в ред. от 12.04.2013г.№120)</w:t>
      </w:r>
      <w:r w:rsidRPr="00034D6C">
        <w:rPr>
          <w:sz w:val="26"/>
          <w:szCs w:val="26"/>
        </w:rPr>
        <w:t xml:space="preserve"> изложить в следующей редакции:</w:t>
      </w:r>
    </w:p>
    <w:p w:rsidR="009E59AA" w:rsidRDefault="009E59AA" w:rsidP="009E59AA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"11. Налогоплательщики - физические лица, не являющиеся индивидуальными предпринимателями, имеющие право </w:t>
      </w:r>
      <w:r w:rsidRPr="00034D6C">
        <w:rPr>
          <w:sz w:val="26"/>
          <w:szCs w:val="26"/>
        </w:rPr>
        <w:t>на налоговую льготу,</w:t>
      </w:r>
      <w:r w:rsidRPr="004C1476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должны представить документы, подтверждающие такое право, в налоговый орган в срок не позднее </w:t>
      </w:r>
    </w:p>
    <w:p w:rsidR="009E59AA" w:rsidRDefault="009E59AA" w:rsidP="009E59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февраля года, следующего за истекшим налоговым периодом, либо в течение </w:t>
      </w:r>
    </w:p>
    <w:p w:rsidR="009E59AA" w:rsidRPr="00034D6C" w:rsidRDefault="009E59AA" w:rsidP="009E59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(тридцати) календарных дней со дня возникновения права </w:t>
      </w:r>
      <w:r w:rsidRPr="00034D6C">
        <w:rPr>
          <w:sz w:val="26"/>
          <w:szCs w:val="26"/>
        </w:rPr>
        <w:t>на налоговую льготу</w:t>
      </w:r>
      <w:r>
        <w:rPr>
          <w:sz w:val="26"/>
          <w:szCs w:val="26"/>
        </w:rPr>
        <w:t>".</w:t>
      </w:r>
    </w:p>
    <w:p w:rsidR="009E59AA" w:rsidRPr="00034D6C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>2. Опубликовать настоящее решение в районной газете «</w:t>
      </w:r>
      <w:proofErr w:type="spellStart"/>
      <w:r w:rsidRPr="00034D6C">
        <w:rPr>
          <w:sz w:val="26"/>
          <w:szCs w:val="26"/>
        </w:rPr>
        <w:t>Моркинская</w:t>
      </w:r>
      <w:proofErr w:type="spellEnd"/>
      <w:r w:rsidRPr="00034D6C">
        <w:rPr>
          <w:sz w:val="26"/>
          <w:szCs w:val="26"/>
        </w:rPr>
        <w:t xml:space="preserve"> земля».</w:t>
      </w:r>
    </w:p>
    <w:p w:rsidR="009E59AA" w:rsidRDefault="009E59AA" w:rsidP="009E59AA">
      <w:pPr>
        <w:ind w:firstLine="684"/>
        <w:jc w:val="both"/>
        <w:rPr>
          <w:sz w:val="26"/>
          <w:szCs w:val="26"/>
        </w:rPr>
      </w:pPr>
      <w:r w:rsidRPr="00034D6C">
        <w:rPr>
          <w:sz w:val="26"/>
          <w:szCs w:val="26"/>
        </w:rPr>
        <w:t>3. Насто</w:t>
      </w:r>
      <w:r>
        <w:rPr>
          <w:sz w:val="26"/>
          <w:szCs w:val="26"/>
        </w:rPr>
        <w:t xml:space="preserve">ящее решение вступает в силу с </w:t>
      </w:r>
      <w:r w:rsidRPr="00034D6C">
        <w:rPr>
          <w:sz w:val="26"/>
          <w:szCs w:val="26"/>
        </w:rPr>
        <w:t xml:space="preserve"> 1 января 2015 года, но не ранее одного месяца со дня его официального опубликования.</w:t>
      </w:r>
    </w:p>
    <w:p w:rsidR="006E5EE5" w:rsidRDefault="006E5EE5" w:rsidP="009E59AA">
      <w:pPr>
        <w:ind w:firstLine="684"/>
        <w:jc w:val="both"/>
        <w:rPr>
          <w:sz w:val="26"/>
          <w:szCs w:val="26"/>
        </w:rPr>
      </w:pPr>
    </w:p>
    <w:p w:rsidR="006E5EE5" w:rsidRDefault="006E5EE5" w:rsidP="009E59AA">
      <w:pPr>
        <w:ind w:firstLine="684"/>
        <w:jc w:val="both"/>
        <w:rPr>
          <w:sz w:val="26"/>
          <w:szCs w:val="26"/>
        </w:rPr>
      </w:pPr>
    </w:p>
    <w:p w:rsidR="006E5EE5" w:rsidRPr="00034D6C" w:rsidRDefault="006E5EE5" w:rsidP="009E59AA">
      <w:pPr>
        <w:ind w:firstLine="684"/>
        <w:jc w:val="both"/>
        <w:rPr>
          <w:sz w:val="26"/>
          <w:szCs w:val="26"/>
        </w:rPr>
      </w:pPr>
    </w:p>
    <w:p w:rsidR="0046772E" w:rsidRPr="0041517E" w:rsidRDefault="0046772E" w:rsidP="0046772E">
      <w:pPr>
        <w:jc w:val="both"/>
        <w:rPr>
          <w:sz w:val="28"/>
          <w:szCs w:val="28"/>
        </w:rPr>
      </w:pPr>
      <w:r w:rsidRPr="0041517E">
        <w:rPr>
          <w:sz w:val="28"/>
          <w:szCs w:val="28"/>
        </w:rPr>
        <w:t>Глава муниципального образования</w:t>
      </w:r>
    </w:p>
    <w:p w:rsidR="0046772E" w:rsidRPr="0041517E" w:rsidRDefault="0046772E" w:rsidP="0046772E">
      <w:pPr>
        <w:jc w:val="both"/>
        <w:rPr>
          <w:sz w:val="28"/>
          <w:szCs w:val="28"/>
        </w:rPr>
      </w:pPr>
      <w:r w:rsidRPr="0041517E">
        <w:rPr>
          <w:sz w:val="28"/>
          <w:szCs w:val="28"/>
        </w:rPr>
        <w:t>«</w:t>
      </w:r>
      <w:r w:rsidR="00AB6927">
        <w:rPr>
          <w:sz w:val="28"/>
          <w:szCs w:val="28"/>
        </w:rPr>
        <w:t xml:space="preserve">Зеленогорское </w:t>
      </w:r>
      <w:r w:rsidRPr="0041517E">
        <w:rPr>
          <w:sz w:val="28"/>
          <w:szCs w:val="28"/>
        </w:rPr>
        <w:t>сельское поселение»,</w:t>
      </w:r>
    </w:p>
    <w:p w:rsidR="0046772E" w:rsidRPr="0041517E" w:rsidRDefault="0046772E" w:rsidP="0046772E">
      <w:pPr>
        <w:jc w:val="both"/>
        <w:rPr>
          <w:sz w:val="28"/>
          <w:szCs w:val="28"/>
        </w:rPr>
      </w:pPr>
      <w:r w:rsidRPr="0041517E">
        <w:rPr>
          <w:sz w:val="28"/>
          <w:szCs w:val="28"/>
        </w:rPr>
        <w:t xml:space="preserve">председатель Собрания депутатов                         </w:t>
      </w:r>
      <w:r w:rsidR="00AB6927">
        <w:rPr>
          <w:sz w:val="28"/>
          <w:szCs w:val="28"/>
        </w:rPr>
        <w:t xml:space="preserve">                   К.Г.Хабибуллин</w:t>
      </w:r>
    </w:p>
    <w:p w:rsidR="0046772E" w:rsidRPr="00E426CF" w:rsidRDefault="0046772E" w:rsidP="0046772E">
      <w:pPr>
        <w:rPr>
          <w:sz w:val="28"/>
          <w:szCs w:val="28"/>
        </w:rPr>
      </w:pPr>
    </w:p>
    <w:p w:rsidR="006E5EE5" w:rsidRDefault="0046772E" w:rsidP="0046772E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5EE5" w:rsidRDefault="006E5EE5" w:rsidP="0046772E">
      <w:pPr>
        <w:pStyle w:val="a3"/>
        <w:jc w:val="center"/>
        <w:outlineLvl w:val="0"/>
        <w:rPr>
          <w:sz w:val="28"/>
          <w:szCs w:val="28"/>
        </w:rPr>
      </w:pPr>
    </w:p>
    <w:p w:rsidR="0046772E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56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6772E" w:rsidRPr="00A74565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72E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565">
        <w:rPr>
          <w:rFonts w:ascii="Times New Roman" w:hAnsi="Times New Roman" w:cs="Times New Roman"/>
          <w:sz w:val="28"/>
          <w:szCs w:val="28"/>
        </w:rPr>
        <w:t xml:space="preserve">Проекта решения Собрания депутатов МО «Моркинский Муниципальный район </w:t>
      </w:r>
    </w:p>
    <w:p w:rsidR="0046772E" w:rsidRPr="00A74565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56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</w:t>
      </w:r>
      <w:r w:rsidR="006E5EE5">
        <w:rPr>
          <w:rFonts w:ascii="Times New Roman" w:hAnsi="Times New Roman" w:cs="Times New Roman"/>
          <w:sz w:val="28"/>
          <w:szCs w:val="28"/>
        </w:rPr>
        <w:t>Зеленогорское</w:t>
      </w:r>
      <w:r w:rsidRPr="00A7456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6772E" w:rsidRPr="00A74565" w:rsidRDefault="00D762F7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46772E" w:rsidRPr="00A74565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9 г"/>
        </w:smartTagPr>
        <w:r w:rsidR="0046772E" w:rsidRPr="00A74565"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8</w:t>
      </w:r>
    </w:p>
    <w:p w:rsidR="0046772E" w:rsidRPr="006246C7" w:rsidRDefault="0046772E" w:rsidP="0046772E">
      <w:pPr>
        <w:jc w:val="center"/>
      </w:pPr>
    </w:p>
    <w:p w:rsidR="0046772E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160"/>
        <w:gridCol w:w="1747"/>
        <w:gridCol w:w="1493"/>
      </w:tblGrid>
      <w:tr w:rsidR="0046772E" w:rsidRPr="0041517E" w:rsidTr="00EE7CEA">
        <w:tc>
          <w:tcPr>
            <w:tcW w:w="4428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1747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Подпись и дата</w:t>
            </w:r>
          </w:p>
        </w:tc>
        <w:tc>
          <w:tcPr>
            <w:tcW w:w="1493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46772E" w:rsidRPr="0041517E" w:rsidTr="00EE7CEA">
        <w:trPr>
          <w:trHeight w:val="996"/>
        </w:trPr>
        <w:tc>
          <w:tcPr>
            <w:tcW w:w="4428" w:type="dxa"/>
          </w:tcPr>
          <w:p w:rsidR="0046772E" w:rsidRPr="0041517E" w:rsidRDefault="0046772E" w:rsidP="00D762F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D762F7">
              <w:rPr>
                <w:rFonts w:ascii="Times New Roman" w:hAnsi="Times New Roman" w:cs="Times New Roman"/>
                <w:sz w:val="28"/>
                <w:szCs w:val="28"/>
              </w:rPr>
              <w:t>Зеленогорского</w:t>
            </w: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46772E" w:rsidRPr="0041517E" w:rsidRDefault="00D762F7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Г.И.</w:t>
            </w:r>
          </w:p>
        </w:tc>
        <w:tc>
          <w:tcPr>
            <w:tcW w:w="1747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2E" w:rsidRPr="0041517E" w:rsidTr="00EE7CEA">
        <w:tc>
          <w:tcPr>
            <w:tcW w:w="4428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отдела Моркинского муниципального района</w:t>
            </w:r>
          </w:p>
        </w:tc>
        <w:tc>
          <w:tcPr>
            <w:tcW w:w="2160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Васильева А.В.</w:t>
            </w:r>
          </w:p>
        </w:tc>
        <w:tc>
          <w:tcPr>
            <w:tcW w:w="1747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2E" w:rsidRPr="0041517E" w:rsidTr="00EE7CEA">
        <w:tc>
          <w:tcPr>
            <w:tcW w:w="4428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организационно-правового отдела администрации</w:t>
            </w:r>
          </w:p>
        </w:tc>
        <w:tc>
          <w:tcPr>
            <w:tcW w:w="2160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17E">
              <w:rPr>
                <w:rFonts w:ascii="Times New Roman" w:hAnsi="Times New Roman" w:cs="Times New Roman"/>
                <w:sz w:val="28"/>
                <w:szCs w:val="28"/>
              </w:rPr>
              <w:t>Александрова А.С.</w:t>
            </w:r>
          </w:p>
        </w:tc>
        <w:tc>
          <w:tcPr>
            <w:tcW w:w="1747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6772E" w:rsidRPr="0041517E" w:rsidRDefault="0046772E" w:rsidP="00EE7CEA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72E" w:rsidRPr="00DB7F6D" w:rsidRDefault="0046772E" w:rsidP="0046772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72E" w:rsidRPr="00DB7F6D" w:rsidRDefault="0046772E" w:rsidP="0046772E">
      <w:pPr>
        <w:jc w:val="center"/>
        <w:rPr>
          <w:sz w:val="28"/>
          <w:szCs w:val="28"/>
        </w:rPr>
      </w:pPr>
    </w:p>
    <w:p w:rsidR="0046772E" w:rsidRDefault="0046772E" w:rsidP="004677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Финансовым отделом Моркинского муниципального района.</w:t>
      </w:r>
    </w:p>
    <w:p w:rsidR="0046772E" w:rsidRDefault="0046772E" w:rsidP="0046772E">
      <w:pPr>
        <w:jc w:val="both"/>
        <w:rPr>
          <w:sz w:val="28"/>
          <w:szCs w:val="28"/>
        </w:rPr>
      </w:pPr>
    </w:p>
    <w:p w:rsidR="0046772E" w:rsidRDefault="0046772E" w:rsidP="0046772E">
      <w:pPr>
        <w:jc w:val="both"/>
        <w:rPr>
          <w:sz w:val="28"/>
          <w:szCs w:val="28"/>
        </w:rPr>
      </w:pPr>
    </w:p>
    <w:p w:rsidR="0046772E" w:rsidRDefault="0046772E" w:rsidP="0046772E">
      <w:pPr>
        <w:jc w:val="both"/>
        <w:rPr>
          <w:sz w:val="28"/>
          <w:szCs w:val="28"/>
        </w:rPr>
      </w:pPr>
      <w:r w:rsidRPr="00C55D3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41"/>
        <w:gridCol w:w="900"/>
        <w:gridCol w:w="4513"/>
      </w:tblGrid>
      <w:tr w:rsidR="0046772E" w:rsidRPr="00ED5284" w:rsidTr="00EE7CEA">
        <w:trPr>
          <w:trHeight w:val="1532"/>
          <w:jc w:val="center"/>
        </w:trPr>
        <w:tc>
          <w:tcPr>
            <w:tcW w:w="4341" w:type="dxa"/>
          </w:tcPr>
          <w:p w:rsidR="0046772E" w:rsidRPr="00ED5284" w:rsidRDefault="0046772E" w:rsidP="00EE7CEA">
            <w:pPr>
              <w:jc w:val="center"/>
              <w:rPr>
                <w:b/>
                <w:color w:val="0000FF"/>
              </w:rPr>
            </w:pPr>
            <w:r w:rsidRPr="00ED5284">
              <w:rPr>
                <w:b/>
                <w:color w:val="0000FF"/>
              </w:rPr>
              <w:t>«МОРКО  МУНИЦИПАЛЬНЫЙ  РАЙОН»  МУНИЦИПАЛЬНЫЙ ОБРАЗОВАНИЙЫН</w:t>
            </w:r>
          </w:p>
          <w:p w:rsidR="0046772E" w:rsidRPr="00ED5284" w:rsidRDefault="0046772E" w:rsidP="00EE7CEA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  <w:r w:rsidRPr="00ED5284">
              <w:rPr>
                <w:b/>
                <w:color w:val="0000FF"/>
              </w:rPr>
              <w:t>ФИНАНС   ПОЛКАЖЕ</w:t>
            </w:r>
          </w:p>
        </w:tc>
        <w:tc>
          <w:tcPr>
            <w:tcW w:w="900" w:type="dxa"/>
          </w:tcPr>
          <w:p w:rsidR="0046772E" w:rsidRPr="00ED5284" w:rsidRDefault="0046772E" w:rsidP="00EE7CEA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31750</wp:posOffset>
                  </wp:positionV>
                  <wp:extent cx="664845" cy="690880"/>
                  <wp:effectExtent l="19050" t="0" r="1905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</w:tcPr>
          <w:p w:rsidR="0046772E" w:rsidRPr="00ED5284" w:rsidRDefault="0046772E" w:rsidP="00EE7CEA">
            <w:pPr>
              <w:jc w:val="center"/>
              <w:rPr>
                <w:b/>
                <w:color w:val="0000FF"/>
              </w:rPr>
            </w:pPr>
            <w:r w:rsidRPr="00ED5284">
              <w:rPr>
                <w:b/>
                <w:color w:val="0000FF"/>
              </w:rPr>
              <w:t>ФИНАНСОВЫЙ    ОТДЕЛ МУНИЦИПАЛЬНОГО ОБРАЗОВАНИЯ «МОРКИНСКИЙ МУНИЦИПАЛЬНЫЙ   РАЙОН»</w:t>
            </w:r>
          </w:p>
        </w:tc>
      </w:tr>
    </w:tbl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Default="0046772E" w:rsidP="0046772E">
      <w:pPr>
        <w:rPr>
          <w:sz w:val="28"/>
          <w:szCs w:val="28"/>
        </w:rPr>
      </w:pPr>
    </w:p>
    <w:p w:rsidR="0046772E" w:rsidRPr="0019757B" w:rsidRDefault="0046772E" w:rsidP="0046772E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46772E" w:rsidRPr="0019757B" w:rsidRDefault="0046772E" w:rsidP="0046772E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 w:rsidR="006E5EE5">
        <w:rPr>
          <w:sz w:val="28"/>
          <w:szCs w:val="28"/>
        </w:rPr>
        <w:t xml:space="preserve">Зеленогорское </w:t>
      </w:r>
      <w:r w:rsidRPr="0019757B">
        <w:rPr>
          <w:sz w:val="28"/>
          <w:szCs w:val="28"/>
        </w:rPr>
        <w:t>сельское поселение»</w:t>
      </w:r>
    </w:p>
    <w:p w:rsidR="0046772E" w:rsidRPr="00A74565" w:rsidRDefault="0046772E" w:rsidP="0046772E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46772E" w:rsidRPr="00942FF5" w:rsidRDefault="0046772E" w:rsidP="0046772E">
      <w:pPr>
        <w:rPr>
          <w:sz w:val="28"/>
          <w:szCs w:val="28"/>
        </w:rPr>
      </w:pPr>
    </w:p>
    <w:p w:rsidR="0046772E" w:rsidRPr="00447B07" w:rsidRDefault="0046772E" w:rsidP="0046772E">
      <w:pPr>
        <w:rPr>
          <w:b/>
          <w:sz w:val="28"/>
          <w:szCs w:val="28"/>
        </w:rPr>
      </w:pPr>
    </w:p>
    <w:p w:rsidR="0046772E" w:rsidRDefault="0046772E" w:rsidP="00467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обусловлена  Федеральным законом от 2 декабря 2013 года №334-ФЗ "О внесении изменений в часть вторую Налогового кодекса Российской Федерации "</w:t>
      </w:r>
    </w:p>
    <w:p w:rsidR="0046772E" w:rsidRDefault="0046772E" w:rsidP="0046772E">
      <w:pPr>
        <w:ind w:firstLine="708"/>
        <w:jc w:val="both"/>
        <w:rPr>
          <w:sz w:val="28"/>
          <w:szCs w:val="28"/>
        </w:rPr>
      </w:pPr>
    </w:p>
    <w:p w:rsidR="0046772E" w:rsidRDefault="0046772E" w:rsidP="0046772E">
      <w:pPr>
        <w:ind w:firstLine="708"/>
        <w:jc w:val="both"/>
        <w:rPr>
          <w:sz w:val="28"/>
          <w:szCs w:val="28"/>
        </w:rPr>
      </w:pPr>
    </w:p>
    <w:p w:rsidR="0046772E" w:rsidRDefault="0046772E" w:rsidP="0046772E">
      <w:pPr>
        <w:ind w:firstLine="708"/>
        <w:jc w:val="both"/>
        <w:rPr>
          <w:sz w:val="28"/>
          <w:szCs w:val="28"/>
        </w:rPr>
      </w:pPr>
    </w:p>
    <w:p w:rsidR="0046772E" w:rsidRDefault="0046772E" w:rsidP="0046772E">
      <w:pPr>
        <w:ind w:firstLine="708"/>
        <w:jc w:val="both"/>
        <w:rPr>
          <w:sz w:val="28"/>
          <w:szCs w:val="28"/>
        </w:rPr>
      </w:pPr>
    </w:p>
    <w:p w:rsidR="0046772E" w:rsidRDefault="0046772E" w:rsidP="0046772E">
      <w:pPr>
        <w:ind w:firstLine="708"/>
        <w:jc w:val="both"/>
        <w:rPr>
          <w:sz w:val="28"/>
          <w:szCs w:val="28"/>
        </w:rPr>
      </w:pPr>
    </w:p>
    <w:p w:rsidR="0046772E" w:rsidRDefault="0046772E" w:rsidP="0046772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Васильева</w:t>
      </w:r>
    </w:p>
    <w:p w:rsidR="0046772E" w:rsidRPr="00E426CF" w:rsidRDefault="0046772E" w:rsidP="0046772E">
      <w:pPr>
        <w:tabs>
          <w:tab w:val="left" w:pos="3731"/>
        </w:tabs>
        <w:rPr>
          <w:sz w:val="28"/>
          <w:szCs w:val="28"/>
        </w:rPr>
      </w:pPr>
    </w:p>
    <w:p w:rsidR="00500A40" w:rsidRDefault="00500A40"/>
    <w:sectPr w:rsidR="00500A40" w:rsidSect="0050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2E"/>
    <w:rsid w:val="001B3F4A"/>
    <w:rsid w:val="00226346"/>
    <w:rsid w:val="00296DEB"/>
    <w:rsid w:val="00386D76"/>
    <w:rsid w:val="0046772E"/>
    <w:rsid w:val="00500A40"/>
    <w:rsid w:val="00685899"/>
    <w:rsid w:val="006E5EE5"/>
    <w:rsid w:val="009E59AA"/>
    <w:rsid w:val="00AB6927"/>
    <w:rsid w:val="00BC0896"/>
    <w:rsid w:val="00CB0626"/>
    <w:rsid w:val="00D762F7"/>
    <w:rsid w:val="00DA7CC0"/>
    <w:rsid w:val="00E56356"/>
    <w:rsid w:val="00F3323A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772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67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«Зеленогорское сельское поселение» от 06 ноября 2009 года № 8 «Об установлении земельного налога» (в ред. от 12.11.2010 г №47, от 18.10.2012 г №103, от 26.04.2013 г №127)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2014-04-28T20:00:00+00:00</_x0414__x0430__x0442__x0430__x0020__x0434__x043e__x043a__x0443__x043c__x0435__x043d__x0442__x0430_>
    <_x2116__x0020__x0434__x043e__x043a__x0443__x043c__x0435__x043d__x0442__x0430_ xmlns="49dab3b4-6a1a-43fd-a7a9-513d177d92a4">155</_x2116__x0020__x0434__x043e__x043a__x0443__x043c__x0435__x043d__x0442__x0430_>
    <_dlc_DocId xmlns="57504d04-691e-4fc4-8f09-4f19fdbe90f6">XXJ7TYMEEKJ2-4231-20</_dlc_DocId>
    <_dlc_DocIdUrl xmlns="57504d04-691e-4fc4-8f09-4f19fdbe90f6">
      <Url>http://spsearch.gov.mari.ru:32643/morki/zelenogorsk/_layouts/DocIdRedir.aspx?ID=XXJ7TYMEEKJ2-4231-20</Url>
      <Description>XXJ7TYMEEKJ2-4231-20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91AC-AF77-4E92-9B2D-70D8250BB16D}"/>
</file>

<file path=customXml/itemProps2.xml><?xml version="1.0" encoding="utf-8"?>
<ds:datastoreItem xmlns:ds="http://schemas.openxmlformats.org/officeDocument/2006/customXml" ds:itemID="{03AE6468-872C-407E-B727-2840B9C2CD5F}"/>
</file>

<file path=customXml/itemProps3.xml><?xml version="1.0" encoding="utf-8"?>
<ds:datastoreItem xmlns:ds="http://schemas.openxmlformats.org/officeDocument/2006/customXml" ds:itemID="{2FDB2011-D274-4780-AFF4-259D51ADDE4E}"/>
</file>

<file path=customXml/itemProps4.xml><?xml version="1.0" encoding="utf-8"?>
<ds:datastoreItem xmlns:ds="http://schemas.openxmlformats.org/officeDocument/2006/customXml" ds:itemID="{EE24502C-51E4-4AD4-861D-2C7B5D3F4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№155 от 29 апреля 2014 года</dc:title>
  <dc:creator>Notebook</dc:creator>
  <cp:lastModifiedBy>Notebook</cp:lastModifiedBy>
  <cp:revision>7</cp:revision>
  <cp:lastPrinted>2014-04-23T12:08:00Z</cp:lastPrinted>
  <dcterms:created xsi:type="dcterms:W3CDTF">2014-01-30T11:48:00Z</dcterms:created>
  <dcterms:modified xsi:type="dcterms:W3CDTF">2014-04-23T12:08:00Z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e3a17db1-1aab-4259-9bcd-1e54f39b9fe6</vt:lpwstr>
  </property>
</Properties>
</file>