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6E" w:rsidRDefault="00AE366E" w:rsidP="00AE366E">
      <w:pPr>
        <w:pStyle w:val="a3"/>
        <w:shd w:val="clear" w:color="auto" w:fill="auto"/>
        <w:tabs>
          <w:tab w:val="left" w:pos="1094"/>
        </w:tabs>
        <w:spacing w:line="307" w:lineRule="exact"/>
        <w:jc w:val="center"/>
        <w:rPr>
          <w:b/>
        </w:rPr>
      </w:pPr>
      <w:r>
        <w:rPr>
          <w:b/>
        </w:rPr>
        <w:t>Аналитическая справка о проведенных мероприятиях на территории Зеленогорского сельского поселения в сфере профилактики терроризма и экстремизма за первое полугодие 2018 года</w:t>
      </w:r>
    </w:p>
    <w:p w:rsidR="00AE366E" w:rsidRDefault="00AE366E" w:rsidP="00AE366E">
      <w:pPr>
        <w:pStyle w:val="a3"/>
        <w:shd w:val="clear" w:color="auto" w:fill="auto"/>
        <w:tabs>
          <w:tab w:val="left" w:pos="1094"/>
        </w:tabs>
        <w:spacing w:line="307" w:lineRule="exact"/>
        <w:jc w:val="center"/>
        <w:rPr>
          <w:b/>
        </w:rPr>
      </w:pPr>
    </w:p>
    <w:p w:rsidR="00AE366E" w:rsidRDefault="00AE366E" w:rsidP="00AE366E">
      <w:pPr>
        <w:pStyle w:val="a3"/>
        <w:shd w:val="clear" w:color="auto" w:fill="auto"/>
        <w:tabs>
          <w:tab w:val="left" w:pos="1094"/>
        </w:tabs>
        <w:spacing w:line="240" w:lineRule="auto"/>
        <w:jc w:val="both"/>
      </w:pPr>
      <w:r>
        <w:t xml:space="preserve"> </w:t>
      </w:r>
      <w:r>
        <w:tab/>
        <w:t>На территории поселения в первом полугодии 2018 года  в целях предотвращения терроризма и экстремизма проведена следующая работа:</w:t>
      </w:r>
    </w:p>
    <w:p w:rsidR="00AE366E" w:rsidRDefault="00AE366E" w:rsidP="00AE366E">
      <w:pPr>
        <w:pStyle w:val="a3"/>
        <w:numPr>
          <w:ilvl w:val="0"/>
          <w:numId w:val="1"/>
        </w:numPr>
        <w:shd w:val="clear" w:color="auto" w:fill="auto"/>
        <w:tabs>
          <w:tab w:val="left" w:pos="946"/>
        </w:tabs>
        <w:spacing w:line="240" w:lineRule="auto"/>
        <w:ind w:right="20" w:firstLine="720"/>
        <w:jc w:val="both"/>
      </w:pPr>
      <w:r>
        <w:t>информирование населения о профилактике терроризма и экстремизма (развешивание листовок);</w:t>
      </w:r>
    </w:p>
    <w:p w:rsidR="00AE366E" w:rsidRDefault="00AE366E" w:rsidP="00AE366E">
      <w:pPr>
        <w:pStyle w:val="a3"/>
        <w:numPr>
          <w:ilvl w:val="0"/>
          <w:numId w:val="1"/>
        </w:numPr>
        <w:shd w:val="clear" w:color="auto" w:fill="auto"/>
        <w:tabs>
          <w:tab w:val="left" w:pos="1032"/>
        </w:tabs>
        <w:spacing w:line="240" w:lineRule="auto"/>
        <w:ind w:right="20" w:firstLine="720"/>
        <w:jc w:val="both"/>
      </w:pPr>
      <w:r>
        <w:t xml:space="preserve">проведение разъяснительной беседы в школе об уголовной и административной ответственности за националистические и иные </w:t>
      </w:r>
      <w:proofErr w:type="spellStart"/>
      <w:r>
        <w:t>экстремистические</w:t>
      </w:r>
      <w:proofErr w:type="spellEnd"/>
      <w:r>
        <w:t xml:space="preserve"> проявления;</w:t>
      </w:r>
    </w:p>
    <w:p w:rsidR="00AE366E" w:rsidRDefault="00AE366E" w:rsidP="00AE366E">
      <w:pPr>
        <w:pStyle w:val="a3"/>
        <w:numPr>
          <w:ilvl w:val="0"/>
          <w:numId w:val="1"/>
        </w:numPr>
        <w:shd w:val="clear" w:color="auto" w:fill="auto"/>
        <w:tabs>
          <w:tab w:val="left" w:pos="907"/>
        </w:tabs>
        <w:spacing w:line="240" w:lineRule="auto"/>
        <w:ind w:right="20" w:firstLine="720"/>
        <w:jc w:val="both"/>
      </w:pPr>
      <w:r>
        <w:t>проведение рейдов по обеспечению правопорядка и профилактики в местах массового отдыха;</w:t>
      </w:r>
    </w:p>
    <w:p w:rsidR="00AE366E" w:rsidRDefault="00AE366E" w:rsidP="00AE366E">
      <w:pPr>
        <w:pStyle w:val="a3"/>
        <w:numPr>
          <w:ilvl w:val="0"/>
          <w:numId w:val="1"/>
        </w:numPr>
        <w:shd w:val="clear" w:color="auto" w:fill="auto"/>
        <w:tabs>
          <w:tab w:val="left" w:pos="1032"/>
        </w:tabs>
        <w:spacing w:line="240" w:lineRule="auto"/>
        <w:ind w:right="20" w:firstLine="720"/>
        <w:jc w:val="both"/>
      </w:pPr>
      <w:r>
        <w:t>проведена работа по профилактике подростковой преступности совместно с участковым уполномоченным и членами КДН;</w:t>
      </w:r>
    </w:p>
    <w:p w:rsidR="00AE366E" w:rsidRDefault="00AE366E" w:rsidP="00AE366E">
      <w:pPr>
        <w:pStyle w:val="a3"/>
        <w:shd w:val="clear" w:color="auto" w:fill="auto"/>
        <w:spacing w:line="240" w:lineRule="auto"/>
        <w:ind w:right="20" w:firstLine="1100"/>
        <w:jc w:val="both"/>
      </w:pPr>
      <w:r>
        <w:t>проведение обследований потенциально опасных объектов и пустующих домов на территории поселения;</w:t>
      </w:r>
    </w:p>
    <w:p w:rsidR="00AE366E" w:rsidRDefault="00AE366E" w:rsidP="00AE366E">
      <w:pPr>
        <w:pStyle w:val="a3"/>
        <w:numPr>
          <w:ilvl w:val="0"/>
          <w:numId w:val="1"/>
        </w:numPr>
        <w:shd w:val="clear" w:color="auto" w:fill="auto"/>
        <w:tabs>
          <w:tab w:val="left" w:pos="888"/>
        </w:tabs>
        <w:spacing w:line="240" w:lineRule="auto"/>
        <w:ind w:firstLine="720"/>
        <w:jc w:val="both"/>
      </w:pPr>
      <w:r>
        <w:t>выявление нелегальных мигрантов на территории поселения;</w:t>
      </w:r>
    </w:p>
    <w:p w:rsidR="00AE366E" w:rsidRDefault="00AE366E" w:rsidP="00AE366E">
      <w:pPr>
        <w:pStyle w:val="a3"/>
        <w:numPr>
          <w:ilvl w:val="0"/>
          <w:numId w:val="1"/>
        </w:numPr>
        <w:shd w:val="clear" w:color="auto" w:fill="auto"/>
        <w:tabs>
          <w:tab w:val="left" w:pos="1051"/>
        </w:tabs>
        <w:spacing w:line="240" w:lineRule="auto"/>
        <w:ind w:right="20" w:firstLine="720"/>
        <w:jc w:val="both"/>
      </w:pPr>
      <w:r>
        <w:t>распространение среди читателей библиотеки информационных материалов, содействующих повышению уровня толерантности сознания молодежи;</w:t>
      </w:r>
    </w:p>
    <w:p w:rsidR="00AE366E" w:rsidRDefault="00AE366E" w:rsidP="00AE366E">
      <w:pPr>
        <w:pStyle w:val="a3"/>
        <w:numPr>
          <w:ilvl w:val="0"/>
          <w:numId w:val="1"/>
        </w:numPr>
        <w:shd w:val="clear" w:color="auto" w:fill="auto"/>
        <w:tabs>
          <w:tab w:val="left" w:pos="1051"/>
        </w:tabs>
        <w:spacing w:line="240" w:lineRule="auto"/>
        <w:ind w:right="20" w:firstLine="720"/>
        <w:jc w:val="both"/>
      </w:pPr>
      <w:r>
        <w:t>размещение на территории муниципального образования (на информационных стендах) информации для требований действующего миграционного законодательства, а также контактных телефонов о том, куда следует обращать в случаях совершения в отношении них противоправных действии;</w:t>
      </w:r>
    </w:p>
    <w:p w:rsidR="00AE366E" w:rsidRDefault="00AE366E" w:rsidP="00AE366E">
      <w:pPr>
        <w:pStyle w:val="a3"/>
        <w:numPr>
          <w:ilvl w:val="0"/>
          <w:numId w:val="2"/>
        </w:numPr>
        <w:shd w:val="clear" w:color="auto" w:fill="auto"/>
        <w:tabs>
          <w:tab w:val="left" w:pos="841"/>
        </w:tabs>
        <w:spacing w:line="240" w:lineRule="auto"/>
        <w:ind w:left="20" w:right="40" w:firstLine="620"/>
        <w:jc w:val="both"/>
      </w:pPr>
      <w:r>
        <w:t>проведение обхода территории муниципального образования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направленности;</w:t>
      </w:r>
    </w:p>
    <w:p w:rsidR="00AE366E" w:rsidRDefault="00AE366E" w:rsidP="00AE366E">
      <w:pPr>
        <w:pStyle w:val="a3"/>
        <w:numPr>
          <w:ilvl w:val="0"/>
          <w:numId w:val="2"/>
        </w:numPr>
        <w:shd w:val="clear" w:color="auto" w:fill="auto"/>
        <w:tabs>
          <w:tab w:val="left" w:pos="879"/>
        </w:tabs>
        <w:spacing w:line="240" w:lineRule="auto"/>
        <w:ind w:left="20" w:right="40" w:firstLine="620"/>
        <w:jc w:val="both"/>
      </w:pPr>
      <w:r>
        <w:t xml:space="preserve">распространение буклетов по </w:t>
      </w:r>
      <w:proofErr w:type="gramStart"/>
      <w:r>
        <w:rPr>
          <w:lang w:val="en-US" w:eastAsia="en-US"/>
        </w:rPr>
        <w:t>a</w:t>
      </w:r>
      <w:proofErr w:type="gramEnd"/>
      <w:r>
        <w:rPr>
          <w:lang w:eastAsia="en-US"/>
        </w:rPr>
        <w:t>антитеррористической</w:t>
      </w:r>
      <w:r>
        <w:t xml:space="preserve"> тематике и информационных материалов о действиях в случае возникновения угроз террористического характера;</w:t>
      </w:r>
    </w:p>
    <w:p w:rsidR="00AE366E" w:rsidRDefault="00AE366E" w:rsidP="00AE366E">
      <w:pPr>
        <w:pStyle w:val="a3"/>
        <w:shd w:val="clear" w:color="auto" w:fill="auto"/>
        <w:spacing w:line="240" w:lineRule="auto"/>
        <w:ind w:left="20" w:firstLine="620"/>
        <w:jc w:val="both"/>
      </w:pPr>
      <w:r>
        <w:t>- организация и проведение тематических мероприятий:</w:t>
      </w:r>
    </w:p>
    <w:p w:rsidR="00AE366E" w:rsidRDefault="00AE366E" w:rsidP="00AE366E">
      <w:pPr>
        <w:pStyle w:val="a3"/>
        <w:numPr>
          <w:ilvl w:val="0"/>
          <w:numId w:val="2"/>
        </w:numPr>
        <w:shd w:val="clear" w:color="auto" w:fill="auto"/>
        <w:tabs>
          <w:tab w:val="left" w:pos="518"/>
        </w:tabs>
        <w:spacing w:line="240" w:lineRule="auto"/>
        <w:ind w:left="20" w:firstLine="340"/>
        <w:jc w:val="both"/>
      </w:pPr>
      <w:r>
        <w:t>проведена выставка рисунков на тему «Терроризма нет»;</w:t>
      </w:r>
    </w:p>
    <w:p w:rsidR="00AE366E" w:rsidRDefault="00AE366E" w:rsidP="00AE366E">
      <w:pPr>
        <w:pStyle w:val="a3"/>
        <w:numPr>
          <w:ilvl w:val="0"/>
          <w:numId w:val="2"/>
        </w:numPr>
        <w:shd w:val="clear" w:color="auto" w:fill="auto"/>
        <w:tabs>
          <w:tab w:val="left" w:pos="528"/>
        </w:tabs>
        <w:spacing w:line="240" w:lineRule="auto"/>
        <w:ind w:left="20" w:firstLine="340"/>
        <w:jc w:val="both"/>
      </w:pPr>
      <w:r>
        <w:t>при библиотеке организована выставка книг «Я и закон»;</w:t>
      </w:r>
    </w:p>
    <w:p w:rsidR="00AE366E" w:rsidRDefault="00AE366E" w:rsidP="00AE366E">
      <w:pPr>
        <w:pStyle w:val="a3"/>
        <w:shd w:val="clear" w:color="auto" w:fill="auto"/>
        <w:spacing w:line="240" w:lineRule="auto"/>
        <w:ind w:left="20" w:right="40" w:firstLine="620"/>
        <w:jc w:val="both"/>
      </w:pPr>
    </w:p>
    <w:p w:rsidR="00AE366E" w:rsidRDefault="00AE366E" w:rsidP="00AE366E">
      <w:pPr>
        <w:pStyle w:val="a3"/>
        <w:shd w:val="clear" w:color="auto" w:fill="auto"/>
        <w:spacing w:line="240" w:lineRule="auto"/>
        <w:ind w:left="20" w:right="40" w:firstLine="620"/>
        <w:jc w:val="both"/>
      </w:pPr>
    </w:p>
    <w:p w:rsidR="00AE366E" w:rsidRDefault="00AE366E" w:rsidP="00AE366E">
      <w:pPr>
        <w:pStyle w:val="a3"/>
        <w:shd w:val="clear" w:color="auto" w:fill="auto"/>
        <w:spacing w:line="317" w:lineRule="exact"/>
        <w:ind w:left="20" w:right="40" w:firstLine="620"/>
        <w:jc w:val="both"/>
      </w:pPr>
    </w:p>
    <w:p w:rsidR="00AE366E" w:rsidRDefault="00AE366E" w:rsidP="00AE366E">
      <w:pPr>
        <w:pStyle w:val="a3"/>
        <w:shd w:val="clear" w:color="auto" w:fill="auto"/>
        <w:spacing w:line="317" w:lineRule="exact"/>
        <w:ind w:left="20" w:right="40" w:firstLine="620"/>
        <w:jc w:val="both"/>
      </w:pPr>
      <w:r>
        <w:t xml:space="preserve">Главный специалист </w:t>
      </w:r>
      <w:r>
        <w:tab/>
      </w:r>
      <w:r>
        <w:tab/>
      </w:r>
      <w:r>
        <w:tab/>
      </w:r>
      <w:r>
        <w:tab/>
      </w:r>
      <w:r>
        <w:tab/>
        <w:t>Васюкова Н.А.</w:t>
      </w:r>
    </w:p>
    <w:p w:rsidR="00AE366E" w:rsidRDefault="00AE366E" w:rsidP="00AE366E">
      <w:pPr>
        <w:rPr>
          <w:rFonts w:ascii="Times New Roman" w:hAnsi="Times New Roman" w:cs="Times New Roman"/>
          <w:color w:val="auto"/>
          <w:spacing w:val="10"/>
        </w:rPr>
        <w:sectPr w:rsidR="00AE366E">
          <w:pgSz w:w="11905" w:h="16837"/>
          <w:pgMar w:top="615" w:right="889" w:bottom="754" w:left="1626" w:header="0" w:footer="3" w:gutter="0"/>
          <w:cols w:space="720"/>
        </w:sectPr>
      </w:pPr>
    </w:p>
    <w:p w:rsidR="00AE366E" w:rsidRDefault="00AE366E" w:rsidP="00AE366E">
      <w:pPr>
        <w:framePr w:w="12115" w:h="1269" w:hRule="exact" w:wrap="notBeside" w:vAnchor="text" w:hAnchor="text" w:xAlign="center" w:y="1" w:anchorLock="1"/>
        <w:jc w:val="both"/>
        <w:rPr>
          <w:color w:val="auto"/>
        </w:rPr>
      </w:pPr>
    </w:p>
    <w:p w:rsidR="00AE366E" w:rsidRDefault="00AE366E" w:rsidP="00AE366E">
      <w:pPr>
        <w:rPr>
          <w:rFonts w:hint="eastAsia"/>
          <w:color w:val="auto"/>
          <w:sz w:val="2"/>
          <w:szCs w:val="2"/>
        </w:rPr>
      </w:pPr>
      <w:r>
        <w:rPr>
          <w:rFonts w:hint="eastAsia"/>
          <w:color w:val="auto"/>
          <w:sz w:val="2"/>
          <w:szCs w:val="2"/>
        </w:rPr>
        <w:t xml:space="preserve"> </w:t>
      </w:r>
    </w:p>
    <w:p w:rsidR="00AE366E" w:rsidRDefault="00AE366E" w:rsidP="00AE366E">
      <w:pPr>
        <w:rPr>
          <w:color w:val="auto"/>
          <w:sz w:val="2"/>
          <w:szCs w:val="2"/>
        </w:rPr>
        <w:sectPr w:rsidR="00AE366E">
          <w:type w:val="continuous"/>
          <w:pgSz w:w="11905" w:h="16837"/>
          <w:pgMar w:top="0" w:right="0" w:bottom="0" w:left="0" w:header="0" w:footer="3" w:gutter="0"/>
          <w:cols w:space="720"/>
        </w:sectPr>
      </w:pPr>
    </w:p>
    <w:p w:rsidR="00AE366E" w:rsidRDefault="00AE366E" w:rsidP="00AE366E">
      <w:pPr>
        <w:pStyle w:val="70"/>
        <w:shd w:val="clear" w:color="auto" w:fill="auto"/>
        <w:spacing w:before="0" w:line="130" w:lineRule="exact"/>
        <w:ind w:left="40"/>
        <w:rPr>
          <w:rFonts w:hint="eastAsia"/>
        </w:rPr>
      </w:pPr>
    </w:p>
    <w:p w:rsidR="00AE366E" w:rsidRDefault="00AE366E" w:rsidP="00AE366E"/>
    <w:p w:rsidR="001817C4" w:rsidRDefault="001817C4"/>
    <w:sectPr w:rsidR="001817C4" w:rsidSect="0018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10"/>
        <w:w w:val="100"/>
        <w:position w:val="0"/>
        <w:sz w:val="24"/>
        <w:u w:val="none"/>
        <w:effect w:val="no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66E"/>
    <w:rsid w:val="001817C4"/>
    <w:rsid w:val="00530E52"/>
    <w:rsid w:val="00AE366E"/>
    <w:rsid w:val="00D9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E366E"/>
    <w:pPr>
      <w:shd w:val="clear" w:color="auto" w:fill="FFFFFF"/>
      <w:spacing w:line="326" w:lineRule="exact"/>
    </w:pPr>
    <w:rPr>
      <w:rFonts w:ascii="Times New Roman" w:hAnsi="Times New Roman" w:cs="Times New Roman"/>
      <w:color w:val="auto"/>
      <w:spacing w:val="10"/>
    </w:rPr>
  </w:style>
  <w:style w:type="character" w:customStyle="1" w:styleId="a4">
    <w:name w:val="Основной текст Знак"/>
    <w:basedOn w:val="a0"/>
    <w:link w:val="a3"/>
    <w:uiPriority w:val="99"/>
    <w:semiHidden/>
    <w:rsid w:val="00AE366E"/>
    <w:rPr>
      <w:rFonts w:ascii="Times New Roman" w:eastAsia="Arial Unicode MS" w:hAnsi="Times New Roman" w:cs="Times New Roman"/>
      <w:spacing w:val="10"/>
      <w:sz w:val="24"/>
      <w:szCs w:val="24"/>
      <w:shd w:val="clear" w:color="auto" w:fill="FFFFFF"/>
      <w:lang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AE366E"/>
    <w:rPr>
      <w:rFonts w:ascii="Trebuchet MS" w:hAnsi="Trebuchet MS" w:cs="Trebuchet MS"/>
      <w:sz w:val="13"/>
      <w:szCs w:val="13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AE366E"/>
    <w:pPr>
      <w:shd w:val="clear" w:color="auto" w:fill="FFFFFF"/>
      <w:spacing w:before="3660" w:line="240" w:lineRule="atLeast"/>
    </w:pPr>
    <w:rPr>
      <w:rFonts w:ascii="Trebuchet MS" w:eastAsiaTheme="minorHAnsi" w:hAnsi="Trebuchet MS" w:cs="Trebuchet MS"/>
      <w:color w:val="auto"/>
      <w:sz w:val="13"/>
      <w:szCs w:val="1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4452ABB45F814B9467274384233069" ma:contentTypeVersion="2" ma:contentTypeDescription="Создание документа." ma:contentTypeScope="" ma:versionID="752c9785246037f0b23a018becc4846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c3142b9-8536-400b-9075-94fcf0f78f42" targetNamespace="http://schemas.microsoft.com/office/2006/metadata/properties" ma:root="true" ma:fieldsID="9330b240ba424d2fa4605aa7e16dd599" ns2:_="" ns3:_="" ns4:_="">
    <xsd:import namespace="57504d04-691e-4fc4-8f09-4f19fdbe90f6"/>
    <xsd:import namespace="6d7c22ec-c6a4-4777-88aa-bc3c76ac660e"/>
    <xsd:import namespace="2c3142b9-8536-400b-9075-94fcf0f78f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142b9-8536-400b-9075-94fcf0f78f4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Вариант 1" ma:format="RadioButtons" ma:internalName="_x043f__x0430__x043f__x043a__x0430_">
      <xsd:simpleType>
        <xsd:restriction base="dms:Choice">
          <xsd:enumeration value="Вариант 1"/>
          <xsd:enumeration value="Вариант 2"/>
          <xsd:enumeration value="Вариант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2c3142b9-8536-400b-9075-94fcf0f78f42">Вариант 1</_x043f__x0430__x043f__x043a__x0430_>
    <_dlc_DocId xmlns="57504d04-691e-4fc4-8f09-4f19fdbe90f6">XXJ7TYMEEKJ2-1607727246-1</_dlc_DocId>
    <_dlc_DocIdUrl xmlns="57504d04-691e-4fc4-8f09-4f19fdbe90f6">
      <Url>https://vip.gov.mari.ru/morki/zelenogorsk/_layouts/DocIdRedir.aspx?ID=XXJ7TYMEEKJ2-1607727246-1</Url>
      <Description>XXJ7TYMEEKJ2-1607727246-1</Description>
    </_dlc_DocIdUrl>
  </documentManagement>
</p:properties>
</file>

<file path=customXml/itemProps1.xml><?xml version="1.0" encoding="utf-8"?>
<ds:datastoreItem xmlns:ds="http://schemas.openxmlformats.org/officeDocument/2006/customXml" ds:itemID="{881A95B5-28F7-4FF8-9912-B1F95E23E7A7}"/>
</file>

<file path=customXml/itemProps2.xml><?xml version="1.0" encoding="utf-8"?>
<ds:datastoreItem xmlns:ds="http://schemas.openxmlformats.org/officeDocument/2006/customXml" ds:itemID="{C524D4CD-B27E-45F4-AC3D-5952196393C1}"/>
</file>

<file path=customXml/itemProps3.xml><?xml version="1.0" encoding="utf-8"?>
<ds:datastoreItem xmlns:ds="http://schemas.openxmlformats.org/officeDocument/2006/customXml" ds:itemID="{0E0F5B94-F4E6-46D8-BB8C-9AF41FBF352E}"/>
</file>

<file path=customXml/itemProps4.xml><?xml version="1.0" encoding="utf-8"?>
<ds:datastoreItem xmlns:ds="http://schemas.openxmlformats.org/officeDocument/2006/customXml" ds:itemID="{92F29C5B-812B-4E49-A743-16F6CBAE34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 за 1 полугодие 2018 года</dc:title>
  <dc:creator>Пользователь</dc:creator>
  <cp:lastModifiedBy>Пользователь</cp:lastModifiedBy>
  <cp:revision>2</cp:revision>
  <dcterms:created xsi:type="dcterms:W3CDTF">2018-11-14T13:06:00Z</dcterms:created>
  <dcterms:modified xsi:type="dcterms:W3CDTF">2018-11-14T13:11:00Z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0x010100854452ABB45F814B9467274384233069</vt:lpwstr>
  </property>
  <property fmtid="{D5CDD505-2E9C-101B-9397-08002B2CF9AE}" pid="3" name="_dlc_DocIdItemGuid">
    <vt:lpwstr>f05028fe-3590-46a0-b0ca-ed0893ff2852</vt:lpwstr>
  </property>
</Properties>
</file>