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356"/>
        <w:tblW w:w="8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968"/>
        <w:gridCol w:w="1134"/>
        <w:gridCol w:w="3843"/>
        <w:gridCol w:w="20"/>
      </w:tblGrid>
      <w:tr w:rsidR="00836E15" w:rsidTr="00836E15">
        <w:tc>
          <w:tcPr>
            <w:tcW w:w="20" w:type="dxa"/>
          </w:tcPr>
          <w:p w:rsidR="00836E15" w:rsidRDefault="00836E15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36E15" w:rsidRDefault="00836E15" w:rsidP="00176A51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«ЗЕЛЕНОГОРСК ЯЛКУНДЕМ»</w:t>
            </w:r>
          </w:p>
          <w:p w:rsidR="00836E15" w:rsidRDefault="00836E15" w:rsidP="00176A51">
            <w:pPr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МУНИЦИПАЛЬНЫЙ</w:t>
            </w:r>
            <w:r>
              <w:rPr>
                <w:b/>
                <w:color w:val="0000FF"/>
                <w:lang w:eastAsia="en-US"/>
              </w:rPr>
              <w:br/>
              <w:t>ОБРАЗОВАНИЙЫН АДМИНИСТРАЦИЙЖЕ</w:t>
            </w:r>
          </w:p>
          <w:p w:rsidR="00836E15" w:rsidRDefault="00836E15" w:rsidP="00176A51">
            <w:pPr>
              <w:jc w:val="center"/>
              <w:rPr>
                <w:b/>
                <w:color w:val="0000FF"/>
                <w:lang w:eastAsia="en-US"/>
              </w:rPr>
            </w:pPr>
          </w:p>
          <w:p w:rsidR="00836E15" w:rsidRDefault="00836E15" w:rsidP="00176A51">
            <w:pPr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36E15" w:rsidRDefault="00836E15" w:rsidP="00176A51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E0CA1E5" wp14:editId="55ABAFD2">
                  <wp:extent cx="629920" cy="6470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470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</w:tcPr>
          <w:p w:rsidR="00836E15" w:rsidRDefault="00836E15" w:rsidP="00176A51">
            <w:pPr>
              <w:snapToGrid w:val="0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АДМИНИСТРАЦИЯ</w:t>
            </w:r>
          </w:p>
          <w:p w:rsidR="00836E15" w:rsidRDefault="00836E15" w:rsidP="00176A51">
            <w:pPr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МУНИЦИПАЛЬНОГО ОБРАЗОВАНИЯ «ЗЕЛЕНОГОРСКОЕ СЕЛЬСКОЕ ПОСЕЛЕНИЕ»</w:t>
            </w:r>
          </w:p>
          <w:p w:rsidR="00836E15" w:rsidRDefault="00836E15" w:rsidP="00176A51">
            <w:pPr>
              <w:jc w:val="center"/>
              <w:rPr>
                <w:b/>
                <w:color w:val="0000FF"/>
                <w:lang w:eastAsia="en-US"/>
              </w:rPr>
            </w:pPr>
          </w:p>
          <w:p w:rsidR="00836E15" w:rsidRDefault="00836E15" w:rsidP="00176A51">
            <w:pPr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ПОСТАНОВЛЕНИЕ</w:t>
            </w:r>
          </w:p>
        </w:tc>
        <w:tc>
          <w:tcPr>
            <w:tcW w:w="20" w:type="dxa"/>
          </w:tcPr>
          <w:p w:rsidR="00836E15" w:rsidRDefault="00836E15">
            <w:pPr>
              <w:snapToGrid w:val="0"/>
              <w:spacing w:line="276" w:lineRule="auto"/>
              <w:ind w:left="-249" w:firstLine="141"/>
              <w:jc w:val="right"/>
              <w:rPr>
                <w:b/>
                <w:color w:val="0000FF"/>
                <w:sz w:val="26"/>
                <w:lang w:eastAsia="en-US"/>
              </w:rPr>
            </w:pPr>
          </w:p>
        </w:tc>
      </w:tr>
      <w:tr w:rsidR="00836E15" w:rsidTr="00836E15">
        <w:tc>
          <w:tcPr>
            <w:tcW w:w="20" w:type="dxa"/>
          </w:tcPr>
          <w:p w:rsidR="00836E15" w:rsidRDefault="00836E15">
            <w:pPr>
              <w:pStyle w:val="a3"/>
              <w:snapToGrid w:val="0"/>
              <w:spacing w:line="276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6E15" w:rsidRDefault="00836E15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36E15" w:rsidRDefault="00836E15">
            <w:pPr>
              <w:snapToGrid w:val="0"/>
              <w:spacing w:line="276" w:lineRule="auto"/>
              <w:rPr>
                <w:color w:val="0000FF"/>
                <w:lang w:eastAsia="en-US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836E15" w:rsidRDefault="00836E15">
            <w:pPr>
              <w:snapToGrid w:val="0"/>
              <w:spacing w:line="276" w:lineRule="auto"/>
              <w:rPr>
                <w:b/>
                <w:color w:val="0000FF"/>
                <w:sz w:val="32"/>
                <w:lang w:eastAsia="en-US"/>
              </w:rPr>
            </w:pPr>
          </w:p>
        </w:tc>
        <w:tc>
          <w:tcPr>
            <w:tcW w:w="20" w:type="dxa"/>
          </w:tcPr>
          <w:p w:rsidR="00836E15" w:rsidRDefault="00836E15">
            <w:pPr>
              <w:snapToGrid w:val="0"/>
              <w:spacing w:line="276" w:lineRule="auto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836E15" w:rsidRDefault="00836E15" w:rsidP="00176A51">
      <w:pPr>
        <w:rPr>
          <w:sz w:val="28"/>
          <w:szCs w:val="28"/>
        </w:rPr>
      </w:pPr>
      <w:bookmarkStart w:id="0" w:name="_GoBack"/>
      <w:bookmarkEnd w:id="0"/>
    </w:p>
    <w:p w:rsidR="00836E15" w:rsidRDefault="00836E15" w:rsidP="00836E15">
      <w:pPr>
        <w:jc w:val="center"/>
        <w:rPr>
          <w:sz w:val="28"/>
          <w:szCs w:val="28"/>
        </w:rPr>
      </w:pPr>
      <w:r>
        <w:rPr>
          <w:sz w:val="28"/>
          <w:szCs w:val="28"/>
        </w:rPr>
        <w:t>17 января 2020  г.  № 4</w:t>
      </w:r>
    </w:p>
    <w:p w:rsidR="00836E15" w:rsidRDefault="00836E15" w:rsidP="00836E15">
      <w:pPr>
        <w:rPr>
          <w:rFonts w:eastAsia="Cambria"/>
          <w:sz w:val="28"/>
          <w:szCs w:val="28"/>
          <w:lang w:eastAsia="en-US"/>
        </w:rPr>
      </w:pPr>
    </w:p>
    <w:p w:rsidR="00836E15" w:rsidRDefault="00110F29" w:rsidP="00836E1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присвоении адреса </w:t>
      </w:r>
    </w:p>
    <w:p w:rsidR="00836E15" w:rsidRDefault="00836E15" w:rsidP="00836E15">
      <w:pPr>
        <w:shd w:val="clear" w:color="auto" w:fill="FFFFFF"/>
        <w:rPr>
          <w:b/>
          <w:color w:val="000000"/>
          <w:sz w:val="28"/>
          <w:szCs w:val="28"/>
        </w:rPr>
      </w:pPr>
    </w:p>
    <w:p w:rsidR="00836E15" w:rsidRDefault="00836E15" w:rsidP="00836E15">
      <w:pPr>
        <w:ind w:firstLine="708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Руководствуясь ст. 14 Федерального закона 06.10.2003 г. № 131-ФЗ «Об общих принципах организации  местного самоуправления в Российской Федерации» и на основании ст.35 Устава Зеленогорского сельского поселения, Постановлением Правительства РФ от 19.11.2014 № 1221 «Об утверждении Правил присвоения, изменения и аннулирования адресов», Постановлением администрации муниципального образования «Зеленогорское сельское поселение» от 21.01.2013 № 5 «Об утверждении административного регламента предоставления муниципальной услуги «Присвоение, изменение и упорядочивания почтовых адресов объектам недвижимости»,  администрация муниципального образования «Зеленогорское сельское поселение» ПОСТАНОВЛЯЕТ:</w:t>
      </w:r>
    </w:p>
    <w:p w:rsidR="00110F29" w:rsidRDefault="00836E15" w:rsidP="00110F2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Земельному участку  с кад</w:t>
      </w:r>
      <w:r w:rsidR="008D1591">
        <w:rPr>
          <w:sz w:val="28"/>
          <w:szCs w:val="28"/>
        </w:rPr>
        <w:t>астровым номером 12:13:0510101:</w:t>
      </w:r>
      <w:r>
        <w:rPr>
          <w:sz w:val="28"/>
          <w:szCs w:val="28"/>
        </w:rPr>
        <w:t xml:space="preserve">1127 площадью 3740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 с видом разрешенного использования – для ведения личного подсобного хозяйства, категория земель – земли населенных пунктов, </w:t>
      </w:r>
      <w:r w:rsidR="008D1591">
        <w:rPr>
          <w:sz w:val="28"/>
          <w:szCs w:val="28"/>
        </w:rPr>
        <w:t xml:space="preserve">по адресу: Республика Марий Эл, Моркинский район, п.Зеленогорск, ул. Советская </w:t>
      </w:r>
      <w:r>
        <w:rPr>
          <w:sz w:val="28"/>
          <w:szCs w:val="28"/>
        </w:rPr>
        <w:t xml:space="preserve">присвоить </w:t>
      </w:r>
      <w:r w:rsidR="008D1591">
        <w:rPr>
          <w:sz w:val="28"/>
          <w:szCs w:val="28"/>
        </w:rPr>
        <w:t xml:space="preserve">новый почтовый </w:t>
      </w:r>
      <w:r>
        <w:rPr>
          <w:sz w:val="28"/>
          <w:szCs w:val="28"/>
        </w:rPr>
        <w:t xml:space="preserve">адрес: </w:t>
      </w:r>
      <w:r w:rsidR="008D1591">
        <w:rPr>
          <w:sz w:val="28"/>
          <w:szCs w:val="28"/>
        </w:rPr>
        <w:t>Российская Федерация,</w:t>
      </w:r>
      <w:r>
        <w:rPr>
          <w:sz w:val="28"/>
          <w:szCs w:val="28"/>
        </w:rPr>
        <w:t xml:space="preserve"> Республика Марий Эл, Моркинский </w:t>
      </w:r>
      <w:r w:rsidR="008D1591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район, </w:t>
      </w:r>
      <w:r w:rsidR="00110F29">
        <w:rPr>
          <w:sz w:val="28"/>
          <w:szCs w:val="28"/>
        </w:rPr>
        <w:t xml:space="preserve">Зеленогорское сельское поселение, </w:t>
      </w:r>
      <w:r>
        <w:rPr>
          <w:sz w:val="28"/>
          <w:szCs w:val="28"/>
        </w:rPr>
        <w:t>п.Зе</w:t>
      </w:r>
      <w:r w:rsidR="00110F29">
        <w:rPr>
          <w:sz w:val="28"/>
          <w:szCs w:val="28"/>
        </w:rPr>
        <w:t>леногорск, ул. Советская, д.103.</w:t>
      </w:r>
    </w:p>
    <w:p w:rsidR="00836E15" w:rsidRDefault="00110F29" w:rsidP="00110F2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Земельному участку</w:t>
      </w:r>
      <w:r w:rsidR="00836E15">
        <w:rPr>
          <w:sz w:val="28"/>
          <w:szCs w:val="28"/>
        </w:rPr>
        <w:t xml:space="preserve"> с кадастровым номером 12:13:0510101:1126 площадью 2760 </w:t>
      </w:r>
      <w:proofErr w:type="spellStart"/>
      <w:r w:rsidR="00836E15">
        <w:rPr>
          <w:sz w:val="28"/>
          <w:szCs w:val="28"/>
        </w:rPr>
        <w:t>кв.м</w:t>
      </w:r>
      <w:proofErr w:type="spellEnd"/>
      <w:r w:rsidR="00836E15">
        <w:rPr>
          <w:sz w:val="28"/>
          <w:szCs w:val="28"/>
        </w:rPr>
        <w:t>.  с видом разрешенного использования – для ведения  личного подсобного хозяйства, категория земель – земли населенных пунктов,</w:t>
      </w:r>
      <w:r>
        <w:rPr>
          <w:sz w:val="28"/>
          <w:szCs w:val="28"/>
        </w:rPr>
        <w:t xml:space="preserve"> по адресу:</w:t>
      </w:r>
      <w:r w:rsidR="00836E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 Марий Эл, Моркинский район, п.Зеленогорск, ул. Советская присвоить новый почтовый адрес: Российская Федерация, </w:t>
      </w:r>
      <w:r w:rsidR="00836E15">
        <w:rPr>
          <w:sz w:val="28"/>
          <w:szCs w:val="28"/>
        </w:rPr>
        <w:t xml:space="preserve">Республика Марий Эл, Моркинский </w:t>
      </w:r>
      <w:r>
        <w:rPr>
          <w:sz w:val="28"/>
          <w:szCs w:val="28"/>
        </w:rPr>
        <w:t xml:space="preserve">муниципальный </w:t>
      </w:r>
      <w:r w:rsidR="00836E15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Зеленогорское сельское поселение, </w:t>
      </w:r>
      <w:r w:rsidR="00836E15">
        <w:rPr>
          <w:sz w:val="28"/>
          <w:szCs w:val="28"/>
        </w:rPr>
        <w:t>п.Зеленогорск, ул. Советская, д.103 «а»</w:t>
      </w:r>
      <w:r>
        <w:rPr>
          <w:sz w:val="28"/>
          <w:szCs w:val="28"/>
        </w:rPr>
        <w:t>.</w:t>
      </w:r>
    </w:p>
    <w:p w:rsidR="00110F29" w:rsidRDefault="00110F29" w:rsidP="00836E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Признать утратившим силу Постановление администрации муниципального образования «Зеленогорское сельское поселение» от 16.12.2019 года № 55 «О присвоении адреса вновь образованным земельным участкам». </w:t>
      </w:r>
    </w:p>
    <w:p w:rsidR="00836E15" w:rsidRDefault="00110F29" w:rsidP="00836E1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4</w:t>
      </w:r>
      <w:r w:rsidR="00836E15">
        <w:rPr>
          <w:rFonts w:eastAsia="Calibri"/>
          <w:sz w:val="28"/>
          <w:szCs w:val="28"/>
          <w:lang w:eastAsia="en-US"/>
        </w:rPr>
        <w:t>.</w:t>
      </w:r>
      <w:proofErr w:type="gramStart"/>
      <w:r w:rsidR="00836E1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836E15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836E15" w:rsidRDefault="00836E15" w:rsidP="00836E15">
      <w:pPr>
        <w:jc w:val="both"/>
        <w:rPr>
          <w:sz w:val="28"/>
          <w:szCs w:val="28"/>
        </w:rPr>
      </w:pPr>
    </w:p>
    <w:p w:rsidR="00836E15" w:rsidRDefault="00836E15" w:rsidP="00836E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36E15" w:rsidRDefault="00836E15" w:rsidP="00836E15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Ю.Н.Антюшин</w:t>
      </w:r>
    </w:p>
    <w:p w:rsidR="00E13A0D" w:rsidRDefault="00E13A0D"/>
    <w:sectPr w:rsidR="00E13A0D" w:rsidSect="00176A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B1"/>
    <w:rsid w:val="00110F29"/>
    <w:rsid w:val="00176A51"/>
    <w:rsid w:val="00441BB1"/>
    <w:rsid w:val="00836E15"/>
    <w:rsid w:val="008D1591"/>
    <w:rsid w:val="00E1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36E15"/>
    <w:pPr>
      <w:suppressLineNumbers/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36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36E15"/>
    <w:pPr>
      <w:suppressLineNumbers/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36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0414__x0430__x0442__x0430__x0020__x0434__x043e__x043a__x0443__x043c__x0435__x043d__x0442__x0430_ xmlns="10a252c9-3a6a-4dfb-bb66-644ab572be97">2020-01-16T21:00:00+00:00</_x0414__x0430__x0442__x0430__x0020__x0434__x043e__x043a__x0443__x043c__x0435__x043d__x0442__x0430_>
    <_x2116__x0020__x0434__x043e__x043a__x0443__x043c__x0435__x043d__x0442__x0430_ xmlns="10a252c9-3a6a-4dfb-bb66-644ab572be97">4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XXJ7TYMEEKJ2-4230-348</_dlc_DocId>
    <_dlc_DocIdUrl xmlns="57504d04-691e-4fc4-8f09-4f19fdbe90f6">
      <Url>https://vip.gov.mari.ru/morki/zelenogorsk/_layouts/DocIdRedir.aspx?ID=XXJ7TYMEEKJ2-4230-348</Url>
      <Description>XXJ7TYMEEKJ2-4230-348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8D2598-B1E9-4CBB-A8D1-D5ADF130A559}"/>
</file>

<file path=customXml/itemProps2.xml><?xml version="1.0" encoding="utf-8"?>
<ds:datastoreItem xmlns:ds="http://schemas.openxmlformats.org/officeDocument/2006/customXml" ds:itemID="{CBDD88A3-B314-4DD4-BDB1-8DAE06BAC01E}"/>
</file>

<file path=customXml/itemProps3.xml><?xml version="1.0" encoding="utf-8"?>
<ds:datastoreItem xmlns:ds="http://schemas.openxmlformats.org/officeDocument/2006/customXml" ds:itemID="{ACAFDB95-D62F-467A-88FF-5152D1EB7363}"/>
</file>

<file path=customXml/itemProps4.xml><?xml version="1.0" encoding="utf-8"?>
<ds:datastoreItem xmlns:ds="http://schemas.openxmlformats.org/officeDocument/2006/customXml" ds:itemID="{EB25C5D6-BEC0-47AA-AD6C-59481634D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 от 17.01.2020</dc:title>
  <dc:subject/>
  <dc:creator>Пользователь</dc:creator>
  <cp:keywords/>
  <dc:description/>
  <cp:lastModifiedBy>Пользователь</cp:lastModifiedBy>
  <cp:revision>4</cp:revision>
  <dcterms:created xsi:type="dcterms:W3CDTF">2020-01-17T07:10:00Z</dcterms:created>
  <dcterms:modified xsi:type="dcterms:W3CDTF">2020-01-17T08:03:00Z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6555e7ab-bcb9-47e7-800b-d110d8a103bd</vt:lpwstr>
  </property>
</Properties>
</file>