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6"/>
        <w:gridCol w:w="1193"/>
        <w:gridCol w:w="4445"/>
      </w:tblGrid>
      <w:tr w:rsidR="009F352E" w:rsidTr="009F352E">
        <w:trPr>
          <w:trHeight w:val="874"/>
        </w:trPr>
        <w:tc>
          <w:tcPr>
            <w:tcW w:w="4246" w:type="dxa"/>
          </w:tcPr>
          <w:p w:rsidR="009F352E" w:rsidRDefault="009F352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МАРИЙ ЭЛ РЕСПУБЛИКЫСЕ</w:t>
            </w:r>
          </w:p>
          <w:p w:rsidR="009F352E" w:rsidRDefault="009F352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МОРКО МУНИЦИПАЛ РАЙОНЫН</w:t>
            </w:r>
          </w:p>
          <w:p w:rsidR="009F352E" w:rsidRDefault="009F352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ЗЕЛЕНОГОРСК ЯЛ КУНДЕМ</w:t>
            </w:r>
          </w:p>
          <w:p w:rsidR="009F352E" w:rsidRDefault="009F352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 xml:space="preserve">АДМИНИСТРАЦИЙЖЕ </w:t>
            </w:r>
          </w:p>
          <w:p w:rsidR="009F352E" w:rsidRDefault="009F352E" w:rsidP="009F352E">
            <w:pPr>
              <w:spacing w:after="0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193" w:type="dxa"/>
            <w:hideMark/>
          </w:tcPr>
          <w:p w:rsidR="009F352E" w:rsidRDefault="009F352E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 wp14:anchorId="08417F29" wp14:editId="53B80AF4">
                  <wp:extent cx="659130" cy="80708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</w:tcPr>
          <w:p w:rsidR="009F352E" w:rsidRDefault="009F352E" w:rsidP="009F352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  <w:lang w:eastAsia="en-US"/>
              </w:rPr>
              <w:t xml:space="preserve"> </w:t>
            </w:r>
            <w:r>
              <w:rPr>
                <w:b/>
                <w:color w:val="0000FF"/>
                <w:szCs w:val="24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</w:tc>
      </w:tr>
    </w:tbl>
    <w:p w:rsidR="009F352E" w:rsidRDefault="009F352E" w:rsidP="009F352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7853">
        <w:rPr>
          <w:sz w:val="28"/>
          <w:szCs w:val="28"/>
        </w:rPr>
        <w:t>16</w:t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</w:r>
      <w:r w:rsidR="00AF7853">
        <w:rPr>
          <w:sz w:val="28"/>
          <w:szCs w:val="28"/>
        </w:rPr>
        <w:tab/>
        <w:t>24 марта</w:t>
      </w:r>
      <w:r>
        <w:rPr>
          <w:sz w:val="28"/>
          <w:szCs w:val="28"/>
        </w:rPr>
        <w:t xml:space="preserve"> 2021 года</w:t>
      </w:r>
    </w:p>
    <w:p w:rsidR="009F352E" w:rsidRDefault="009F352E" w:rsidP="009F352E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9F352E" w:rsidRDefault="009F352E" w:rsidP="009F35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F352E" w:rsidRDefault="009F352E" w:rsidP="009F35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C90574" w:rsidRPr="00C90574" w:rsidRDefault="00C90574" w:rsidP="00285BA5">
      <w:pPr>
        <w:spacing w:after="0" w:line="240" w:lineRule="auto"/>
        <w:jc w:val="center"/>
        <w:rPr>
          <w:b/>
          <w:sz w:val="28"/>
          <w:szCs w:val="28"/>
        </w:rPr>
      </w:pPr>
      <w:r w:rsidRPr="00C90574">
        <w:rPr>
          <w:b/>
          <w:sz w:val="28"/>
          <w:szCs w:val="28"/>
        </w:rPr>
        <w:t>Об утверждении административного регламента  предоставления муниципальной услуги по 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w:t>
      </w:r>
    </w:p>
    <w:p w:rsidR="00C90574" w:rsidRPr="00C90574" w:rsidRDefault="00C90574" w:rsidP="00C9057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85BA5" w:rsidRDefault="00285BA5" w:rsidP="00285BA5">
      <w:pPr>
        <w:spacing w:after="0" w:line="240" w:lineRule="auto"/>
        <w:jc w:val="both"/>
        <w:rPr>
          <w:bCs/>
          <w:sz w:val="28"/>
          <w:szCs w:val="28"/>
          <w:lang w:eastAsia="ar-SA"/>
        </w:rPr>
      </w:pPr>
      <w:r w:rsidRPr="00285BA5">
        <w:rPr>
          <w:bCs/>
          <w:sz w:val="26"/>
          <w:szCs w:val="26"/>
        </w:rPr>
        <w:t xml:space="preserve">        </w:t>
      </w:r>
      <w:proofErr w:type="gramStart"/>
      <w:r w:rsidRPr="00285BA5">
        <w:rPr>
          <w:bCs/>
          <w:sz w:val="26"/>
          <w:szCs w:val="26"/>
        </w:rPr>
        <w:t>В</w:t>
      </w:r>
      <w:r w:rsidR="00C90574" w:rsidRPr="00285BA5">
        <w:rPr>
          <w:bCs/>
          <w:sz w:val="26"/>
          <w:szCs w:val="26"/>
        </w:rPr>
        <w:t xml:space="preserve"> </w:t>
      </w:r>
      <w:r w:rsidR="00C90574" w:rsidRPr="00285BA5">
        <w:rPr>
          <w:sz w:val="28"/>
          <w:szCs w:val="28"/>
        </w:rPr>
        <w:t>соответствии</w:t>
      </w:r>
      <w:r w:rsidR="00C90574" w:rsidRPr="00C90574">
        <w:rPr>
          <w:bCs/>
          <w:sz w:val="28"/>
          <w:szCs w:val="28"/>
          <w:lang w:eastAsia="ar-SA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="00C90574" w:rsidRPr="00C90574">
        <w:rPr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="00C90574" w:rsidRPr="00C90574">
        <w:rPr>
          <w:sz w:val="28"/>
          <w:szCs w:val="28"/>
        </w:rPr>
        <w:t xml:space="preserve">Земельным кодексом Российской Федерации, Федеральным законом  от 23.06.2014 года № 171-ФЗ «О внесении изменений в Земельный кодекс Российской Федерации </w:t>
      </w:r>
      <w:r w:rsidR="00C90574" w:rsidRPr="00C90574">
        <w:rPr>
          <w:bCs/>
          <w:sz w:val="28"/>
          <w:szCs w:val="28"/>
          <w:lang w:eastAsia="ar-SA"/>
        </w:rPr>
        <w:t>и отдельные законодательные акты Российской</w:t>
      </w:r>
      <w:proofErr w:type="gramEnd"/>
      <w:r w:rsidR="00C90574" w:rsidRPr="00C90574">
        <w:rPr>
          <w:bCs/>
          <w:sz w:val="28"/>
          <w:szCs w:val="28"/>
          <w:lang w:eastAsia="ar-SA"/>
        </w:rPr>
        <w:t xml:space="preserve"> Федерации</w:t>
      </w:r>
      <w:r w:rsidR="00C90574" w:rsidRPr="00C90574">
        <w:rPr>
          <w:sz w:val="28"/>
          <w:szCs w:val="28"/>
        </w:rPr>
        <w:t>»</w:t>
      </w:r>
      <w:r w:rsidR="00C90574" w:rsidRPr="00C90574">
        <w:rPr>
          <w:bCs/>
          <w:sz w:val="28"/>
          <w:szCs w:val="28"/>
          <w:lang w:eastAsia="ar-SA"/>
        </w:rPr>
        <w:t xml:space="preserve">,  Федеральным законом  от 03.07.2016 № 334-ФЗ </w:t>
      </w:r>
      <w:r w:rsidR="00C90574" w:rsidRPr="00C90574">
        <w:rPr>
          <w:sz w:val="28"/>
          <w:szCs w:val="28"/>
        </w:rPr>
        <w:t>«</w:t>
      </w:r>
      <w:r w:rsidR="00C90574" w:rsidRPr="00C90574">
        <w:rPr>
          <w:bCs/>
          <w:sz w:val="28"/>
          <w:szCs w:val="28"/>
          <w:lang w:eastAsia="ar-SA"/>
        </w:rPr>
        <w:t>О внесении  изменений в Земельный кодекс Российской Федерации и отдельные законодательные акты Российской Федерации</w:t>
      </w:r>
      <w:r w:rsidR="00C90574" w:rsidRPr="00C90574">
        <w:rPr>
          <w:sz w:val="28"/>
          <w:szCs w:val="28"/>
        </w:rPr>
        <w:t>»,</w:t>
      </w:r>
      <w:r w:rsidR="00C90574" w:rsidRPr="00C90574">
        <w:rPr>
          <w:bCs/>
          <w:sz w:val="28"/>
          <w:szCs w:val="28"/>
          <w:lang w:eastAsia="ar-SA"/>
        </w:rPr>
        <w:t xml:space="preserve">  Уставом </w:t>
      </w:r>
      <w:r>
        <w:rPr>
          <w:bCs/>
          <w:sz w:val="28"/>
          <w:szCs w:val="28"/>
          <w:lang w:eastAsia="ar-SA"/>
        </w:rPr>
        <w:t>Зеленогорского</w:t>
      </w:r>
      <w:r w:rsidR="00C90574" w:rsidRPr="00C90574">
        <w:rPr>
          <w:bCs/>
          <w:sz w:val="28"/>
          <w:szCs w:val="28"/>
          <w:lang w:eastAsia="ar-SA"/>
        </w:rPr>
        <w:t xml:space="preserve"> сельского поселения</w:t>
      </w:r>
      <w:r>
        <w:rPr>
          <w:bCs/>
          <w:szCs w:val="24"/>
          <w:lang w:eastAsia="ar-SA"/>
        </w:rPr>
        <w:t xml:space="preserve"> </w:t>
      </w:r>
      <w:r w:rsidRPr="00285BA5">
        <w:rPr>
          <w:bCs/>
          <w:sz w:val="28"/>
          <w:szCs w:val="28"/>
          <w:lang w:eastAsia="ar-SA"/>
        </w:rPr>
        <w:t>Зеленогорская сельская ад</w:t>
      </w:r>
      <w:r>
        <w:rPr>
          <w:bCs/>
          <w:sz w:val="28"/>
          <w:szCs w:val="28"/>
          <w:lang w:eastAsia="ar-SA"/>
        </w:rPr>
        <w:t xml:space="preserve">министрация </w:t>
      </w:r>
    </w:p>
    <w:p w:rsidR="00C90574" w:rsidRPr="00285BA5" w:rsidRDefault="00285BA5" w:rsidP="00285BA5">
      <w:pPr>
        <w:spacing w:after="0" w:line="24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ПОСТА</w:t>
      </w:r>
      <w:r w:rsidRPr="00285BA5">
        <w:rPr>
          <w:bCs/>
          <w:sz w:val="28"/>
          <w:szCs w:val="28"/>
          <w:lang w:eastAsia="ar-SA"/>
        </w:rPr>
        <w:t>НОВЛЯЕТ: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sz w:val="28"/>
          <w:szCs w:val="28"/>
        </w:rPr>
      </w:pPr>
      <w:r w:rsidRPr="00C90574">
        <w:rPr>
          <w:rFonts w:eastAsia="Arial"/>
          <w:bCs/>
          <w:sz w:val="28"/>
          <w:szCs w:val="28"/>
          <w:lang w:eastAsia="ar-SA"/>
        </w:rPr>
        <w:t xml:space="preserve">    </w:t>
      </w:r>
      <w:r w:rsidR="00285BA5">
        <w:rPr>
          <w:rFonts w:eastAsia="Arial"/>
          <w:bCs/>
          <w:sz w:val="28"/>
          <w:szCs w:val="28"/>
          <w:lang w:eastAsia="ar-SA"/>
        </w:rPr>
        <w:tab/>
      </w:r>
      <w:r w:rsidR="00285BA5">
        <w:rPr>
          <w:rFonts w:eastAsia="Arial"/>
          <w:bCs/>
          <w:sz w:val="28"/>
          <w:szCs w:val="28"/>
          <w:lang w:eastAsia="ar-SA"/>
        </w:rPr>
        <w:tab/>
        <w:t xml:space="preserve"> 1.</w:t>
      </w:r>
      <w:r w:rsidRPr="00C90574">
        <w:rPr>
          <w:rFonts w:eastAsia="Arial"/>
          <w:bCs/>
          <w:sz w:val="28"/>
          <w:szCs w:val="28"/>
          <w:lang w:eastAsia="ar-SA"/>
        </w:rPr>
        <w:t xml:space="preserve">Утвердить прилагаемый административный регламент  </w:t>
      </w:r>
      <w:r w:rsidRPr="00C90574">
        <w:rPr>
          <w:rFonts w:eastAsia="Arial"/>
          <w:sz w:val="28"/>
          <w:szCs w:val="28"/>
          <w:lang w:eastAsia="ar-SA"/>
        </w:rPr>
        <w:t xml:space="preserve"> предоставления </w:t>
      </w:r>
      <w:r w:rsidRPr="00C90574">
        <w:rPr>
          <w:rFonts w:eastAsia="Arial"/>
          <w:bCs/>
          <w:sz w:val="28"/>
          <w:szCs w:val="28"/>
          <w:lang w:eastAsia="ar-SA"/>
        </w:rPr>
        <w:t xml:space="preserve">муниципальной услуги </w:t>
      </w:r>
      <w:r w:rsidRPr="00C90574">
        <w:rPr>
          <w:sz w:val="28"/>
          <w:szCs w:val="28"/>
        </w:rPr>
        <w:t>по</w:t>
      </w:r>
      <w:r w:rsidRPr="00C90574">
        <w:rPr>
          <w:rFonts w:ascii="Arial" w:hAnsi="Arial" w:cs="Arial"/>
          <w:b/>
          <w:sz w:val="28"/>
          <w:szCs w:val="28"/>
        </w:rPr>
        <w:t xml:space="preserve"> </w:t>
      </w:r>
      <w:r w:rsidRPr="00C90574">
        <w:rPr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90574">
        <w:rPr>
          <w:sz w:val="28"/>
          <w:szCs w:val="28"/>
        </w:rPr>
        <w:t xml:space="preserve"> </w:t>
      </w:r>
      <w:r w:rsidR="00285BA5">
        <w:rPr>
          <w:sz w:val="28"/>
          <w:szCs w:val="28"/>
        </w:rPr>
        <w:tab/>
        <w:t xml:space="preserve"> 2</w:t>
      </w:r>
      <w:r w:rsidRPr="00C90574">
        <w:rPr>
          <w:sz w:val="28"/>
          <w:szCs w:val="28"/>
        </w:rPr>
        <w:t xml:space="preserve">. Настоящее постановление вступает в силу после </w:t>
      </w:r>
      <w:r w:rsidR="00285BA5">
        <w:rPr>
          <w:sz w:val="28"/>
          <w:szCs w:val="28"/>
        </w:rPr>
        <w:t xml:space="preserve">его </w:t>
      </w:r>
      <w:r w:rsidRPr="00C90574">
        <w:rPr>
          <w:sz w:val="28"/>
          <w:szCs w:val="28"/>
        </w:rPr>
        <w:t>официального</w:t>
      </w:r>
      <w:r w:rsidR="00285BA5" w:rsidRPr="00285BA5">
        <w:rPr>
          <w:sz w:val="28"/>
          <w:szCs w:val="28"/>
        </w:rPr>
        <w:t xml:space="preserve"> </w:t>
      </w:r>
      <w:r w:rsidR="00285BA5">
        <w:rPr>
          <w:sz w:val="28"/>
          <w:szCs w:val="28"/>
        </w:rPr>
        <w:t>опубликования</w:t>
      </w:r>
      <w:r w:rsidRPr="00C90574">
        <w:rPr>
          <w:sz w:val="28"/>
          <w:szCs w:val="28"/>
        </w:rPr>
        <w:t xml:space="preserve"> </w:t>
      </w:r>
      <w:r w:rsidR="00285BA5">
        <w:rPr>
          <w:sz w:val="28"/>
          <w:szCs w:val="28"/>
        </w:rPr>
        <w:t>(</w:t>
      </w:r>
      <w:r w:rsidR="00285BA5" w:rsidRPr="00C90574">
        <w:rPr>
          <w:sz w:val="28"/>
          <w:szCs w:val="28"/>
        </w:rPr>
        <w:t>обнародования</w:t>
      </w:r>
      <w:r w:rsidR="00285BA5">
        <w:rPr>
          <w:sz w:val="28"/>
          <w:szCs w:val="28"/>
        </w:rPr>
        <w:t>)</w:t>
      </w:r>
      <w:r w:rsidRPr="00C90574">
        <w:rPr>
          <w:sz w:val="28"/>
          <w:szCs w:val="28"/>
        </w:rPr>
        <w:t xml:space="preserve"> и  подлежит размещению на официальном сайте </w:t>
      </w:r>
      <w:r w:rsidR="00285BA5">
        <w:rPr>
          <w:sz w:val="28"/>
          <w:szCs w:val="28"/>
        </w:rPr>
        <w:t>Зеленогорской сельской администрации</w:t>
      </w:r>
      <w:r w:rsidRPr="00C9057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85BA5" w:rsidRDefault="00285BA5" w:rsidP="00C9057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285BA5" w:rsidRDefault="00C90574" w:rsidP="00C9057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ar-SA"/>
        </w:rPr>
      </w:pPr>
      <w:r w:rsidRPr="00C90574">
        <w:rPr>
          <w:rFonts w:ascii="Arial" w:eastAsia="Arial" w:hAnsi="Arial" w:cs="Arial"/>
          <w:b/>
          <w:bCs/>
          <w:sz w:val="26"/>
          <w:szCs w:val="26"/>
          <w:lang w:eastAsia="ar-SA"/>
        </w:rPr>
        <w:t xml:space="preserve"> </w:t>
      </w:r>
    </w:p>
    <w:p w:rsidR="00285BA5" w:rsidRDefault="00285BA5" w:rsidP="00C90574">
      <w:pPr>
        <w:spacing w:after="0" w:line="240" w:lineRule="auto"/>
        <w:jc w:val="both"/>
        <w:rPr>
          <w:rFonts w:ascii="Arial" w:eastAsia="Arial" w:hAnsi="Arial" w:cs="Arial"/>
          <w:b/>
          <w:bCs/>
          <w:sz w:val="26"/>
          <w:szCs w:val="26"/>
          <w:lang w:eastAsia="ar-SA"/>
        </w:rPr>
      </w:pPr>
    </w:p>
    <w:p w:rsidR="00C90574" w:rsidRDefault="00C90574" w:rsidP="00C90574">
      <w:pPr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Глава </w:t>
      </w:r>
      <w:r w:rsidR="00285BA5">
        <w:rPr>
          <w:sz w:val="28"/>
          <w:szCs w:val="28"/>
        </w:rPr>
        <w:t>Зеленогорской</w:t>
      </w:r>
    </w:p>
    <w:p w:rsidR="00285BA5" w:rsidRPr="00C90574" w:rsidRDefault="00285BA5" w:rsidP="00C90574">
      <w:pPr>
        <w:spacing w:after="0" w:line="240" w:lineRule="auto"/>
        <w:jc w:val="both"/>
        <w:rPr>
          <w:szCs w:val="24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Ю.Н.Антюшин</w:t>
      </w:r>
    </w:p>
    <w:p w:rsidR="00C90574" w:rsidRPr="00C90574" w:rsidRDefault="00C90574" w:rsidP="00C90574">
      <w:pPr>
        <w:tabs>
          <w:tab w:val="left" w:pos="595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5BA5" w:rsidRDefault="00285BA5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285BA5" w:rsidRDefault="00285BA5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285BA5" w:rsidRDefault="00285BA5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285BA5" w:rsidRDefault="00285BA5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AF7853" w:rsidRDefault="00AF7853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p w:rsidR="00285BA5" w:rsidRDefault="00285BA5" w:rsidP="00C90574">
      <w:pPr>
        <w:spacing w:after="0" w:line="240" w:lineRule="auto"/>
        <w:jc w:val="right"/>
        <w:rPr>
          <w:rFonts w:ascii="Arial" w:hAnsi="Arial" w:cs="Arial"/>
          <w:b/>
          <w:bCs/>
          <w:sz w:val="26"/>
          <w:szCs w:val="26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285BA5" w:rsidTr="00285BA5">
        <w:tc>
          <w:tcPr>
            <w:tcW w:w="4253" w:type="dxa"/>
          </w:tcPr>
          <w:p w:rsidR="00285BA5" w:rsidRPr="00285BA5" w:rsidRDefault="00285BA5" w:rsidP="00285B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285BA5" w:rsidRDefault="00285BA5" w:rsidP="00285B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5BA5">
              <w:rPr>
                <w:sz w:val="20"/>
                <w:szCs w:val="20"/>
              </w:rPr>
              <w:t xml:space="preserve">Утвержден </w:t>
            </w:r>
          </w:p>
          <w:p w:rsidR="00285BA5" w:rsidRPr="00285BA5" w:rsidRDefault="00285BA5" w:rsidP="00285B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5BA5">
              <w:rPr>
                <w:sz w:val="20"/>
                <w:szCs w:val="20"/>
              </w:rPr>
              <w:t xml:space="preserve">постановлением Зеленогорской сельской администрации </w:t>
            </w:r>
          </w:p>
          <w:p w:rsidR="00285BA5" w:rsidRPr="00285BA5" w:rsidRDefault="00AF7853" w:rsidP="00285B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 от 24 марта </w:t>
            </w:r>
            <w:bookmarkStart w:id="0" w:name="_GoBack"/>
            <w:bookmarkEnd w:id="0"/>
            <w:r w:rsidR="00285BA5" w:rsidRPr="00285BA5">
              <w:rPr>
                <w:sz w:val="20"/>
                <w:szCs w:val="20"/>
              </w:rPr>
              <w:t>2021 г.</w:t>
            </w:r>
          </w:p>
        </w:tc>
      </w:tr>
    </w:tbl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hAnsi="Arial" w:cs="Arial"/>
          <w:sz w:val="26"/>
          <w:szCs w:val="26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Arial" w:eastAsia="Arial" w:hAnsi="Arial" w:cs="Arial"/>
          <w:b/>
          <w:sz w:val="26"/>
          <w:szCs w:val="26"/>
          <w:lang w:eastAsia="ar-SA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  <w:lang w:eastAsia="ar-SA"/>
        </w:rPr>
      </w:pPr>
      <w:r w:rsidRPr="00C90574">
        <w:rPr>
          <w:rFonts w:ascii="Arial" w:eastAsia="Arial" w:hAnsi="Arial" w:cs="Arial"/>
          <w:b/>
          <w:bCs/>
          <w:sz w:val="26"/>
          <w:szCs w:val="26"/>
          <w:lang w:eastAsia="ar-SA"/>
        </w:rPr>
        <w:t>АДМИНИСТРАТИВНЫЙ РЕГЛАМЕНТ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0574">
        <w:rPr>
          <w:b/>
          <w:sz w:val="28"/>
          <w:szCs w:val="28"/>
        </w:rPr>
        <w:t xml:space="preserve"> предоставления муниципальной услуги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90574">
        <w:rPr>
          <w:b/>
          <w:sz w:val="28"/>
          <w:szCs w:val="28"/>
        </w:rPr>
        <w:t>по выдаче разрешения на использование земель или земельных участков, находящихся в муниципальной собственности,  без предоставления земельных участков и установления сервитута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C90574">
        <w:rPr>
          <w:b/>
          <w:sz w:val="28"/>
          <w:szCs w:val="28"/>
        </w:rPr>
        <w:t>1. ОБЩИЕ ПОЛОЖЕНИЯ</w:t>
      </w:r>
    </w:p>
    <w:p w:rsidR="00C90574" w:rsidRPr="00C90574" w:rsidRDefault="00C90574" w:rsidP="0028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1.1. Административный регламент предоставления муниципальной услуги по</w:t>
      </w:r>
      <w:r w:rsidRPr="00C90574">
        <w:rPr>
          <w:rFonts w:ascii="Arial" w:hAnsi="Arial" w:cs="Arial"/>
          <w:b/>
          <w:sz w:val="28"/>
          <w:szCs w:val="28"/>
        </w:rPr>
        <w:t xml:space="preserve"> </w:t>
      </w:r>
      <w:r w:rsidRPr="00C90574">
        <w:rPr>
          <w:sz w:val="28"/>
          <w:szCs w:val="28"/>
        </w:rPr>
        <w:t>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 устанавливает порядок и стандарт предоставления муниципальной услуги (далее по тексту – услуга).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Административный регламент регулирует порядок рассмотрения заявлений по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(далее – разрешение) в случаях: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1) проведение инженерных изысканий;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2) капитальный или текущий ремонт линейного объекта;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4) осуществление геологического изучения недр;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bookmarkStart w:id="1" w:name="Par1512"/>
      <w:bookmarkEnd w:id="1"/>
      <w:r w:rsidRPr="00C90574">
        <w:rPr>
          <w:sz w:val="28"/>
          <w:szCs w:val="28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C90574" w:rsidRPr="00C90574" w:rsidRDefault="00C90574" w:rsidP="0028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Кубенского сельского поселения с заявлением о предоставлении муниципальной услуг</w:t>
      </w:r>
      <w:proofErr w:type="gramStart"/>
      <w:r w:rsidRPr="00C90574">
        <w:rPr>
          <w:sz w:val="28"/>
          <w:szCs w:val="28"/>
        </w:rPr>
        <w:t>и(</w:t>
      </w:r>
      <w:proofErr w:type="gramEnd"/>
      <w:r w:rsidRPr="00C90574">
        <w:rPr>
          <w:sz w:val="28"/>
          <w:szCs w:val="28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1.3. Порядок информирования о предоставлении муниципальной услуги.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/>
        <w:jc w:val="both"/>
        <w:rPr>
          <w:sz w:val="28"/>
          <w:szCs w:val="28"/>
        </w:rPr>
      </w:pPr>
    </w:p>
    <w:p w:rsidR="00C90574" w:rsidRPr="00C90574" w:rsidRDefault="00C90574" w:rsidP="0028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 </w:t>
      </w:r>
      <w:r w:rsidRPr="00C90574">
        <w:rPr>
          <w:sz w:val="28"/>
          <w:szCs w:val="28"/>
        </w:rPr>
        <w:lastRenderedPageBreak/>
        <w:t>необходимыми и обязательными для предоставления муниципальной услуги, осуществляется: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>лично;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>посредством телефонной, факсимильной связи;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 xml:space="preserve">посредством электронной связи,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>посредством почтовой связи;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1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 xml:space="preserve">на информационных стендах в помещениях </w:t>
      </w:r>
      <w:r w:rsidRPr="00C90574">
        <w:rPr>
          <w:iCs/>
          <w:sz w:val="28"/>
          <w:szCs w:val="28"/>
        </w:rPr>
        <w:t>Уполномоченного органа, МФЦ</w:t>
      </w:r>
      <w:r w:rsidRPr="00C90574">
        <w:rPr>
          <w:sz w:val="28"/>
          <w:szCs w:val="28"/>
        </w:rPr>
        <w:t>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 информационно-телекоммуникационных сетях общего пользования: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- на официальном сайте </w:t>
      </w:r>
      <w:r w:rsidRPr="00C90574">
        <w:rPr>
          <w:iCs/>
          <w:sz w:val="28"/>
          <w:szCs w:val="28"/>
        </w:rPr>
        <w:t>Уполномоченного органа, МФЦ</w:t>
      </w:r>
      <w:r w:rsidRPr="00C90574">
        <w:rPr>
          <w:sz w:val="28"/>
          <w:szCs w:val="28"/>
        </w:rPr>
        <w:t xml:space="preserve">:    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left="142" w:right="-5" w:firstLine="566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C90574">
        <w:rPr>
          <w:sz w:val="28"/>
          <w:szCs w:val="28"/>
        </w:rPr>
        <w:t>- на Портале государственных и муниципальных услуг (функций) области.</w:t>
      </w:r>
    </w:p>
    <w:p w:rsidR="00C90574" w:rsidRPr="00C90574" w:rsidRDefault="00C90574" w:rsidP="00285B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C90574">
        <w:rPr>
          <w:sz w:val="28"/>
          <w:szCs w:val="28"/>
        </w:rPr>
        <w:t xml:space="preserve">1.3.2.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C90574">
        <w:rPr>
          <w:sz w:val="28"/>
          <w:szCs w:val="28"/>
        </w:rPr>
        <w:t>на</w:t>
      </w:r>
      <w:proofErr w:type="gramEnd"/>
      <w:r w:rsidRPr="00C90574">
        <w:rPr>
          <w:sz w:val="28"/>
          <w:szCs w:val="28"/>
        </w:rPr>
        <w:t>:</w:t>
      </w:r>
    </w:p>
    <w:p w:rsidR="00C90574" w:rsidRPr="00C90574" w:rsidRDefault="00C90574" w:rsidP="00C90574">
      <w:pPr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информационных </w:t>
      </w:r>
      <w:proofErr w:type="gramStart"/>
      <w:r w:rsidRPr="00C90574">
        <w:rPr>
          <w:sz w:val="28"/>
          <w:szCs w:val="28"/>
        </w:rPr>
        <w:t>стендах</w:t>
      </w:r>
      <w:proofErr w:type="gramEnd"/>
      <w:r w:rsidRPr="00C90574">
        <w:rPr>
          <w:sz w:val="28"/>
          <w:szCs w:val="28"/>
        </w:rPr>
        <w:t xml:space="preserve"> </w:t>
      </w:r>
      <w:r w:rsidRPr="00C90574">
        <w:rPr>
          <w:iCs/>
          <w:sz w:val="28"/>
          <w:szCs w:val="28"/>
        </w:rPr>
        <w:t>Уполномоченного органа, МФЦ</w:t>
      </w:r>
      <w:r w:rsidRPr="00C90574">
        <w:rPr>
          <w:sz w:val="28"/>
          <w:szCs w:val="28"/>
        </w:rPr>
        <w:t xml:space="preserve">; </w:t>
      </w:r>
    </w:p>
    <w:p w:rsidR="00C90574" w:rsidRPr="00C90574" w:rsidRDefault="00C90574" w:rsidP="00C90574">
      <w:pPr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в средствах массовой информации; </w:t>
      </w:r>
    </w:p>
    <w:p w:rsidR="00C90574" w:rsidRPr="00C90574" w:rsidRDefault="00C90574" w:rsidP="00C90574">
      <w:pPr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на официальном Интернет-сайте </w:t>
      </w:r>
      <w:r w:rsidRPr="00C90574">
        <w:rPr>
          <w:iCs/>
          <w:sz w:val="28"/>
          <w:szCs w:val="28"/>
        </w:rPr>
        <w:t>Уполномоченного органа, МФЦ</w:t>
      </w:r>
      <w:r w:rsidRPr="00C90574">
        <w:rPr>
          <w:sz w:val="28"/>
          <w:szCs w:val="28"/>
        </w:rPr>
        <w:t>;</w:t>
      </w:r>
    </w:p>
    <w:p w:rsidR="00C90574" w:rsidRPr="00C90574" w:rsidRDefault="00C90574" w:rsidP="00C90574">
      <w:pPr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90574" w:rsidRPr="00C90574" w:rsidRDefault="00C90574" w:rsidP="0028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1.3.3 Информирование по вопросам предоставления муниципальной услуги осуществляется специалистами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 xml:space="preserve">, ответственными за информирование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Специалисты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 xml:space="preserve">, ответственные за информирование, определяются муниципальным правовым актом руководителя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 xml:space="preserve">, который размещается на официальном Интернет-сайте и на информационном стенде </w:t>
      </w:r>
      <w:r w:rsidRPr="00C90574">
        <w:rPr>
          <w:iCs/>
          <w:sz w:val="28"/>
          <w:szCs w:val="28"/>
        </w:rPr>
        <w:t>Уполномоченного органа.</w:t>
      </w:r>
    </w:p>
    <w:p w:rsidR="00C90574" w:rsidRPr="00C90574" w:rsidRDefault="00C90574" w:rsidP="0098532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eastAsia="Arial Unicode MS"/>
          <w:sz w:val="28"/>
          <w:szCs w:val="28"/>
        </w:rPr>
      </w:pPr>
      <w:r w:rsidRPr="00C90574">
        <w:rPr>
          <w:sz w:val="28"/>
          <w:szCs w:val="28"/>
        </w:rPr>
        <w:t>1.3.4.</w:t>
      </w:r>
      <w:r w:rsidRPr="00C90574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t xml:space="preserve">Местонахождение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rFonts w:eastAsia="Arial Unicode MS"/>
          <w:sz w:val="28"/>
          <w:szCs w:val="28"/>
        </w:rPr>
        <w:t>, его структурных подразделений, МФЦ;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rFonts w:eastAsia="Arial Unicode MS"/>
          <w:sz w:val="28"/>
          <w:szCs w:val="28"/>
        </w:rPr>
        <w:t xml:space="preserve">, уполномоченные </w:t>
      </w:r>
      <w:r w:rsidRPr="00C90574">
        <w:rPr>
          <w:sz w:val="28"/>
          <w:szCs w:val="28"/>
        </w:rPr>
        <w:t>предоставлять муниципальную услугу и</w:t>
      </w:r>
      <w:r w:rsidRPr="00C90574">
        <w:rPr>
          <w:rFonts w:eastAsia="Arial Unicode MS"/>
          <w:sz w:val="28"/>
          <w:szCs w:val="28"/>
        </w:rPr>
        <w:t xml:space="preserve"> номера контактных телефонов;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i/>
          <w:iCs/>
          <w:szCs w:val="24"/>
          <w:u w:val="single"/>
        </w:rPr>
      </w:pPr>
      <w:r w:rsidRPr="00C90574">
        <w:rPr>
          <w:rFonts w:eastAsia="Arial Unicode MS"/>
          <w:sz w:val="28"/>
          <w:szCs w:val="28"/>
        </w:rPr>
        <w:t xml:space="preserve">график работы </w:t>
      </w:r>
      <w:r w:rsidRPr="00C90574">
        <w:rPr>
          <w:iCs/>
          <w:sz w:val="28"/>
          <w:szCs w:val="28"/>
        </w:rPr>
        <w:t>Уполномоченного органа, МФЦ;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C90574">
        <w:rPr>
          <w:rFonts w:eastAsia="Arial Unicode MS"/>
          <w:sz w:val="28"/>
          <w:szCs w:val="28"/>
        </w:rPr>
        <w:t>адресах</w:t>
      </w:r>
      <w:proofErr w:type="gramEnd"/>
      <w:r w:rsidRPr="00C90574">
        <w:rPr>
          <w:rFonts w:eastAsia="Arial Unicode MS"/>
          <w:sz w:val="28"/>
          <w:szCs w:val="28"/>
        </w:rPr>
        <w:t xml:space="preserve"> Интернет-сайтов </w:t>
      </w:r>
      <w:r w:rsidRPr="00C90574">
        <w:rPr>
          <w:iCs/>
          <w:sz w:val="28"/>
          <w:szCs w:val="28"/>
        </w:rPr>
        <w:t>Уполномоченного органа, МФЦ</w:t>
      </w:r>
      <w:r w:rsidRPr="00C90574">
        <w:rPr>
          <w:rFonts w:eastAsia="Arial Unicode MS"/>
          <w:sz w:val="28"/>
          <w:szCs w:val="28"/>
        </w:rPr>
        <w:t>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C90574">
        <w:rPr>
          <w:rFonts w:eastAsia="Arial Unicode MS"/>
          <w:sz w:val="28"/>
          <w:szCs w:val="28"/>
        </w:rPr>
        <w:t>адресах</w:t>
      </w:r>
      <w:proofErr w:type="gramEnd"/>
      <w:r w:rsidRPr="00C90574">
        <w:rPr>
          <w:rFonts w:eastAsia="Arial Unicode MS"/>
          <w:sz w:val="28"/>
          <w:szCs w:val="28"/>
        </w:rPr>
        <w:t xml:space="preserve"> электронной почты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iCs/>
          <w:szCs w:val="24"/>
        </w:rPr>
        <w:t>, МФЦ</w:t>
      </w:r>
      <w:r w:rsidRPr="00C90574">
        <w:rPr>
          <w:rFonts w:eastAsia="Arial Unicode MS"/>
          <w:sz w:val="28"/>
          <w:szCs w:val="28"/>
        </w:rPr>
        <w:t>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t>ход предоставления муниципальной услуги;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lastRenderedPageBreak/>
        <w:t xml:space="preserve">административных </w:t>
      </w:r>
      <w:proofErr w:type="gramStart"/>
      <w:r w:rsidRPr="00C90574">
        <w:rPr>
          <w:rFonts w:eastAsia="Arial Unicode MS"/>
          <w:sz w:val="28"/>
          <w:szCs w:val="28"/>
        </w:rPr>
        <w:t>процедурах</w:t>
      </w:r>
      <w:proofErr w:type="gramEnd"/>
      <w:r w:rsidRPr="00C90574">
        <w:rPr>
          <w:rFonts w:eastAsia="Arial Unicode MS"/>
          <w:sz w:val="28"/>
          <w:szCs w:val="28"/>
        </w:rPr>
        <w:t xml:space="preserve"> предоставления муниципальной услуги;</w:t>
      </w:r>
    </w:p>
    <w:p w:rsidR="00C90574" w:rsidRPr="00C90574" w:rsidRDefault="00C90574" w:rsidP="00C90574">
      <w:pPr>
        <w:tabs>
          <w:tab w:val="left" w:pos="540"/>
        </w:tabs>
        <w:spacing w:after="0" w:line="240" w:lineRule="auto"/>
        <w:ind w:right="-5"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срок предоставления муниципальной услуги;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C90574">
        <w:rPr>
          <w:rFonts w:eastAsia="Arial Unicode MS"/>
          <w:sz w:val="28"/>
          <w:szCs w:val="28"/>
        </w:rPr>
        <w:t>контроля за</w:t>
      </w:r>
      <w:proofErr w:type="gramEnd"/>
      <w:r w:rsidRPr="00C90574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r w:rsidRPr="00C90574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eastAsia="Arial Unicode MS"/>
          <w:sz w:val="28"/>
          <w:szCs w:val="28"/>
        </w:rPr>
      </w:pPr>
      <w:proofErr w:type="gramStart"/>
      <w:r w:rsidRPr="00C90574">
        <w:rPr>
          <w:rFonts w:eastAsia="Arial Unicode MS"/>
          <w:sz w:val="28"/>
          <w:szCs w:val="28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C90574" w:rsidRPr="00C90574" w:rsidRDefault="00C90574" w:rsidP="00985321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иная информация о деятельности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90574" w:rsidRPr="00C90574" w:rsidRDefault="00C90574" w:rsidP="009853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 w:rsidRPr="00C90574">
        <w:rPr>
          <w:sz w:val="28"/>
          <w:szCs w:val="28"/>
        </w:rPr>
        <w:t xml:space="preserve">1.3.5. </w:t>
      </w:r>
      <w:r w:rsidRPr="00C90574">
        <w:rPr>
          <w:sz w:val="27"/>
          <w:szCs w:val="27"/>
        </w:rPr>
        <w:t>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90574" w:rsidRPr="00C90574" w:rsidRDefault="00C90574" w:rsidP="00C90574">
      <w:pPr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90574" w:rsidRPr="00C90574" w:rsidRDefault="00C90574" w:rsidP="00C90574">
      <w:pPr>
        <w:spacing w:after="0" w:line="240" w:lineRule="auto"/>
        <w:ind w:right="-284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right="-324" w:firstLine="60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90574" w:rsidRPr="00985321" w:rsidRDefault="00985321" w:rsidP="00C90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574" w:rsidRPr="00985321">
        <w:rPr>
          <w:sz w:val="28"/>
          <w:szCs w:val="28"/>
        </w:rPr>
        <w:t>1.3.7.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>.</w:t>
      </w:r>
    </w:p>
    <w:p w:rsidR="00C90574" w:rsidRPr="00C90574" w:rsidRDefault="00C90574" w:rsidP="00985321">
      <w:pPr>
        <w:autoSpaceDE w:val="0"/>
        <w:autoSpaceDN w:val="0"/>
        <w:adjustRightInd w:val="0"/>
        <w:spacing w:after="0" w:line="240" w:lineRule="auto"/>
        <w:ind w:right="-324"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1.3.8.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>.</w:t>
      </w:r>
    </w:p>
    <w:p w:rsidR="00C90574" w:rsidRPr="00C90574" w:rsidRDefault="00985321" w:rsidP="00C905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574" w:rsidRPr="00C90574">
        <w:rPr>
          <w:sz w:val="28"/>
          <w:szCs w:val="28"/>
        </w:rPr>
        <w:t>1.3.9.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 средствах массовой информации;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на официальном Интернет-сайте;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на информационных стендах </w:t>
      </w:r>
      <w:r w:rsidRPr="00C90574">
        <w:rPr>
          <w:iCs/>
          <w:sz w:val="28"/>
          <w:szCs w:val="28"/>
        </w:rPr>
        <w:t>Уполномоченного органа</w:t>
      </w:r>
      <w:r w:rsidRPr="00C90574">
        <w:rPr>
          <w:sz w:val="28"/>
          <w:szCs w:val="28"/>
        </w:rPr>
        <w:t>, МФЦ.</w:t>
      </w:r>
    </w:p>
    <w:p w:rsidR="00C90574" w:rsidRPr="00C90574" w:rsidRDefault="00C90574" w:rsidP="00C905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C90574" w:rsidRPr="00C90574" w:rsidRDefault="00C90574" w:rsidP="00C90574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sz w:val="28"/>
          <w:szCs w:val="28"/>
        </w:rPr>
      </w:pPr>
      <w:r w:rsidRPr="00C90574">
        <w:rPr>
          <w:sz w:val="28"/>
          <w:szCs w:val="28"/>
          <w:lang w:val="en-US"/>
        </w:rPr>
        <w:t>II</w:t>
      </w:r>
      <w:r w:rsidRPr="00C90574">
        <w:rPr>
          <w:sz w:val="28"/>
          <w:szCs w:val="28"/>
        </w:rPr>
        <w:t>. СТАНДАРТ ПРЕДОСТАВЛЕНИЯ МУНИЦИПАЛЬНОЙ УСЛУГИ</w:t>
      </w:r>
    </w:p>
    <w:p w:rsidR="00C90574" w:rsidRPr="00C90574" w:rsidRDefault="00C90574" w:rsidP="00C90574">
      <w:pPr>
        <w:spacing w:after="0" w:line="240" w:lineRule="auto"/>
        <w:rPr>
          <w:szCs w:val="24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2.1.</w:t>
      </w:r>
      <w:r w:rsidRPr="00C90574">
        <w:rPr>
          <w:i/>
          <w:iCs/>
          <w:sz w:val="28"/>
          <w:szCs w:val="28"/>
        </w:rPr>
        <w:tab/>
        <w:t>Наименование муниципальной услуги</w:t>
      </w:r>
    </w:p>
    <w:p w:rsidR="00C90574" w:rsidRPr="00C90574" w:rsidRDefault="00C90574" w:rsidP="00C90574">
      <w:pPr>
        <w:spacing w:after="0" w:line="240" w:lineRule="auto"/>
        <w:rPr>
          <w:szCs w:val="24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rFonts w:ascii="Arial" w:hAnsi="Arial" w:cs="Arial"/>
          <w:b/>
          <w:sz w:val="28"/>
          <w:szCs w:val="28"/>
        </w:rPr>
        <w:t xml:space="preserve"> </w:t>
      </w:r>
      <w:r w:rsidR="00985321">
        <w:rPr>
          <w:rFonts w:ascii="Arial" w:hAnsi="Arial" w:cs="Arial"/>
          <w:b/>
          <w:sz w:val="28"/>
          <w:szCs w:val="28"/>
        </w:rPr>
        <w:tab/>
      </w:r>
      <w:r w:rsidRPr="00C90574">
        <w:rPr>
          <w:sz w:val="28"/>
          <w:szCs w:val="28"/>
        </w:rPr>
        <w:t>Выдача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2.2.Наименование органа местного самоуправления, предоставляющего муниципальную услугу</w:t>
      </w:r>
    </w:p>
    <w:p w:rsidR="00C90574" w:rsidRPr="00C90574" w:rsidRDefault="00C90574" w:rsidP="00C90574">
      <w:pPr>
        <w:spacing w:after="0" w:line="240" w:lineRule="auto"/>
        <w:rPr>
          <w:szCs w:val="24"/>
        </w:rPr>
      </w:pPr>
    </w:p>
    <w:p w:rsidR="00C90574" w:rsidRPr="00C90574" w:rsidRDefault="00C90574" w:rsidP="00C90574">
      <w:pPr>
        <w:spacing w:after="0" w:line="240" w:lineRule="auto"/>
        <w:ind w:firstLine="540"/>
        <w:rPr>
          <w:sz w:val="28"/>
          <w:szCs w:val="28"/>
        </w:rPr>
      </w:pPr>
      <w:r w:rsidRPr="00C90574">
        <w:rPr>
          <w:sz w:val="28"/>
          <w:szCs w:val="28"/>
        </w:rPr>
        <w:t>2.2.1. Муниципальная услуга предоставляется:</w:t>
      </w:r>
    </w:p>
    <w:p w:rsidR="00C90574" w:rsidRPr="00C90574" w:rsidRDefault="00985321" w:rsidP="00C90574">
      <w:pPr>
        <w:spacing w:after="0" w:line="240" w:lineRule="auto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Зеленогорской сельской администрацией</w:t>
      </w:r>
      <w:r w:rsidR="00C90574" w:rsidRPr="00C90574">
        <w:rPr>
          <w:sz w:val="28"/>
          <w:szCs w:val="28"/>
        </w:rPr>
        <w:t xml:space="preserve"> – в части выдачи разрешения на использование земель или земельных участков находящихся в муниципальной собственности,  без предоставления земельных участков и установления сервитута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МФЦ по месту жительства заявителя - в части</w:t>
      </w:r>
      <w:r w:rsidRPr="00C90574">
        <w:rPr>
          <w:i/>
          <w:sz w:val="28"/>
          <w:szCs w:val="28"/>
        </w:rPr>
        <w:t xml:space="preserve">  </w:t>
      </w:r>
      <w:r w:rsidRPr="00C90574">
        <w:rPr>
          <w:sz w:val="28"/>
          <w:szCs w:val="28"/>
        </w:rPr>
        <w:t>приема и (или) выдачи документов на предоставление муниципальной услуги.</w:t>
      </w:r>
    </w:p>
    <w:p w:rsidR="00C90574" w:rsidRPr="00C90574" w:rsidRDefault="00C90574" w:rsidP="00C90574">
      <w:pPr>
        <w:spacing w:after="0" w:line="240" w:lineRule="auto"/>
        <w:ind w:right="-5" w:firstLine="540"/>
        <w:jc w:val="both"/>
        <w:rPr>
          <w:bCs/>
          <w:iCs/>
          <w:sz w:val="28"/>
          <w:szCs w:val="28"/>
        </w:rPr>
      </w:pPr>
      <w:r w:rsidRPr="00C90574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C90574" w:rsidRPr="00C90574" w:rsidRDefault="00C90574" w:rsidP="00C90574">
      <w:pPr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90574" w:rsidRPr="00C90574" w:rsidRDefault="00C90574" w:rsidP="00C90574">
      <w:pPr>
        <w:spacing w:after="0" w:line="240" w:lineRule="auto"/>
        <w:ind w:firstLine="540"/>
        <w:jc w:val="both"/>
        <w:rPr>
          <w:sz w:val="27"/>
          <w:szCs w:val="27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2.3.</w:t>
      </w:r>
      <w:r w:rsidRPr="00C90574">
        <w:rPr>
          <w:i/>
          <w:iCs/>
          <w:sz w:val="28"/>
          <w:szCs w:val="28"/>
        </w:rPr>
        <w:tab/>
        <w:t>Результат предоставления муниципальной услуги</w:t>
      </w:r>
    </w:p>
    <w:p w:rsid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Результатом предоставления муниципальной услуги являются:</w:t>
      </w:r>
    </w:p>
    <w:p w:rsidR="00C90574" w:rsidRPr="00C90574" w:rsidRDefault="00985321" w:rsidP="00985321">
      <w:pPr>
        <w:tabs>
          <w:tab w:val="left" w:pos="993"/>
        </w:tabs>
        <w:spacing w:after="0"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574" w:rsidRPr="00C90574">
        <w:rPr>
          <w:sz w:val="28"/>
          <w:szCs w:val="28"/>
        </w:rPr>
        <w:t xml:space="preserve">возврат заявления с указанием причин </w:t>
      </w:r>
      <w:proofErr w:type="gramStart"/>
      <w:r w:rsidR="00C90574" w:rsidRPr="00C90574">
        <w:rPr>
          <w:sz w:val="28"/>
          <w:szCs w:val="28"/>
        </w:rPr>
        <w:t>возврата</w:t>
      </w:r>
      <w:proofErr w:type="gramEnd"/>
      <w:r w:rsidR="00C90574" w:rsidRPr="00C90574">
        <w:rPr>
          <w:sz w:val="28"/>
          <w:szCs w:val="28"/>
        </w:rPr>
        <w:t xml:space="preserve"> с приложением представленного на рассмотрение заявления;</w:t>
      </w:r>
    </w:p>
    <w:p w:rsidR="00C90574" w:rsidRPr="00C90574" w:rsidRDefault="00985321" w:rsidP="00985321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90574" w:rsidRPr="00C90574">
        <w:rPr>
          <w:kern w:val="2"/>
          <w:sz w:val="28"/>
          <w:szCs w:val="28"/>
        </w:rPr>
        <w:t>постановление администрации поселения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:rsidR="00C90574" w:rsidRPr="00C90574" w:rsidRDefault="00985321" w:rsidP="00985321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- </w:t>
      </w:r>
      <w:r w:rsidR="00C90574" w:rsidRPr="00C90574">
        <w:rPr>
          <w:kern w:val="2"/>
          <w:sz w:val="28"/>
          <w:szCs w:val="28"/>
        </w:rPr>
        <w:t>выдача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сервитутов;</w:t>
      </w:r>
    </w:p>
    <w:p w:rsidR="00C90574" w:rsidRPr="00C90574" w:rsidRDefault="00985321" w:rsidP="00985321">
      <w:pPr>
        <w:tabs>
          <w:tab w:val="left" w:pos="993"/>
        </w:tabs>
        <w:suppressAutoHyphens/>
        <w:spacing w:after="0" w:line="23" w:lineRule="atLeast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- </w:t>
      </w:r>
      <w:r w:rsidR="00C90574" w:rsidRPr="00C90574">
        <w:rPr>
          <w:kern w:val="2"/>
          <w:sz w:val="28"/>
          <w:szCs w:val="28"/>
        </w:rPr>
        <w:t>постановление администрации поселения</w:t>
      </w:r>
      <w:r w:rsidR="00C90574" w:rsidRPr="00C90574">
        <w:rPr>
          <w:rFonts w:eastAsia="Calibri"/>
          <w:kern w:val="2"/>
          <w:sz w:val="28"/>
          <w:szCs w:val="28"/>
          <w:lang w:eastAsia="en-US"/>
        </w:rPr>
        <w:t xml:space="preserve"> об отказе в в</w:t>
      </w:r>
      <w:r w:rsidR="00C90574" w:rsidRPr="00C90574">
        <w:rPr>
          <w:kern w:val="2"/>
          <w:sz w:val="28"/>
          <w:szCs w:val="28"/>
        </w:rPr>
        <w:t>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="00C90574" w:rsidRPr="00C90574">
        <w:rPr>
          <w:rFonts w:eastAsia="Calibri"/>
          <w:kern w:val="2"/>
          <w:sz w:val="28"/>
          <w:szCs w:val="28"/>
          <w:lang w:eastAsia="en-US"/>
        </w:rPr>
        <w:t>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2.4. Срок предоставления муниципальной услуги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2.4.1. Срок предоставления муниципальной услуги составляет 30 календарных дней </w:t>
      </w:r>
      <w:proofErr w:type="gramStart"/>
      <w:r w:rsidRPr="00C90574">
        <w:rPr>
          <w:sz w:val="28"/>
          <w:szCs w:val="28"/>
        </w:rPr>
        <w:t>с даты регистрации</w:t>
      </w:r>
      <w:proofErr w:type="gramEnd"/>
      <w:r w:rsidRPr="00C90574">
        <w:rPr>
          <w:sz w:val="28"/>
          <w:szCs w:val="28"/>
        </w:rPr>
        <w:t xml:space="preserve"> 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сервитутов.</w:t>
      </w:r>
    </w:p>
    <w:p w:rsidR="00C90574" w:rsidRDefault="00C90574" w:rsidP="00985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985321" w:rsidRPr="00C90574" w:rsidRDefault="00985321" w:rsidP="009853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iCs/>
          <w:sz w:val="28"/>
          <w:szCs w:val="28"/>
        </w:rPr>
      </w:pPr>
    </w:p>
    <w:p w:rsidR="00C90574" w:rsidRPr="00C90574" w:rsidRDefault="00C90574" w:rsidP="00C90574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90574">
        <w:rPr>
          <w:sz w:val="28"/>
          <w:szCs w:val="28"/>
        </w:rPr>
        <w:t xml:space="preserve">2.5.1. </w:t>
      </w:r>
      <w:r w:rsidRPr="00C90574">
        <w:rPr>
          <w:sz w:val="28"/>
          <w:szCs w:val="28"/>
          <w:bdr w:val="none" w:sz="0" w:space="0" w:color="auto" w:frame="1"/>
        </w:rPr>
        <w:t xml:space="preserve">Перечень нормативных правовых актов, регулирующих предоставление муниципальной услуги, размещается на официальном сайте Уполномоченного органа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(функций)». </w:t>
      </w:r>
    </w:p>
    <w:p w:rsidR="00C90574" w:rsidRPr="00C90574" w:rsidRDefault="00C90574" w:rsidP="00C90574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90574">
        <w:rPr>
          <w:color w:val="000000"/>
          <w:sz w:val="28"/>
          <w:szCs w:val="28"/>
        </w:rPr>
        <w:t>Уполномоченный орган</w:t>
      </w:r>
      <w:r w:rsidRPr="00C90574">
        <w:rPr>
          <w:b/>
          <w:color w:val="000000"/>
          <w:sz w:val="28"/>
          <w:szCs w:val="28"/>
        </w:rPr>
        <w:t xml:space="preserve"> </w:t>
      </w:r>
      <w:r w:rsidRPr="00C90574">
        <w:rPr>
          <w:sz w:val="28"/>
          <w:szCs w:val="28"/>
          <w:bdr w:val="none" w:sz="0" w:space="0" w:color="auto" w:frame="1"/>
        </w:rPr>
        <w:t>обеспечивает в установленном порядке размещение и актуализацию перечня нормативных правовых актов, регулирующих предоставление муниципальной услуги.</w:t>
      </w:r>
    </w:p>
    <w:p w:rsidR="00C90574" w:rsidRPr="00C90574" w:rsidRDefault="00C90574" w:rsidP="00C90574">
      <w:pPr>
        <w:widowControl w:val="0"/>
        <w:tabs>
          <w:tab w:val="left" w:pos="709"/>
          <w:tab w:val="left" w:pos="243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C90574">
        <w:rPr>
          <w:sz w:val="28"/>
          <w:szCs w:val="28"/>
        </w:rPr>
        <w:t xml:space="preserve"> </w:t>
      </w:r>
      <w:r w:rsidRPr="00C90574">
        <w:rPr>
          <w:i/>
          <w:iCs/>
          <w:sz w:val="28"/>
          <w:szCs w:val="28"/>
        </w:rPr>
        <w:t xml:space="preserve">2.6. </w:t>
      </w:r>
      <w:r w:rsidRPr="00C90574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iCs/>
          <w:sz w:val="28"/>
          <w:szCs w:val="28"/>
        </w:rPr>
      </w:pP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bCs/>
          <w:iCs/>
          <w:sz w:val="28"/>
          <w:szCs w:val="28"/>
        </w:rPr>
      </w:pPr>
      <w:r w:rsidRPr="00C90574">
        <w:rPr>
          <w:sz w:val="28"/>
          <w:szCs w:val="28"/>
        </w:rPr>
        <w:t xml:space="preserve">2.6.1. Для </w:t>
      </w:r>
      <w:r w:rsidRPr="00C90574">
        <w:rPr>
          <w:color w:val="000000"/>
          <w:sz w:val="28"/>
          <w:szCs w:val="28"/>
        </w:rPr>
        <w:t>предоставления администрацией поселения муниципальной услуги</w:t>
      </w:r>
      <w:r w:rsidRPr="00C90574">
        <w:rPr>
          <w:sz w:val="28"/>
          <w:szCs w:val="28"/>
        </w:rPr>
        <w:t xml:space="preserve"> заявитель представляет следующие документы:</w:t>
      </w: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bCs/>
          <w:iCs/>
          <w:sz w:val="28"/>
          <w:szCs w:val="28"/>
        </w:rPr>
        <w:t xml:space="preserve">1) заявление о </w:t>
      </w:r>
      <w:r w:rsidRPr="00C90574">
        <w:rPr>
          <w:sz w:val="28"/>
          <w:szCs w:val="28"/>
        </w:rPr>
        <w:t>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–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– почтовый адрес, адрес электронной почты, номер телефона для связи с заявителем или представителем заявителя;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– наименование объекта согласно перечню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– срок использования земель или земельного участка;</w:t>
      </w:r>
    </w:p>
    <w:p w:rsidR="00C90574" w:rsidRPr="00C90574" w:rsidRDefault="00C90574" w:rsidP="00C90574">
      <w:pPr>
        <w:tabs>
          <w:tab w:val="left" w:pos="993"/>
        </w:tabs>
        <w:suppressAutoHyphens/>
        <w:spacing w:after="0" w:line="23" w:lineRule="atLeast"/>
        <w:ind w:left="709"/>
        <w:contextualSpacing/>
        <w:jc w:val="both"/>
        <w:rPr>
          <w:kern w:val="2"/>
          <w:sz w:val="28"/>
          <w:szCs w:val="28"/>
        </w:rPr>
      </w:pPr>
      <w:r w:rsidRPr="00C90574">
        <w:rPr>
          <w:sz w:val="28"/>
          <w:szCs w:val="28"/>
        </w:rPr>
        <w:t>– кадастровый номер земельного участка или кадастровый квартал земель.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3) проектная документация, подтверждающая возможность размещения объектов;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- схема границ).</w:t>
      </w:r>
    </w:p>
    <w:p w:rsidR="00C90574" w:rsidRPr="00C90574" w:rsidRDefault="000C610A" w:rsidP="000C610A">
      <w:pPr>
        <w:tabs>
          <w:tab w:val="left" w:pos="1134"/>
        </w:tabs>
        <w:suppressAutoHyphens/>
        <w:spacing w:after="0" w:line="23" w:lineRule="atLeast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2.6.2. </w:t>
      </w:r>
      <w:r w:rsidR="00C90574" w:rsidRPr="00C90574">
        <w:rPr>
          <w:kern w:val="2"/>
          <w:sz w:val="28"/>
          <w:szCs w:val="28"/>
        </w:rPr>
        <w:t xml:space="preserve">Заявление  может быть подано заявителем следующими способами: </w:t>
      </w:r>
    </w:p>
    <w:p w:rsidR="00C90574" w:rsidRPr="00C90574" w:rsidRDefault="00C90574" w:rsidP="00C90574">
      <w:pPr>
        <w:numPr>
          <w:ilvl w:val="0"/>
          <w:numId w:val="3"/>
        </w:num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t>путем личного обращения в администрацию поселения;</w:t>
      </w:r>
    </w:p>
    <w:p w:rsidR="00C90574" w:rsidRPr="00C90574" w:rsidRDefault="00C90574" w:rsidP="00C90574">
      <w:pPr>
        <w:numPr>
          <w:ilvl w:val="0"/>
          <w:numId w:val="3"/>
        </w:num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t>посредством почтового отправления;</w:t>
      </w:r>
    </w:p>
    <w:p w:rsidR="00C90574" w:rsidRPr="00C90574" w:rsidRDefault="00C90574" w:rsidP="00C90574">
      <w:pPr>
        <w:numPr>
          <w:ilvl w:val="0"/>
          <w:numId w:val="3"/>
        </w:num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>путем обращения в МФЦ;</w:t>
      </w:r>
    </w:p>
    <w:p w:rsidR="00C90574" w:rsidRPr="00C90574" w:rsidRDefault="00C90574" w:rsidP="00C90574">
      <w:pPr>
        <w:numPr>
          <w:ilvl w:val="0"/>
          <w:numId w:val="3"/>
        </w:num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t>по электронной почте;</w:t>
      </w:r>
    </w:p>
    <w:p w:rsidR="00C90574" w:rsidRPr="00C90574" w:rsidRDefault="00C90574" w:rsidP="00C90574">
      <w:pPr>
        <w:numPr>
          <w:ilvl w:val="0"/>
          <w:numId w:val="3"/>
        </w:num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t>через уполномоченного представителя.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2" w:name="Par1098"/>
      <w:bookmarkEnd w:id="2"/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sz w:val="28"/>
          <w:szCs w:val="28"/>
        </w:rPr>
      </w:pPr>
      <w:proofErr w:type="gramStart"/>
      <w:r w:rsidRPr="00C90574">
        <w:rPr>
          <w:i/>
          <w:iCs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2.7.1.  Заявитель вправе представить: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 1)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  2) сведения из Единого государственного реестра недвижимости на земельный участок.</w:t>
      </w: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2.7.2. В случае</w:t>
      </w:r>
      <w:proofErr w:type="gramStart"/>
      <w:r w:rsidRPr="00C90574">
        <w:rPr>
          <w:sz w:val="28"/>
          <w:szCs w:val="28"/>
        </w:rPr>
        <w:t>,</w:t>
      </w:r>
      <w:proofErr w:type="gramEnd"/>
      <w:r w:rsidRPr="00C90574">
        <w:rPr>
          <w:sz w:val="28"/>
          <w:szCs w:val="28"/>
        </w:rPr>
        <w:t xml:space="preserve">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2.7.3. При предоставлении муниципальной услуги запрещается требовать от заявителя:</w:t>
      </w:r>
    </w:p>
    <w:p w:rsidR="00C90574" w:rsidRPr="00C90574" w:rsidRDefault="00C90574" w:rsidP="00C90574">
      <w:pPr>
        <w:numPr>
          <w:ilvl w:val="0"/>
          <w:numId w:val="4"/>
        </w:num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0574" w:rsidRPr="00C90574" w:rsidRDefault="00C90574" w:rsidP="00C90574">
      <w:pPr>
        <w:numPr>
          <w:ilvl w:val="0"/>
          <w:numId w:val="4"/>
        </w:num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C90574" w:rsidRPr="00C90574" w:rsidRDefault="00C90574" w:rsidP="00C90574">
      <w:pPr>
        <w:numPr>
          <w:ilvl w:val="0"/>
          <w:numId w:val="4"/>
        </w:numPr>
        <w:spacing w:after="0" w:line="23" w:lineRule="atLeast"/>
        <w:ind w:firstLine="709"/>
        <w:jc w:val="both"/>
        <w:rPr>
          <w:sz w:val="28"/>
          <w:szCs w:val="28"/>
        </w:rPr>
      </w:pPr>
      <w:proofErr w:type="gramStart"/>
      <w:r w:rsidRPr="00C9057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</w:t>
      </w:r>
      <w:r w:rsidRPr="00C90574">
        <w:rPr>
          <w:sz w:val="28"/>
          <w:szCs w:val="28"/>
        </w:rPr>
        <w:lastRenderedPageBreak/>
        <w:t xml:space="preserve">закона 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C90574">
        <w:rPr>
          <w:sz w:val="28"/>
          <w:szCs w:val="28"/>
        </w:rPr>
        <w:t>».</w:t>
      </w:r>
      <w:proofErr w:type="gramEnd"/>
    </w:p>
    <w:p w:rsidR="00C90574" w:rsidRPr="00C90574" w:rsidRDefault="00C90574" w:rsidP="00C90574">
      <w:pPr>
        <w:spacing w:after="0" w:line="23" w:lineRule="atLeast"/>
        <w:ind w:left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204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2.8.2. Текст заявления не поддается прочтению;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C90574">
        <w:rPr>
          <w:sz w:val="28"/>
          <w:szCs w:val="28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  <w:r w:rsidRPr="00C90574">
        <w:rPr>
          <w:szCs w:val="24"/>
        </w:rPr>
        <w:t>.</w:t>
      </w:r>
    </w:p>
    <w:p w:rsidR="00C90574" w:rsidRPr="00C90574" w:rsidRDefault="00C90574" w:rsidP="00C9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C90574" w:rsidRPr="00C90574" w:rsidRDefault="00C90574" w:rsidP="00C90574">
      <w:pPr>
        <w:spacing w:after="0" w:line="240" w:lineRule="auto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</w:t>
      </w:r>
    </w:p>
    <w:p w:rsidR="00C90574" w:rsidRPr="00C90574" w:rsidRDefault="00C90574" w:rsidP="00C90574">
      <w:pPr>
        <w:spacing w:after="0" w:line="240" w:lineRule="auto"/>
        <w:jc w:val="both"/>
        <w:rPr>
          <w:szCs w:val="24"/>
        </w:rPr>
      </w:pPr>
      <w:r w:rsidRPr="00C90574">
        <w:rPr>
          <w:sz w:val="28"/>
          <w:szCs w:val="28"/>
        </w:rPr>
        <w:t xml:space="preserve">          </w:t>
      </w:r>
      <w:proofErr w:type="gramStart"/>
      <w:r w:rsidRPr="00C90574">
        <w:rPr>
          <w:sz w:val="28"/>
          <w:szCs w:val="28"/>
        </w:rPr>
        <w:t xml:space="preserve">2.9.1.Основания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83459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>, муниципальными правовыми актами Кубенского сельского поселения.</w:t>
      </w:r>
      <w:proofErr w:type="gramEnd"/>
    </w:p>
    <w:p w:rsidR="00C90574" w:rsidRPr="00C90574" w:rsidRDefault="00C90574" w:rsidP="00C90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2.9.2. В течение десяти дней со дня поступления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:rsidR="00C90574" w:rsidRPr="00C90574" w:rsidRDefault="00C90574" w:rsidP="00C9057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отсутствие у органа местного самоуправления муниципального образования </w:t>
      </w:r>
      <w:r w:rsidR="00783459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 xml:space="preserve"> полномочий на предоставление земельных участков с разъяснением права направления документов в уполномоченный орган.</w:t>
      </w:r>
    </w:p>
    <w:p w:rsidR="00C90574" w:rsidRPr="00C90574" w:rsidRDefault="00C90574" w:rsidP="00C90574">
      <w:pPr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2.9.3. Основания для отказа в предоставлении муниципальной услуги:</w:t>
      </w:r>
    </w:p>
    <w:p w:rsidR="00C90574" w:rsidRPr="00C90574" w:rsidRDefault="00C90574" w:rsidP="00C90574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сервитутов;</w:t>
      </w:r>
    </w:p>
    <w:p w:rsidR="00C90574" w:rsidRPr="00C90574" w:rsidRDefault="00C90574" w:rsidP="00C90574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3" w:lineRule="atLeast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2.10. Порядок, размер и основания взимания  плат за предоставление муниципальной услуги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3" w:lineRule="atLeast"/>
        <w:ind w:firstLine="709"/>
        <w:rPr>
          <w:sz w:val="28"/>
          <w:szCs w:val="28"/>
        </w:rPr>
      </w:pPr>
      <w:r w:rsidRPr="00C90574">
        <w:rPr>
          <w:sz w:val="28"/>
          <w:szCs w:val="28"/>
        </w:rPr>
        <w:t xml:space="preserve">2.10.1. </w:t>
      </w:r>
      <w:bookmarkStart w:id="3" w:name="Par257"/>
      <w:bookmarkEnd w:id="3"/>
      <w:r w:rsidRPr="00C90574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90574" w:rsidRPr="00C90574" w:rsidRDefault="00C90574" w:rsidP="00C90574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2.12. Срок регистрации запроса заявителя о предоставлении муниципальной услуги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2.12.1. 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7" w:history="1">
        <w:r w:rsidRPr="00C90574">
          <w:rPr>
            <w:sz w:val="28"/>
            <w:szCs w:val="28"/>
            <w:u w:val="single"/>
          </w:rPr>
          <w:t>книге</w:t>
        </w:r>
      </w:hyperlink>
      <w:r w:rsidRPr="00C90574">
        <w:rPr>
          <w:sz w:val="28"/>
          <w:szCs w:val="28"/>
        </w:rPr>
        <w:t xml:space="preserve"> регистрации заявлений (далее также - Книга регистрации).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2.13.</w:t>
      </w:r>
      <w:r w:rsidRPr="00C90574">
        <w:rPr>
          <w:i/>
          <w:iCs/>
          <w:sz w:val="28"/>
          <w:szCs w:val="28"/>
        </w:rPr>
        <w:tab/>
        <w:t>Требования к помещениям, в которых предоставляется</w:t>
      </w: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r w:rsidRPr="00C90574">
        <w:rPr>
          <w:i/>
          <w:iCs/>
          <w:sz w:val="28"/>
          <w:szCs w:val="28"/>
        </w:rPr>
        <w:t>муниципальная услуга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2.13.1.</w:t>
      </w:r>
      <w:r w:rsidRPr="00C90574">
        <w:rPr>
          <w:sz w:val="28"/>
          <w:szCs w:val="28"/>
        </w:rPr>
        <w:tab/>
        <w:t>Центральный вход в здание</w:t>
      </w:r>
      <w:r w:rsidRPr="000C610A">
        <w:rPr>
          <w:iCs/>
          <w:szCs w:val="24"/>
        </w:rPr>
        <w:t xml:space="preserve"> </w:t>
      </w:r>
      <w:r w:rsidR="000C610A" w:rsidRPr="000C610A">
        <w:rPr>
          <w:iCs/>
          <w:sz w:val="28"/>
          <w:szCs w:val="28"/>
        </w:rPr>
        <w:t xml:space="preserve">Зеленогорской сельской </w:t>
      </w:r>
      <w:proofErr w:type="spellStart"/>
      <w:r w:rsidR="000C610A" w:rsidRPr="000C610A">
        <w:rPr>
          <w:iCs/>
          <w:sz w:val="28"/>
          <w:szCs w:val="28"/>
        </w:rPr>
        <w:t>администрации</w:t>
      </w:r>
      <w:r w:rsidR="000C610A">
        <w:rPr>
          <w:iCs/>
          <w:sz w:val="28"/>
          <w:szCs w:val="28"/>
        </w:rPr>
        <w:t>и</w:t>
      </w:r>
      <w:proofErr w:type="spellEnd"/>
      <w:r w:rsidRPr="00C90574">
        <w:rPr>
          <w:sz w:val="28"/>
          <w:szCs w:val="28"/>
        </w:rPr>
        <w:t xml:space="preserve">, в котором предоставляется муниципальная услуга, </w:t>
      </w:r>
      <w:r w:rsidRPr="00C90574">
        <w:rPr>
          <w:sz w:val="28"/>
          <w:szCs w:val="28"/>
        </w:rPr>
        <w:lastRenderedPageBreak/>
        <w:t>оборудуется вывеской, содержащей информацию о наименовании и режиме работы.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2.13.2.</w:t>
      </w:r>
      <w:r w:rsidRPr="00C90574">
        <w:rPr>
          <w:rFonts w:ascii="Arial" w:hAnsi="Arial" w:cs="Arial"/>
          <w:sz w:val="20"/>
          <w:szCs w:val="20"/>
        </w:rPr>
        <w:tab/>
      </w:r>
      <w:r w:rsidRPr="00C90574">
        <w:rPr>
          <w:sz w:val="28"/>
          <w:szCs w:val="28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2.13.3.</w:t>
      </w:r>
      <w:r w:rsidRPr="00C90574">
        <w:rPr>
          <w:rFonts w:ascii="Arial" w:hAnsi="Arial" w:cs="Arial"/>
          <w:sz w:val="20"/>
          <w:szCs w:val="20"/>
        </w:rPr>
        <w:tab/>
      </w:r>
      <w:r w:rsidRPr="00C90574">
        <w:rPr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2.13.4.</w:t>
      </w:r>
      <w:r w:rsidRPr="00C90574">
        <w:rPr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2.13.5.</w:t>
      </w:r>
      <w:r w:rsidRPr="00C90574">
        <w:rPr>
          <w:sz w:val="28"/>
          <w:szCs w:val="28"/>
        </w:rPr>
        <w:tab/>
        <w:t>Вход в здание</w:t>
      </w:r>
      <w:r w:rsidRPr="00C90574">
        <w:rPr>
          <w:i/>
          <w:sz w:val="22"/>
        </w:rPr>
        <w:t xml:space="preserve"> </w:t>
      </w:r>
      <w:r w:rsidR="000C610A" w:rsidRPr="000C610A">
        <w:rPr>
          <w:sz w:val="28"/>
          <w:szCs w:val="28"/>
        </w:rPr>
        <w:t>Зеленогорской сельской администрации</w:t>
      </w:r>
      <w:r w:rsidRPr="00C90574">
        <w:rPr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40"/>
        <w:jc w:val="center"/>
        <w:outlineLvl w:val="3"/>
        <w:rPr>
          <w:i/>
          <w:iCs/>
          <w:sz w:val="28"/>
          <w:szCs w:val="28"/>
        </w:rPr>
      </w:pPr>
      <w:bookmarkStart w:id="4" w:name="_Toc294183582"/>
      <w:r w:rsidRPr="00C90574">
        <w:rPr>
          <w:i/>
          <w:iCs/>
          <w:sz w:val="28"/>
          <w:szCs w:val="28"/>
        </w:rPr>
        <w:t>2.14. Показатели доступности и качества муниципальной услуги</w:t>
      </w:r>
      <w:bookmarkEnd w:id="4"/>
    </w:p>
    <w:p w:rsidR="00C90574" w:rsidRPr="00C90574" w:rsidRDefault="00C90574" w:rsidP="00C90574">
      <w:pPr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Показатели доступности: 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>а)</w:t>
      </w:r>
      <w:r w:rsidRPr="00C90574">
        <w:rPr>
          <w:sz w:val="28"/>
          <w:szCs w:val="28"/>
        </w:rPr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б)</w:t>
      </w:r>
      <w:r w:rsidRPr="00C90574">
        <w:rPr>
          <w:sz w:val="28"/>
          <w:szCs w:val="28"/>
        </w:rPr>
        <w:tab/>
        <w:t xml:space="preserve">установление должностных лиц </w:t>
      </w:r>
      <w:r w:rsidR="000C610A" w:rsidRPr="000C610A">
        <w:rPr>
          <w:sz w:val="28"/>
          <w:szCs w:val="28"/>
        </w:rPr>
        <w:t>Зеленогорской сельской админис</w:t>
      </w:r>
      <w:r w:rsidR="000C610A">
        <w:rPr>
          <w:sz w:val="28"/>
          <w:szCs w:val="28"/>
        </w:rPr>
        <w:t>т</w:t>
      </w:r>
      <w:r w:rsidR="000C610A" w:rsidRPr="000C610A">
        <w:rPr>
          <w:sz w:val="28"/>
          <w:szCs w:val="28"/>
        </w:rPr>
        <w:t>рации</w:t>
      </w:r>
      <w:r w:rsidRPr="000C610A">
        <w:rPr>
          <w:sz w:val="28"/>
          <w:szCs w:val="28"/>
        </w:rPr>
        <w:t>,</w:t>
      </w:r>
      <w:r w:rsidRPr="00C90574">
        <w:rPr>
          <w:sz w:val="28"/>
          <w:szCs w:val="28"/>
        </w:rPr>
        <w:t xml:space="preserve"> ответственных за предоставление муниципальной услуги;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в)</w:t>
      </w:r>
      <w:r w:rsidRPr="00C90574">
        <w:rPr>
          <w:sz w:val="28"/>
          <w:szCs w:val="28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Показатели качества: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а)</w:t>
      </w:r>
      <w:r w:rsidRPr="00C90574"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90574" w:rsidRPr="00C90574" w:rsidRDefault="00C90574" w:rsidP="00C90574">
      <w:pPr>
        <w:tabs>
          <w:tab w:val="left" w:pos="900"/>
        </w:tabs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б)</w:t>
      </w:r>
      <w:r w:rsidRPr="00C90574">
        <w:rPr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="007B4177" w:rsidRPr="007B4177">
        <w:rPr>
          <w:sz w:val="28"/>
          <w:szCs w:val="28"/>
        </w:rPr>
        <w:t>Зеленогорской сельской администрации</w:t>
      </w:r>
      <w:r w:rsidRPr="00C90574">
        <w:rPr>
          <w:sz w:val="28"/>
          <w:szCs w:val="28"/>
        </w:rPr>
        <w:t xml:space="preserve"> документов, не предусмотренных настоящим административным регламентом.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6"/>
          <w:szCs w:val="26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2.15. Перечень классов средств электронной подписи, которые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муниципальной услуги, оказываемой с применением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усиленной квалифицированной электронной подписи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i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C90574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 по выдаче разрешения на использование земель или земельных участков, находящихся в муниципальной собственности, без предоставления  земельных участков  и установления сервитута,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</w:t>
      </w:r>
      <w:proofErr w:type="gramEnd"/>
      <w:r w:rsidRPr="00C90574">
        <w:rPr>
          <w:sz w:val="28"/>
          <w:szCs w:val="28"/>
        </w:rPr>
        <w:t xml:space="preserve"> услуги и (или) предоставления такой услуги.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90574">
        <w:rPr>
          <w:sz w:val="28"/>
          <w:szCs w:val="28"/>
          <w:lang w:val="en-US"/>
        </w:rPr>
        <w:t>III</w:t>
      </w:r>
      <w:r w:rsidRPr="00C90574">
        <w:rPr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1) прием и регистрация заявления о выдаче разрешения на </w:t>
      </w:r>
      <w:r w:rsidRPr="00C90574">
        <w:rPr>
          <w:sz w:val="28"/>
          <w:szCs w:val="28"/>
        </w:rPr>
        <w:lastRenderedPageBreak/>
        <w:t>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сервитутов;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2) рассмотрение заявления о 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и принятие решения по заявлению;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3) направление (выдача) результатов предоставления государственной услуги.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8" w:history="1">
        <w:r w:rsidRPr="00C90574">
          <w:rPr>
            <w:color w:val="0000FF"/>
            <w:sz w:val="28"/>
            <w:szCs w:val="28"/>
            <w:u w:val="single"/>
          </w:rPr>
          <w:t>блок-схеме</w:t>
        </w:r>
      </w:hyperlink>
      <w:r w:rsidRPr="00C90574">
        <w:rPr>
          <w:sz w:val="28"/>
          <w:szCs w:val="28"/>
        </w:rPr>
        <w:t xml:space="preserve"> (приложение 2 к административному регламенту).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3.2. Прием и регистрация  заявления и приложенных к нему документов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3.2.1. Основанием для начала административной процедуры является поступление в Уполномоченный орган заявления о выдаче разрешения на использование земель или земельных участков, находящихся в   муниципальной собственности, без предоставления земельных участков и установления сервитутов (в том числе из МФЦ).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3.2.2. Заявление  регистрируется специалистом, ответственным за прием и регистрацию заявления, в день его поступления (при поступлении в электронном виде в нерабочее время – в ближайший рабочий день, следующий за днем поступления заявления). 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3.2.3. Специалист, ответственный за  прием и регистрацию заявления не позднее следующего рабочего дня после регистрации направляет заявление руководителю Уполномоченного органа.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в администрацию поселения.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3.2.5. Результатом административной процедуры является регистрация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 и направление его ответственному исполнителю.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3.3. Рассмотрение заявления и приложенных к нему документов</w:t>
      </w: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 от руководителя Уполномоченного органа.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3.3.2. Ответственный исполнитель в течение 2 календарных дней </w:t>
      </w:r>
      <w:proofErr w:type="gramStart"/>
      <w:r w:rsidRPr="00C90574">
        <w:rPr>
          <w:sz w:val="28"/>
          <w:szCs w:val="28"/>
        </w:rPr>
        <w:t>с даты регистрации</w:t>
      </w:r>
      <w:proofErr w:type="gramEnd"/>
      <w:r w:rsidRPr="00C90574">
        <w:rPr>
          <w:sz w:val="28"/>
          <w:szCs w:val="28"/>
        </w:rPr>
        <w:t xml:space="preserve">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:rsidR="00C90574" w:rsidRPr="00C90574" w:rsidRDefault="00C90574" w:rsidP="00C90574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3.3.3. В случае выявления оснований для возврата заявления  ответственный исполнитель готовит  уведомление о возврате заявления и приложенных к нему документов за подписью  руководителя Уполномоченного органа.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3.3.4. Специалист, ответственный за  прием и регистрацию заявления, в течение 1 рабочего дня </w:t>
      </w:r>
      <w:proofErr w:type="gramStart"/>
      <w:r w:rsidRPr="00C90574">
        <w:rPr>
          <w:sz w:val="28"/>
          <w:szCs w:val="28"/>
        </w:rPr>
        <w:t>с даты поступления</w:t>
      </w:r>
      <w:proofErr w:type="gramEnd"/>
      <w:r w:rsidRPr="00C90574">
        <w:rPr>
          <w:sz w:val="28"/>
          <w:szCs w:val="28"/>
        </w:rPr>
        <w:t xml:space="preserve"> </w:t>
      </w:r>
      <w:r w:rsidRPr="00C90574">
        <w:rPr>
          <w:rFonts w:eastAsia="Calibri"/>
          <w:sz w:val="28"/>
          <w:szCs w:val="28"/>
          <w:lang w:eastAsia="en-US"/>
        </w:rPr>
        <w:t xml:space="preserve"> уведомления </w:t>
      </w:r>
      <w:r w:rsidRPr="00C90574">
        <w:rPr>
          <w:sz w:val="28"/>
          <w:szCs w:val="28"/>
        </w:rPr>
        <w:t>регистрирует его.</w:t>
      </w:r>
    </w:p>
    <w:p w:rsidR="00C90574" w:rsidRPr="00C90574" w:rsidRDefault="00C90574" w:rsidP="00C90574">
      <w:pPr>
        <w:suppressAutoHyphens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C90574">
        <w:rPr>
          <w:kern w:val="2"/>
          <w:sz w:val="28"/>
          <w:szCs w:val="28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3.3.6. </w:t>
      </w:r>
      <w:proofErr w:type="gramStart"/>
      <w:r w:rsidRPr="00C90574">
        <w:rPr>
          <w:sz w:val="28"/>
          <w:szCs w:val="28"/>
        </w:rPr>
        <w:t>В случае отсутствия оснований для возврата заявления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исполнителем.</w:t>
      </w:r>
      <w:proofErr w:type="gramEnd"/>
    </w:p>
    <w:p w:rsidR="00C90574" w:rsidRPr="00C90574" w:rsidRDefault="00C90574" w:rsidP="00C90574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:rsidR="00C90574" w:rsidRPr="00C90574" w:rsidRDefault="00C90574" w:rsidP="00C90574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готовит проект постановления администрации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с сопроводительным письмом за подписью руководителя Уполномоченного органа,</w:t>
      </w:r>
    </w:p>
    <w:p w:rsidR="00C90574" w:rsidRPr="00C90574" w:rsidRDefault="00C90574" w:rsidP="00C90574">
      <w:pPr>
        <w:widowControl w:val="0"/>
        <w:numPr>
          <w:ilvl w:val="0"/>
          <w:numId w:val="7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готовит проект уведомления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за подписью руководителя Уполномоченного органа.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3.3.8. В случае наличия оснований для отказа в предоставлении муниципальной услуги, ответственный специалист готовит проект уведомления об отказе в  выдаче разрешения на использование земель или земельных участков, находящихся в  муниципальной собственности, без </w:t>
      </w:r>
      <w:r w:rsidRPr="00C90574">
        <w:rPr>
          <w:sz w:val="28"/>
          <w:szCs w:val="28"/>
        </w:rPr>
        <w:lastRenderedPageBreak/>
        <w:t>предоставления земельных участков и установления сервитутов, с сопроводительным письмом за подписью руководителя Уполномоченного органа.</w:t>
      </w:r>
    </w:p>
    <w:p w:rsidR="00C90574" w:rsidRPr="00C90574" w:rsidRDefault="00C90574" w:rsidP="00C90574">
      <w:pPr>
        <w:widowControl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3.3.9. Ответственный специалист в день получения </w:t>
      </w:r>
      <w:proofErr w:type="gramStart"/>
      <w:r w:rsidRPr="00C90574">
        <w:rPr>
          <w:sz w:val="28"/>
          <w:szCs w:val="28"/>
        </w:rPr>
        <w:t>документов, подписанных руководителем Уполномоченного органа осуществляет</w:t>
      </w:r>
      <w:proofErr w:type="gramEnd"/>
      <w:r w:rsidRPr="00C90574">
        <w:rPr>
          <w:sz w:val="28"/>
          <w:szCs w:val="28"/>
        </w:rPr>
        <w:t xml:space="preserve"> одно из следующих действий:</w:t>
      </w:r>
    </w:p>
    <w:p w:rsidR="00C90574" w:rsidRPr="00C90574" w:rsidRDefault="00C90574" w:rsidP="00C90574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регистрирует постановление администрации поселения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 с сопроводительным письмом,</w:t>
      </w:r>
    </w:p>
    <w:p w:rsidR="00C90574" w:rsidRPr="00C90574" w:rsidRDefault="00C90574" w:rsidP="00C90574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регистрирует уведомление об отказе в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сервитутов.</w:t>
      </w:r>
    </w:p>
    <w:p w:rsidR="00C90574" w:rsidRPr="00C90574" w:rsidRDefault="00C90574" w:rsidP="00C90574">
      <w:pPr>
        <w:widowControl w:val="0"/>
        <w:numPr>
          <w:ilvl w:val="0"/>
          <w:numId w:val="8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передает </w:t>
      </w:r>
      <w:r w:rsidRPr="00C90574">
        <w:rPr>
          <w:rFonts w:eastAsia="Calibri"/>
          <w:sz w:val="28"/>
          <w:szCs w:val="28"/>
          <w:lang w:eastAsia="en-US"/>
        </w:rPr>
        <w:t xml:space="preserve">уведомление </w:t>
      </w:r>
      <w:r w:rsidRPr="00C90574">
        <w:rPr>
          <w:sz w:val="28"/>
          <w:szCs w:val="28"/>
        </w:rPr>
        <w:t>о 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 специалисту, ответственному за прием и регистрацию заявления.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Специалист, ответственный за прием и регистрацию заявления, в течение 1 рабочего дня </w:t>
      </w:r>
      <w:proofErr w:type="gramStart"/>
      <w:r w:rsidRPr="00C90574">
        <w:rPr>
          <w:sz w:val="28"/>
          <w:szCs w:val="28"/>
        </w:rPr>
        <w:t>с даты поступления</w:t>
      </w:r>
      <w:proofErr w:type="gramEnd"/>
      <w:r w:rsidRPr="00C90574">
        <w:rPr>
          <w:sz w:val="28"/>
          <w:szCs w:val="28"/>
        </w:rPr>
        <w:t xml:space="preserve"> </w:t>
      </w:r>
      <w:r w:rsidRPr="00C90574">
        <w:rPr>
          <w:rFonts w:eastAsia="Calibri"/>
          <w:sz w:val="28"/>
          <w:szCs w:val="28"/>
          <w:lang w:eastAsia="en-US"/>
        </w:rPr>
        <w:t xml:space="preserve">уведомления </w:t>
      </w:r>
      <w:r w:rsidRPr="00C90574">
        <w:rPr>
          <w:sz w:val="28"/>
          <w:szCs w:val="28"/>
        </w:rPr>
        <w:t>о выдаче разрешения регистрирует и направляет его.</w:t>
      </w:r>
    </w:p>
    <w:p w:rsidR="00C90574" w:rsidRPr="00C90574" w:rsidRDefault="00C90574" w:rsidP="00C90574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3.3.10. Максимальный срок выполнения данной административной процедуры составляет не более 30 календарных дней.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 сервитутов,</w:t>
      </w:r>
      <w:r w:rsidRPr="00C90574">
        <w:rPr>
          <w:rFonts w:eastAsia="Calibri"/>
          <w:sz w:val="28"/>
          <w:szCs w:val="28"/>
          <w:lang w:eastAsia="en-US"/>
        </w:rPr>
        <w:t xml:space="preserve"> уведомления </w:t>
      </w:r>
      <w:r w:rsidRPr="00C90574">
        <w:rPr>
          <w:sz w:val="28"/>
          <w:szCs w:val="28"/>
        </w:rPr>
        <w:t>о  выдаче разрешения</w:t>
      </w:r>
      <w:r w:rsidRPr="00C90574">
        <w:rPr>
          <w:rFonts w:eastAsia="Calibri"/>
          <w:sz w:val="28"/>
          <w:szCs w:val="28"/>
          <w:lang w:eastAsia="en-US"/>
        </w:rPr>
        <w:t xml:space="preserve">, </w:t>
      </w:r>
      <w:r w:rsidRPr="00C90574">
        <w:rPr>
          <w:sz w:val="28"/>
          <w:szCs w:val="28"/>
        </w:rPr>
        <w:t>уведомления</w:t>
      </w:r>
      <w:r w:rsidRPr="00C90574">
        <w:rPr>
          <w:rFonts w:eastAsia="Calibri"/>
          <w:sz w:val="28"/>
          <w:szCs w:val="28"/>
          <w:lang w:eastAsia="en-US"/>
        </w:rPr>
        <w:t xml:space="preserve"> </w:t>
      </w:r>
      <w:r w:rsidRPr="00C90574">
        <w:rPr>
          <w:sz w:val="28"/>
          <w:szCs w:val="28"/>
        </w:rPr>
        <w:t>об отказе в выдаче разрешения, -</w:t>
      </w:r>
      <w:r w:rsidRPr="00C90574">
        <w:rPr>
          <w:rFonts w:eastAsia="Calibri"/>
          <w:sz w:val="28"/>
          <w:szCs w:val="28"/>
          <w:lang w:eastAsia="en-US"/>
        </w:rPr>
        <w:t xml:space="preserve"> с сопроводительным письмом</w:t>
      </w:r>
      <w:r w:rsidRPr="00C90574">
        <w:rPr>
          <w:sz w:val="28"/>
          <w:szCs w:val="28"/>
        </w:rPr>
        <w:t xml:space="preserve"> специалисту, ответственному за прием и регистрацию заявления.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numPr>
          <w:ilvl w:val="1"/>
          <w:numId w:val="9"/>
        </w:numPr>
        <w:suppressAutoHyphens/>
        <w:autoSpaceDN w:val="0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C90574">
        <w:rPr>
          <w:i/>
          <w:sz w:val="28"/>
          <w:szCs w:val="28"/>
        </w:rPr>
        <w:t>Направление (выдача) результатов предоставления муниципальной услуги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3.4.1. Основанием для начала административной процедуры является поступление специалисту, ответственному за прием и регистрацию  заявления пакета документов, являющихся результатом предоставления муниципальной услуги.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3.4.2. Специалист, ответственный за прием и регистрацию заявления, не позднее следующего рабочего дня </w:t>
      </w:r>
      <w:proofErr w:type="gramStart"/>
      <w:r w:rsidRPr="00C90574">
        <w:rPr>
          <w:sz w:val="28"/>
          <w:szCs w:val="28"/>
        </w:rPr>
        <w:t>с даты получения</w:t>
      </w:r>
      <w:proofErr w:type="gramEnd"/>
      <w:r w:rsidRPr="00C90574">
        <w:rPr>
          <w:sz w:val="28"/>
          <w:szCs w:val="28"/>
        </w:rPr>
        <w:t xml:space="preserve">  пакета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 если заявление было подано через МФЦ), лично. 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 xml:space="preserve">В случае если способ направления не </w:t>
      </w:r>
      <w:proofErr w:type="gramStart"/>
      <w:r w:rsidRPr="00C90574">
        <w:rPr>
          <w:sz w:val="28"/>
          <w:szCs w:val="28"/>
        </w:rPr>
        <w:t>указан направление результатов предоставления муниципальной услуги осуществляется</w:t>
      </w:r>
      <w:proofErr w:type="gramEnd"/>
      <w:r w:rsidRPr="00C90574">
        <w:rPr>
          <w:sz w:val="28"/>
          <w:szCs w:val="28"/>
        </w:rPr>
        <w:t xml:space="preserve"> почтовым отправлением.</w:t>
      </w:r>
    </w:p>
    <w:p w:rsidR="00C90574" w:rsidRPr="00C90574" w:rsidRDefault="00C90574" w:rsidP="00C90574">
      <w:pPr>
        <w:suppressAutoHyphens/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C90574">
        <w:rPr>
          <w:kern w:val="2"/>
          <w:sz w:val="28"/>
          <w:szCs w:val="28"/>
        </w:rPr>
        <w:t xml:space="preserve">Документы могут быть выданы заявителю лично под роспись. В данном случае на втором экземпляре документа осуществляется отметка о получении. 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3.4.3.Максимальный срок исполнения данной административной процедуры составляет не более 3 календарных дней.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C90574" w:rsidRPr="00C90574" w:rsidRDefault="00C90574" w:rsidP="00C90574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уведомления о возврате заявления с указанием причин </w:t>
      </w:r>
      <w:proofErr w:type="gramStart"/>
      <w:r w:rsidRPr="00C90574">
        <w:rPr>
          <w:sz w:val="28"/>
          <w:szCs w:val="28"/>
        </w:rPr>
        <w:t>возврата</w:t>
      </w:r>
      <w:proofErr w:type="gramEnd"/>
      <w:r w:rsidRPr="00C90574">
        <w:rPr>
          <w:sz w:val="28"/>
          <w:szCs w:val="28"/>
        </w:rPr>
        <w:t xml:space="preserve"> с приложением представленного на рассмотрение заявления;</w:t>
      </w:r>
    </w:p>
    <w:p w:rsidR="00C90574" w:rsidRPr="00C90574" w:rsidRDefault="00C90574" w:rsidP="00C90574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574">
        <w:rPr>
          <w:sz w:val="28"/>
          <w:szCs w:val="28"/>
        </w:rPr>
        <w:t>постановление администрации поселения о  выдаче разрешения;</w:t>
      </w:r>
    </w:p>
    <w:p w:rsidR="00C90574" w:rsidRPr="00C90574" w:rsidRDefault="00C90574" w:rsidP="00C90574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574">
        <w:rPr>
          <w:sz w:val="28"/>
          <w:szCs w:val="28"/>
        </w:rPr>
        <w:t>уведомление о   выдаче разрешения;</w:t>
      </w:r>
    </w:p>
    <w:p w:rsidR="00C90574" w:rsidRPr="00C90574" w:rsidRDefault="00C90574" w:rsidP="00C90574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574">
        <w:rPr>
          <w:sz w:val="28"/>
          <w:szCs w:val="28"/>
        </w:rPr>
        <w:t xml:space="preserve">уведомление об отказе </w:t>
      </w:r>
      <w:proofErr w:type="gramStart"/>
      <w:r w:rsidRPr="00C90574">
        <w:rPr>
          <w:sz w:val="28"/>
          <w:szCs w:val="28"/>
        </w:rPr>
        <w:t>в</w:t>
      </w:r>
      <w:proofErr w:type="gramEnd"/>
      <w:r w:rsidRPr="00C90574">
        <w:rPr>
          <w:sz w:val="28"/>
          <w:szCs w:val="28"/>
        </w:rPr>
        <w:t xml:space="preserve"> </w:t>
      </w:r>
      <w:proofErr w:type="gramStart"/>
      <w:r w:rsidRPr="00C90574">
        <w:rPr>
          <w:sz w:val="28"/>
          <w:szCs w:val="28"/>
        </w:rPr>
        <w:t>о</w:t>
      </w:r>
      <w:proofErr w:type="gramEnd"/>
      <w:r w:rsidRPr="00C90574">
        <w:rPr>
          <w:sz w:val="28"/>
          <w:szCs w:val="28"/>
        </w:rPr>
        <w:t xml:space="preserve">  выдаче разрешения;</w:t>
      </w:r>
    </w:p>
    <w:p w:rsidR="00C90574" w:rsidRPr="00C90574" w:rsidRDefault="00C90574" w:rsidP="00C90574">
      <w:pPr>
        <w:numPr>
          <w:ilvl w:val="0"/>
          <w:numId w:val="10"/>
        </w:numPr>
        <w:suppressAutoHyphens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0574">
        <w:rPr>
          <w:rFonts w:eastAsia="Calibri"/>
          <w:sz w:val="28"/>
          <w:szCs w:val="28"/>
          <w:lang w:eastAsia="en-US"/>
        </w:rPr>
        <w:t xml:space="preserve">направление (выдача) проекта </w:t>
      </w:r>
      <w:r w:rsidRPr="00C90574">
        <w:rPr>
          <w:sz w:val="28"/>
          <w:szCs w:val="28"/>
        </w:rPr>
        <w:t>о  выдаче разрешения</w:t>
      </w:r>
      <w:r w:rsidRPr="00C90574">
        <w:rPr>
          <w:rFonts w:eastAsia="Calibri"/>
          <w:sz w:val="28"/>
          <w:szCs w:val="28"/>
          <w:lang w:eastAsia="en-US"/>
        </w:rPr>
        <w:t>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C90574" w:rsidRPr="00C90574" w:rsidRDefault="00C90574" w:rsidP="00C90574">
      <w:pPr>
        <w:keepNext/>
        <w:tabs>
          <w:tab w:val="num" w:pos="0"/>
        </w:tabs>
        <w:spacing w:after="0" w:line="240" w:lineRule="auto"/>
        <w:ind w:firstLine="539"/>
        <w:jc w:val="center"/>
        <w:outlineLvl w:val="3"/>
        <w:rPr>
          <w:sz w:val="28"/>
          <w:szCs w:val="28"/>
        </w:rPr>
      </w:pPr>
      <w:r w:rsidRPr="00C90574">
        <w:rPr>
          <w:sz w:val="28"/>
          <w:szCs w:val="28"/>
          <w:lang w:val="en-US"/>
        </w:rPr>
        <w:t>IV</w:t>
      </w:r>
      <w:r w:rsidRPr="00C90574">
        <w:rPr>
          <w:sz w:val="28"/>
          <w:szCs w:val="28"/>
        </w:rPr>
        <w:t>. ФОРМЫ КОНТРОЛЯ ЗА ИСПОЛНЕНИЕМ АДМИНИСТРАТИВНОГО РЕГЛАМЕНТА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4.1. </w:t>
      </w:r>
      <w:proofErr w:type="gramStart"/>
      <w:r w:rsidRPr="00C90574">
        <w:rPr>
          <w:sz w:val="28"/>
          <w:szCs w:val="28"/>
        </w:rPr>
        <w:t>Контроль за</w:t>
      </w:r>
      <w:proofErr w:type="gramEnd"/>
      <w:r w:rsidRPr="00C90574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4"/>
        </w:rPr>
      </w:pPr>
      <w:r w:rsidRPr="00C90574">
        <w:rPr>
          <w:sz w:val="28"/>
          <w:szCs w:val="24"/>
        </w:rPr>
        <w:t xml:space="preserve">4.2. </w:t>
      </w:r>
      <w:r w:rsidRPr="00C90574">
        <w:rPr>
          <w:sz w:val="28"/>
          <w:szCs w:val="28"/>
        </w:rPr>
        <w:t xml:space="preserve">Текущий контроль осуществляют должностные лица, определенные распоряжением </w:t>
      </w:r>
      <w:r w:rsidR="007B4177">
        <w:rPr>
          <w:sz w:val="28"/>
          <w:szCs w:val="28"/>
        </w:rPr>
        <w:t>Зеленогорской сельской администрации</w:t>
      </w:r>
    </w:p>
    <w:p w:rsidR="00C90574" w:rsidRPr="00C90574" w:rsidRDefault="00C90574" w:rsidP="00C90574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4.3. Общий контроль над полнотой и качеством </w:t>
      </w:r>
      <w:r w:rsidRPr="00C90574">
        <w:rPr>
          <w:spacing w:val="-4"/>
          <w:sz w:val="28"/>
          <w:szCs w:val="28"/>
        </w:rPr>
        <w:t>предоставления муниципальной услуги</w:t>
      </w:r>
      <w:r w:rsidRPr="00C90574">
        <w:rPr>
          <w:sz w:val="28"/>
          <w:szCs w:val="28"/>
        </w:rPr>
        <w:t xml:space="preserve"> осуществляет глава </w:t>
      </w:r>
      <w:r w:rsidR="007B4177">
        <w:rPr>
          <w:sz w:val="28"/>
          <w:szCs w:val="28"/>
        </w:rPr>
        <w:t>Зеленогорской сельской администрации</w:t>
      </w:r>
      <w:r w:rsidRPr="00C90574">
        <w:rPr>
          <w:sz w:val="28"/>
          <w:szCs w:val="28"/>
        </w:rPr>
        <w:t>.</w:t>
      </w:r>
    </w:p>
    <w:p w:rsidR="00C90574" w:rsidRPr="00C90574" w:rsidRDefault="00C90574" w:rsidP="00C90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4.4. Осуществление текущего контроля.</w:t>
      </w:r>
    </w:p>
    <w:p w:rsidR="00C90574" w:rsidRPr="00C90574" w:rsidRDefault="00C90574" w:rsidP="00C90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snapToGrid w:val="0"/>
          <w:sz w:val="28"/>
          <w:szCs w:val="28"/>
        </w:rPr>
      </w:pPr>
      <w:r w:rsidRPr="00C90574">
        <w:rPr>
          <w:sz w:val="28"/>
          <w:szCs w:val="28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7B4177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>, устанавливающих требования к предоставлению муниципальной услуги.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napToGrid w:val="0"/>
          <w:sz w:val="28"/>
          <w:szCs w:val="28"/>
        </w:rPr>
      </w:pPr>
      <w:r w:rsidRPr="00C90574">
        <w:rPr>
          <w:sz w:val="28"/>
          <w:szCs w:val="28"/>
        </w:rPr>
        <w:t xml:space="preserve">       Периодичность проверок – </w:t>
      </w:r>
      <w:proofErr w:type="gramStart"/>
      <w:r w:rsidRPr="00C90574">
        <w:rPr>
          <w:sz w:val="28"/>
          <w:szCs w:val="28"/>
        </w:rPr>
        <w:t>плановые</w:t>
      </w:r>
      <w:proofErr w:type="gramEnd"/>
      <w:r w:rsidRPr="00C90574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90574" w:rsidRPr="00C90574" w:rsidRDefault="00C90574" w:rsidP="00C905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napToGrid w:val="0"/>
          <w:sz w:val="28"/>
          <w:szCs w:val="28"/>
        </w:rPr>
      </w:pPr>
      <w:r w:rsidRPr="00C90574">
        <w:rPr>
          <w:sz w:val="28"/>
          <w:szCs w:val="28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</w:t>
      </w:r>
      <w:r w:rsidR="007B4177">
        <w:rPr>
          <w:sz w:val="28"/>
          <w:szCs w:val="28"/>
        </w:rPr>
        <w:t xml:space="preserve">Зеленогорской сельской </w:t>
      </w:r>
      <w:r w:rsidR="007B4177">
        <w:rPr>
          <w:sz w:val="28"/>
          <w:szCs w:val="28"/>
        </w:rPr>
        <w:lastRenderedPageBreak/>
        <w:t>администрации</w:t>
      </w:r>
      <w:r w:rsidRPr="00C90574">
        <w:rPr>
          <w:i/>
          <w:sz w:val="28"/>
          <w:szCs w:val="28"/>
        </w:rPr>
        <w:t xml:space="preserve"> </w:t>
      </w:r>
      <w:r w:rsidRPr="00C90574">
        <w:rPr>
          <w:sz w:val="28"/>
          <w:szCs w:val="28"/>
        </w:rPr>
        <w:t>о проведении проверки с учетом периодичности комплексных и тематических проверок не менее 1 раза в год.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napToGrid w:val="0"/>
          <w:sz w:val="28"/>
          <w:szCs w:val="28"/>
        </w:rPr>
      </w:pPr>
      <w:r w:rsidRPr="00C90574">
        <w:rPr>
          <w:sz w:val="28"/>
          <w:szCs w:val="28"/>
        </w:rPr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90574" w:rsidRPr="00C90574" w:rsidRDefault="00C90574" w:rsidP="00C90574">
      <w:pPr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90574" w:rsidRPr="00C90574" w:rsidRDefault="00C90574" w:rsidP="00C9057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4.7. Ответственность за неисполнение, ненадлежащее исполнение возложенных обязанностей по </w:t>
      </w:r>
      <w:r w:rsidRPr="00C90574">
        <w:rPr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C90574">
        <w:rPr>
          <w:sz w:val="28"/>
          <w:szCs w:val="28"/>
        </w:rPr>
        <w:t>Российской Федерации</w:t>
      </w:r>
      <w:r w:rsidRPr="00C90574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C90574">
        <w:rPr>
          <w:sz w:val="28"/>
          <w:szCs w:val="28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</w:t>
      </w:r>
      <w:r w:rsidR="00783459">
        <w:rPr>
          <w:sz w:val="28"/>
          <w:szCs w:val="28"/>
        </w:rPr>
        <w:tab/>
      </w:r>
      <w:r w:rsidRPr="00C90574">
        <w:rPr>
          <w:sz w:val="28"/>
          <w:szCs w:val="28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C90574" w:rsidRPr="00C90574" w:rsidRDefault="00C90574" w:rsidP="00C9057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  <w:r w:rsidRPr="00C90574">
        <w:rPr>
          <w:sz w:val="28"/>
          <w:szCs w:val="28"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C90574">
        <w:rPr>
          <w:sz w:val="28"/>
          <w:szCs w:val="28"/>
          <w:shd w:val="clear" w:color="auto" w:fill="FFFFFF"/>
        </w:rPr>
        <w:t xml:space="preserve"> организаций, указанных в </w:t>
      </w:r>
      <w:hyperlink r:id="rId9" w:anchor="/document/12177515/entry/16011" w:history="1">
        <w:r w:rsidRPr="00C90574">
          <w:rPr>
            <w:color w:val="0000FF"/>
            <w:szCs w:val="24"/>
            <w:u w:val="single"/>
            <w:shd w:val="clear" w:color="auto" w:fill="FFFFFF"/>
          </w:rPr>
          <w:t>части 1.1 статьи 16</w:t>
        </w:r>
      </w:hyperlink>
      <w:r w:rsidRPr="00C90574">
        <w:rPr>
          <w:sz w:val="28"/>
          <w:szCs w:val="28"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b/>
          <w:bCs/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5.1. </w:t>
      </w:r>
      <w:proofErr w:type="gramStart"/>
      <w:r w:rsidRPr="00C90574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90574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5.2. </w:t>
      </w:r>
      <w:proofErr w:type="gramStart"/>
      <w:r w:rsidRPr="00C90574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C90574" w:rsidRPr="00C90574" w:rsidRDefault="00C90574" w:rsidP="00C90574">
      <w:pPr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lastRenderedPageBreak/>
        <w:t xml:space="preserve">       Заявитель может обратиться с жалобой, в том числе в следующих случаях: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90574">
        <w:rPr>
          <w:sz w:val="28"/>
          <w:szCs w:val="28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10" w:anchor="/document/12177515/entry/1510" w:history="1">
        <w:r w:rsidRPr="00C90574">
          <w:rPr>
            <w:color w:val="0000FF"/>
            <w:sz w:val="28"/>
            <w:szCs w:val="28"/>
            <w:u w:val="single"/>
          </w:rPr>
          <w:t>статье 15.1</w:t>
        </w:r>
      </w:hyperlink>
      <w:r w:rsidRPr="00C90574">
        <w:rPr>
          <w:sz w:val="28"/>
          <w:szCs w:val="28"/>
        </w:rPr>
        <w:t> 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2) нарушение срока предоставления  муниципальной услуги. </w:t>
      </w:r>
      <w:proofErr w:type="gramStart"/>
      <w:r w:rsidRPr="00C9057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1" w:anchor="/document/12177515/entry/160013" w:history="1">
        <w:r w:rsidRPr="00C90574">
          <w:rPr>
            <w:color w:val="0000FF"/>
            <w:sz w:val="28"/>
            <w:szCs w:val="28"/>
            <w:u w:val="single"/>
          </w:rPr>
          <w:t>частью 1.3 статьи 16</w:t>
        </w:r>
      </w:hyperlink>
      <w:r w:rsidRPr="00C90574">
        <w:rPr>
          <w:sz w:val="28"/>
          <w:szCs w:val="28"/>
        </w:rPr>
        <w:t xml:space="preserve">  Федерального закона </w:t>
      </w:r>
      <w:r w:rsidRPr="00C90574">
        <w:rPr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90574">
        <w:rPr>
          <w:sz w:val="28"/>
          <w:szCs w:val="28"/>
          <w:shd w:val="clear" w:color="auto" w:fill="FFFFFF"/>
        </w:rPr>
        <w:t xml:space="preserve"> услуг»,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3) 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</w:t>
      </w:r>
      <w:r w:rsidR="00783459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 xml:space="preserve">, муниципальными правовыми актами </w:t>
      </w:r>
      <w:r w:rsidR="00783459">
        <w:rPr>
          <w:sz w:val="28"/>
          <w:szCs w:val="28"/>
        </w:rPr>
        <w:t>Зеленогорского</w:t>
      </w:r>
      <w:r w:rsidRPr="00C90574">
        <w:rPr>
          <w:sz w:val="28"/>
          <w:szCs w:val="28"/>
        </w:rPr>
        <w:t xml:space="preserve"> сельского поселения для предоставления  муниципальной услуги;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83459">
        <w:rPr>
          <w:color w:val="000000"/>
          <w:sz w:val="28"/>
          <w:szCs w:val="28"/>
        </w:rPr>
        <w:t>Республики Марий Эл</w:t>
      </w:r>
      <w:r w:rsidRPr="00C90574">
        <w:rPr>
          <w:color w:val="000000"/>
          <w:sz w:val="28"/>
          <w:szCs w:val="28"/>
        </w:rPr>
        <w:t xml:space="preserve">, муниципальными правовыми актами </w:t>
      </w:r>
      <w:r w:rsidR="00783459">
        <w:rPr>
          <w:color w:val="000000"/>
          <w:sz w:val="28"/>
          <w:szCs w:val="28"/>
        </w:rPr>
        <w:t xml:space="preserve">Зеленогорского </w:t>
      </w:r>
      <w:r w:rsidRPr="00C90574">
        <w:rPr>
          <w:color w:val="000000"/>
          <w:sz w:val="28"/>
          <w:szCs w:val="28"/>
        </w:rPr>
        <w:t>сельского поселения для предоставления  муниципальной услуги, у заявителя;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90574">
        <w:rPr>
          <w:color w:val="000000"/>
          <w:sz w:val="28"/>
          <w:szCs w:val="28"/>
        </w:rPr>
        <w:t xml:space="preserve">      </w:t>
      </w:r>
      <w:proofErr w:type="gramStart"/>
      <w:r w:rsidRPr="00C90574">
        <w:rPr>
          <w:color w:val="000000"/>
          <w:sz w:val="28"/>
          <w:szCs w:val="28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83459">
        <w:rPr>
          <w:color w:val="000000"/>
          <w:sz w:val="28"/>
          <w:szCs w:val="28"/>
        </w:rPr>
        <w:t>Республики Марий Эл</w:t>
      </w:r>
      <w:r w:rsidRPr="00C90574">
        <w:rPr>
          <w:color w:val="000000"/>
          <w:sz w:val="28"/>
          <w:szCs w:val="28"/>
        </w:rPr>
        <w:t xml:space="preserve">, муниципальными правовыми актами </w:t>
      </w:r>
      <w:r w:rsidR="00783459">
        <w:rPr>
          <w:color w:val="000000"/>
          <w:sz w:val="28"/>
          <w:szCs w:val="28"/>
        </w:rPr>
        <w:t>Зеленогорского</w:t>
      </w:r>
      <w:r w:rsidRPr="00C90574">
        <w:rPr>
          <w:color w:val="000000"/>
          <w:sz w:val="28"/>
          <w:szCs w:val="28"/>
        </w:rPr>
        <w:t xml:space="preserve"> сельского поселения.</w:t>
      </w:r>
      <w:proofErr w:type="gramEnd"/>
      <w:r w:rsidRPr="00C90574">
        <w:rPr>
          <w:color w:val="000000"/>
          <w:sz w:val="28"/>
          <w:szCs w:val="28"/>
        </w:rPr>
        <w:t xml:space="preserve"> </w:t>
      </w:r>
      <w:proofErr w:type="gramStart"/>
      <w:r w:rsidRPr="00C90574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2" w:anchor="/document/12177515/entry/160013" w:history="1">
        <w:r w:rsidRPr="00C90574">
          <w:rPr>
            <w:color w:val="000000"/>
            <w:sz w:val="28"/>
            <w:szCs w:val="28"/>
            <w:u w:val="single"/>
          </w:rPr>
          <w:t>частью 1.3 статьи 16</w:t>
        </w:r>
      </w:hyperlink>
      <w:r w:rsidRPr="00C90574">
        <w:rPr>
          <w:color w:val="000000"/>
          <w:sz w:val="28"/>
          <w:szCs w:val="28"/>
        </w:rPr>
        <w:t>  Федерального закона</w:t>
      </w:r>
      <w:r w:rsidRPr="00C905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90574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90574">
        <w:rPr>
          <w:color w:val="000000"/>
          <w:sz w:val="28"/>
          <w:szCs w:val="28"/>
          <w:shd w:val="clear" w:color="auto" w:fill="FFFFFF"/>
        </w:rPr>
        <w:t xml:space="preserve"> услуг»;       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783459">
        <w:rPr>
          <w:color w:val="000000"/>
          <w:sz w:val="28"/>
          <w:szCs w:val="28"/>
        </w:rPr>
        <w:t>Республики Марий Эл</w:t>
      </w:r>
      <w:r w:rsidRPr="00C90574">
        <w:rPr>
          <w:color w:val="000000"/>
          <w:sz w:val="28"/>
          <w:szCs w:val="28"/>
        </w:rPr>
        <w:t>, муниципальными правовыми актами Кубенского сельского поселения;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</w:t>
      </w:r>
      <w:proofErr w:type="gramStart"/>
      <w:r w:rsidRPr="00C90574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="00783459">
        <w:rPr>
          <w:color w:val="000000"/>
          <w:sz w:val="28"/>
          <w:szCs w:val="28"/>
        </w:rPr>
        <w:t xml:space="preserve"> </w:t>
      </w:r>
      <w:r w:rsidRPr="00C90574">
        <w:rPr>
          <w:color w:val="000000"/>
          <w:sz w:val="28"/>
          <w:szCs w:val="28"/>
        </w:rPr>
        <w:lastRenderedPageBreak/>
        <w:t>многофункционального центра, работника многофункционального центра, организаций, предусмотренных </w:t>
      </w:r>
      <w:hyperlink r:id="rId13" w:anchor="/document/12177515/entry/16011" w:history="1">
        <w:r w:rsidRPr="00C90574">
          <w:rPr>
            <w:color w:val="000000"/>
            <w:sz w:val="28"/>
            <w:szCs w:val="28"/>
            <w:u w:val="single"/>
          </w:rPr>
          <w:t>частью 1.1 статьи 16</w:t>
        </w:r>
      </w:hyperlink>
      <w:r w:rsidRPr="00C90574">
        <w:rPr>
          <w:color w:val="000000"/>
          <w:sz w:val="28"/>
          <w:szCs w:val="28"/>
        </w:rPr>
        <w:t xml:space="preserve">  Федерального закона </w:t>
      </w:r>
      <w:r w:rsidRPr="00C90574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C90574">
        <w:rPr>
          <w:color w:val="000000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C90574">
        <w:rPr>
          <w:color w:val="000000"/>
          <w:sz w:val="28"/>
          <w:szCs w:val="28"/>
        </w:rPr>
        <w:t xml:space="preserve"> таких исправлений. </w:t>
      </w:r>
      <w:proofErr w:type="gramStart"/>
      <w:r w:rsidRPr="00C90574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anchor="/document/12177515/entry/160013" w:history="1">
        <w:r w:rsidRPr="00C90574">
          <w:rPr>
            <w:color w:val="000000"/>
            <w:sz w:val="28"/>
            <w:szCs w:val="28"/>
            <w:u w:val="single"/>
          </w:rPr>
          <w:t>частью 1.3 статьи 16</w:t>
        </w:r>
      </w:hyperlink>
      <w:r w:rsidRPr="00C90574">
        <w:rPr>
          <w:color w:val="000000"/>
          <w:sz w:val="28"/>
          <w:szCs w:val="28"/>
        </w:rPr>
        <w:t>  Федерального закона</w:t>
      </w:r>
      <w:r w:rsidRPr="00C905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90574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C90574">
        <w:rPr>
          <w:color w:val="000000"/>
          <w:sz w:val="28"/>
          <w:szCs w:val="28"/>
          <w:shd w:val="clear" w:color="auto" w:fill="FFFFFF"/>
        </w:rPr>
        <w:t xml:space="preserve"> услуг»</w:t>
      </w:r>
      <w:r w:rsidRPr="00C90574">
        <w:rPr>
          <w:color w:val="000000"/>
          <w:sz w:val="28"/>
          <w:szCs w:val="28"/>
        </w:rPr>
        <w:t>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C90574">
        <w:rPr>
          <w:color w:val="000000"/>
          <w:sz w:val="28"/>
          <w:szCs w:val="28"/>
        </w:rPr>
        <w:t xml:space="preserve">   </w:t>
      </w:r>
      <w:proofErr w:type="gramStart"/>
      <w:r w:rsidRPr="00C90574">
        <w:rPr>
          <w:color w:val="000000"/>
          <w:sz w:val="28"/>
          <w:szCs w:val="28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83459">
        <w:rPr>
          <w:color w:val="000000"/>
          <w:sz w:val="28"/>
          <w:szCs w:val="28"/>
        </w:rPr>
        <w:t>Республики Марий Эл</w:t>
      </w:r>
      <w:r w:rsidRPr="00C90574">
        <w:rPr>
          <w:color w:val="000000"/>
          <w:sz w:val="28"/>
          <w:szCs w:val="28"/>
        </w:rPr>
        <w:t xml:space="preserve">, муниципальными правовыми актами </w:t>
      </w:r>
      <w:r w:rsidR="00783459">
        <w:rPr>
          <w:color w:val="000000"/>
          <w:sz w:val="28"/>
          <w:szCs w:val="28"/>
        </w:rPr>
        <w:t>Зеленогорского</w:t>
      </w:r>
      <w:r w:rsidRPr="00C90574">
        <w:rPr>
          <w:color w:val="000000"/>
          <w:sz w:val="28"/>
          <w:szCs w:val="28"/>
        </w:rPr>
        <w:t xml:space="preserve"> сельского поселения.</w:t>
      </w:r>
      <w:proofErr w:type="gramEnd"/>
      <w:r w:rsidRPr="00C90574">
        <w:rPr>
          <w:color w:val="000000"/>
          <w:sz w:val="28"/>
          <w:szCs w:val="28"/>
        </w:rPr>
        <w:t xml:space="preserve"> </w:t>
      </w:r>
      <w:proofErr w:type="gramStart"/>
      <w:r w:rsidRPr="00C90574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/document/12177515/entry/160013" w:history="1">
        <w:r w:rsidRPr="00C90574">
          <w:rPr>
            <w:color w:val="000000"/>
            <w:sz w:val="28"/>
            <w:szCs w:val="28"/>
            <w:u w:val="single"/>
          </w:rPr>
          <w:t>частью 1.3 статьи 16</w:t>
        </w:r>
      </w:hyperlink>
      <w:r w:rsidRPr="00C90574">
        <w:rPr>
          <w:color w:val="000000"/>
          <w:sz w:val="28"/>
          <w:szCs w:val="28"/>
        </w:rPr>
        <w:t>  Федерального закона</w:t>
      </w:r>
      <w:r w:rsidRPr="00C9057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90574">
        <w:rPr>
          <w:color w:val="000000"/>
          <w:sz w:val="28"/>
          <w:szCs w:val="28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C90574">
        <w:rPr>
          <w:color w:val="000000"/>
          <w:sz w:val="28"/>
          <w:szCs w:val="28"/>
          <w:shd w:val="clear" w:color="auto" w:fill="FFFFFF"/>
        </w:rPr>
        <w:t xml:space="preserve"> и муниципальных услуг».</w:t>
      </w:r>
    </w:p>
    <w:p w:rsidR="00C90574" w:rsidRPr="00C90574" w:rsidRDefault="00783459" w:rsidP="00C905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90574" w:rsidRPr="00C90574">
        <w:rPr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6" w:anchor="sub_7014" w:history="1">
        <w:r w:rsidR="00C90574" w:rsidRPr="00C90574">
          <w:rPr>
            <w:color w:val="106BBE"/>
            <w:sz w:val="28"/>
            <w:szCs w:val="28"/>
          </w:rPr>
          <w:t>пунктом 4 части 1 статьи 7</w:t>
        </w:r>
      </w:hyperlink>
      <w:r w:rsidR="00C90574" w:rsidRPr="00C90574">
        <w:rPr>
          <w:sz w:val="28"/>
          <w:szCs w:val="28"/>
        </w:rPr>
        <w:t xml:space="preserve"> Федерального закона</w:t>
      </w:r>
      <w:r w:rsidR="00C90574"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="00C90574" w:rsidRPr="00C90574">
        <w:rPr>
          <w:sz w:val="28"/>
          <w:szCs w:val="28"/>
        </w:rPr>
        <w:t>.</w:t>
      </w:r>
      <w:proofErr w:type="gramEnd"/>
      <w:r w:rsidR="00C90574" w:rsidRPr="00C90574">
        <w:rPr>
          <w:sz w:val="28"/>
          <w:szCs w:val="28"/>
        </w:rPr>
        <w:t xml:space="preserve"> </w:t>
      </w:r>
      <w:proofErr w:type="gramStart"/>
      <w:r w:rsidR="00C90574" w:rsidRPr="00C90574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sub_160013" w:history="1">
        <w:r w:rsidR="00C90574" w:rsidRPr="00C90574">
          <w:rPr>
            <w:color w:val="106BBE"/>
            <w:sz w:val="28"/>
            <w:szCs w:val="28"/>
          </w:rPr>
          <w:t>частью 1.3 статьи 16</w:t>
        </w:r>
      </w:hyperlink>
      <w:r w:rsidR="00C90574" w:rsidRPr="00C90574">
        <w:rPr>
          <w:sz w:val="28"/>
          <w:szCs w:val="28"/>
        </w:rPr>
        <w:t xml:space="preserve"> Федерального закона</w:t>
      </w:r>
      <w:r w:rsidR="00C90574" w:rsidRPr="00C90574">
        <w:rPr>
          <w:sz w:val="28"/>
          <w:szCs w:val="28"/>
          <w:shd w:val="clear" w:color="auto" w:fill="FFFFFF"/>
        </w:rPr>
        <w:t xml:space="preserve"> от 27 июля 2010 г. </w:t>
      </w:r>
      <w:r w:rsidR="00C90574" w:rsidRPr="00C90574">
        <w:rPr>
          <w:sz w:val="28"/>
          <w:szCs w:val="28"/>
          <w:shd w:val="clear" w:color="auto" w:fill="FFFFFF"/>
        </w:rPr>
        <w:lastRenderedPageBreak/>
        <w:t>№ 210-ФЗ «Об организации предоставления государственных</w:t>
      </w:r>
      <w:proofErr w:type="gramEnd"/>
      <w:r w:rsidR="00C90574" w:rsidRPr="00C90574">
        <w:rPr>
          <w:sz w:val="28"/>
          <w:szCs w:val="28"/>
          <w:shd w:val="clear" w:color="auto" w:fill="FFFFFF"/>
        </w:rPr>
        <w:t xml:space="preserve"> и муниципальных услуг»</w:t>
      </w:r>
      <w:r w:rsidR="00C90574" w:rsidRPr="00C90574">
        <w:rPr>
          <w:sz w:val="28"/>
          <w:szCs w:val="28"/>
        </w:rPr>
        <w:t>.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  <w:shd w:val="clear" w:color="auto" w:fill="FFFFFF"/>
        </w:rPr>
      </w:pPr>
      <w:r w:rsidRPr="00C90574">
        <w:rPr>
          <w:sz w:val="28"/>
          <w:szCs w:val="28"/>
          <w:shd w:val="clear" w:color="auto" w:fill="FFFFFF"/>
        </w:rPr>
        <w:t xml:space="preserve">      </w:t>
      </w:r>
      <w:r w:rsidRPr="00C90574">
        <w:rPr>
          <w:sz w:val="28"/>
          <w:szCs w:val="28"/>
        </w:rPr>
        <w:t xml:space="preserve">5.3.  </w:t>
      </w:r>
      <w:proofErr w:type="gramStart"/>
      <w:r w:rsidRPr="00C90574">
        <w:rPr>
          <w:sz w:val="28"/>
          <w:szCs w:val="28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8" w:anchor="/document/12177515/entry/16011" w:history="1">
        <w:r w:rsidRPr="00C90574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C90574">
        <w:rPr>
          <w:sz w:val="28"/>
          <w:szCs w:val="28"/>
        </w:rPr>
        <w:t>  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color w:val="22272F"/>
          <w:sz w:val="28"/>
          <w:szCs w:val="28"/>
          <w:shd w:val="clear" w:color="auto" w:fill="FFFFFF"/>
        </w:rPr>
        <w:t xml:space="preserve">     </w:t>
      </w:r>
      <w:r w:rsidRPr="00C90574">
        <w:rPr>
          <w:color w:val="22272F"/>
          <w:sz w:val="28"/>
          <w:szCs w:val="28"/>
        </w:rPr>
        <w:t xml:space="preserve"> </w:t>
      </w:r>
      <w:r w:rsidRPr="00C90574">
        <w:rPr>
          <w:sz w:val="28"/>
          <w:szCs w:val="28"/>
        </w:rPr>
        <w:t xml:space="preserve">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C90574">
        <w:rPr>
          <w:sz w:val="28"/>
          <w:szCs w:val="28"/>
        </w:rPr>
        <w:t>подаются руководителям этих организаций.</w:t>
      </w:r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5.4. </w:t>
      </w:r>
      <w:proofErr w:type="gramStart"/>
      <w:r w:rsidRPr="00C90574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</w:t>
      </w:r>
      <w:r w:rsidR="00783459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 xml:space="preserve">, а также может быть принята при личном приеме заявителя. </w:t>
      </w:r>
      <w:proofErr w:type="gramEnd"/>
    </w:p>
    <w:p w:rsidR="00C90574" w:rsidRPr="00C90574" w:rsidRDefault="00C90574" w:rsidP="00C9057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</w:t>
      </w:r>
      <w:r w:rsidR="00783459">
        <w:rPr>
          <w:sz w:val="28"/>
          <w:szCs w:val="28"/>
        </w:rPr>
        <w:t>Республики Марий Эл</w:t>
      </w:r>
      <w:r w:rsidRPr="00C90574">
        <w:rPr>
          <w:sz w:val="28"/>
          <w:szCs w:val="28"/>
        </w:rPr>
        <w:t xml:space="preserve">, а также может быть принята при личном приеме заявителя. </w:t>
      </w:r>
      <w:proofErr w:type="gramStart"/>
      <w:r w:rsidRPr="00C90574">
        <w:rPr>
          <w:sz w:val="28"/>
          <w:szCs w:val="28"/>
        </w:rPr>
        <w:t>Жалоба на решения и действия (бездействие) организаций, предусмотренных </w:t>
      </w:r>
      <w:hyperlink r:id="rId19" w:anchor="/document/12177515/entry/16011" w:history="1">
        <w:r w:rsidRPr="00C90574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C90574">
        <w:rPr>
          <w:sz w:val="28"/>
          <w:szCs w:val="28"/>
        </w:rPr>
        <w:t xml:space="preserve"> 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</w:t>
      </w:r>
      <w:r w:rsidRPr="00C90574">
        <w:rPr>
          <w:sz w:val="28"/>
          <w:szCs w:val="28"/>
        </w:rPr>
        <w:lastRenderedPageBreak/>
        <w:t xml:space="preserve">муниципальных услуг либо  портала государственных и муниципальных услуг </w:t>
      </w:r>
      <w:r w:rsidR="00783459">
        <w:rPr>
          <w:sz w:val="28"/>
          <w:szCs w:val="28"/>
        </w:rPr>
        <w:t>Республики Марий Эл</w:t>
      </w:r>
      <w:proofErr w:type="gramEnd"/>
      <w:r w:rsidRPr="00C90574">
        <w:rPr>
          <w:sz w:val="28"/>
          <w:szCs w:val="28"/>
        </w:rPr>
        <w:t xml:space="preserve">, а также может быть </w:t>
      </w:r>
      <w:proofErr w:type="gramStart"/>
      <w:r w:rsidRPr="00C90574">
        <w:rPr>
          <w:sz w:val="28"/>
          <w:szCs w:val="28"/>
        </w:rPr>
        <w:t>принята</w:t>
      </w:r>
      <w:proofErr w:type="gramEnd"/>
      <w:r w:rsidRPr="00C90574">
        <w:rPr>
          <w:sz w:val="28"/>
          <w:szCs w:val="28"/>
        </w:rPr>
        <w:t xml:space="preserve"> при личном приеме заявителя.</w:t>
      </w:r>
    </w:p>
    <w:p w:rsidR="00C90574" w:rsidRPr="00C90574" w:rsidRDefault="00C90574" w:rsidP="00C90574">
      <w:pPr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sz w:val="28"/>
          <w:szCs w:val="28"/>
        </w:rPr>
        <w:t xml:space="preserve">        5.5.</w:t>
      </w:r>
      <w:r w:rsidRPr="00C90574">
        <w:rPr>
          <w:i/>
          <w:iCs/>
          <w:sz w:val="28"/>
          <w:szCs w:val="28"/>
          <w:lang w:eastAsia="en-US"/>
        </w:rPr>
        <w:t xml:space="preserve"> </w:t>
      </w:r>
      <w:r w:rsidRPr="00C90574">
        <w:rPr>
          <w:color w:val="000000"/>
          <w:sz w:val="28"/>
          <w:szCs w:val="28"/>
        </w:rPr>
        <w:t>В электронном виде жалоба в Уполномоченный орган  может быть подана заявителем посредством:</w:t>
      </w:r>
    </w:p>
    <w:p w:rsidR="00C90574" w:rsidRPr="00C90574" w:rsidRDefault="00C90574" w:rsidP="00C90574">
      <w:pPr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а) официального сайта  администрации поселения в информационно-телекоммуникационной сети "Интернет" </w:t>
      </w:r>
    </w:p>
    <w:p w:rsidR="00783459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б) электронной почты </w:t>
      </w:r>
      <w:r w:rsidR="00783459">
        <w:rPr>
          <w:color w:val="000000"/>
          <w:sz w:val="28"/>
          <w:szCs w:val="28"/>
        </w:rPr>
        <w:t>Зеленогорской сельской администрации</w:t>
      </w:r>
      <w:r w:rsidRPr="00C90574">
        <w:rPr>
          <w:color w:val="000000"/>
          <w:sz w:val="28"/>
          <w:szCs w:val="28"/>
        </w:rPr>
        <w:t xml:space="preserve"> 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в) областной информационной системы «Портал государственных и муниципальных услуг (функций) </w:t>
      </w:r>
      <w:r w:rsidR="00783459">
        <w:rPr>
          <w:color w:val="000000"/>
          <w:sz w:val="28"/>
          <w:szCs w:val="28"/>
        </w:rPr>
        <w:t>Республики Марий Эл</w:t>
      </w:r>
      <w:r w:rsidRPr="00C90574">
        <w:rPr>
          <w:color w:val="000000"/>
          <w:sz w:val="28"/>
          <w:szCs w:val="28"/>
        </w:rPr>
        <w:t>»;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г) федеральной государственной информационной системы "Единый портал государственных и муниципальных услуг (функций)";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</w:t>
      </w:r>
      <w:proofErr w:type="gramStart"/>
      <w:r w:rsidRPr="00C90574">
        <w:rPr>
          <w:color w:val="000000"/>
          <w:sz w:val="28"/>
          <w:szCs w:val="28"/>
        </w:rPr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0" w:history="1">
        <w:r w:rsidRPr="00C90574">
          <w:rPr>
            <w:color w:val="000000"/>
            <w:sz w:val="28"/>
            <w:szCs w:val="28"/>
            <w:u w:val="single"/>
          </w:rPr>
          <w:t>электронной подписью</w:t>
        </w:r>
      </w:hyperlink>
      <w:r w:rsidRPr="00C90574">
        <w:rPr>
          <w:color w:val="000000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- распечатывает  жалобу на бумажный носитель;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- регистрирует жалобу  не позднее следующего рабочего дня со дня ее поступления;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 xml:space="preserve">    5.6. Жалоба должна содержать:</w:t>
      </w:r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gramStart"/>
      <w:r w:rsidRPr="00C90574">
        <w:rPr>
          <w:color w:val="000000"/>
          <w:sz w:val="28"/>
          <w:szCs w:val="28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1" w:anchor="/document/12177515/entry/16011" w:history="1">
        <w:r w:rsidRPr="00C90574">
          <w:rPr>
            <w:color w:val="000000"/>
            <w:sz w:val="28"/>
            <w:szCs w:val="28"/>
            <w:u w:val="single"/>
          </w:rPr>
          <w:t>частью 1.1 статьи 16</w:t>
        </w:r>
      </w:hyperlink>
      <w:r w:rsidRPr="00C90574">
        <w:rPr>
          <w:color w:val="000000"/>
          <w:sz w:val="28"/>
          <w:szCs w:val="28"/>
        </w:rPr>
        <w:t xml:space="preserve">  Федерального закона </w:t>
      </w:r>
      <w:r w:rsidRPr="00C90574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color w:val="000000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gramStart"/>
      <w:r w:rsidRPr="00C90574">
        <w:rPr>
          <w:color w:val="000000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2" w:anchor="/document/12177515/entry/16011" w:history="1">
        <w:r w:rsidRPr="00C90574">
          <w:rPr>
            <w:color w:val="000000"/>
            <w:sz w:val="28"/>
            <w:szCs w:val="28"/>
            <w:u w:val="single"/>
          </w:rPr>
          <w:t>частью 1.1 статьи 16</w:t>
        </w:r>
      </w:hyperlink>
      <w:r w:rsidRPr="00C90574">
        <w:rPr>
          <w:color w:val="000000"/>
          <w:sz w:val="28"/>
          <w:szCs w:val="28"/>
        </w:rPr>
        <w:t xml:space="preserve">  Федерального закона </w:t>
      </w:r>
      <w:r w:rsidRPr="00C90574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color w:val="000000"/>
          <w:sz w:val="28"/>
          <w:szCs w:val="28"/>
        </w:rPr>
        <w:t>, их работников;</w:t>
      </w:r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8"/>
          <w:szCs w:val="28"/>
        </w:rPr>
      </w:pPr>
      <w:proofErr w:type="gramStart"/>
      <w:r w:rsidRPr="00C90574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C90574">
          <w:rPr>
            <w:color w:val="000000"/>
            <w:sz w:val="28"/>
            <w:szCs w:val="28"/>
            <w:u w:val="single"/>
          </w:rPr>
          <w:t>частью 1.1 статьи 16</w:t>
        </w:r>
      </w:hyperlink>
      <w:r w:rsidRPr="00C90574">
        <w:rPr>
          <w:color w:val="000000"/>
          <w:sz w:val="28"/>
          <w:szCs w:val="28"/>
        </w:rPr>
        <w:t xml:space="preserve">  Федерального закона </w:t>
      </w:r>
      <w:r w:rsidRPr="00C90574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color w:val="000000"/>
          <w:sz w:val="28"/>
          <w:szCs w:val="28"/>
        </w:rPr>
        <w:t>, их работников.</w:t>
      </w:r>
      <w:proofErr w:type="gramEnd"/>
      <w:r w:rsidRPr="00C90574">
        <w:rPr>
          <w:color w:val="000000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5.7. </w:t>
      </w:r>
      <w:proofErr w:type="gramStart"/>
      <w:r w:rsidRPr="00C90574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90574" w:rsidRPr="00C90574" w:rsidRDefault="00C90574" w:rsidP="00C90574">
      <w:p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90574">
        <w:rPr>
          <w:sz w:val="23"/>
          <w:szCs w:val="23"/>
        </w:rPr>
        <w:t xml:space="preserve">        </w:t>
      </w:r>
      <w:r w:rsidRPr="00C90574">
        <w:rPr>
          <w:sz w:val="28"/>
          <w:szCs w:val="28"/>
        </w:rPr>
        <w:t xml:space="preserve">5.8. </w:t>
      </w:r>
      <w:proofErr w:type="gramStart"/>
      <w:r w:rsidRPr="00C90574">
        <w:rPr>
          <w:sz w:val="28"/>
          <w:szCs w:val="28"/>
        </w:rPr>
        <w:t>Жалоба, поступившая в Уполномоченный  орган, многофункциональный центр, учредителю многофункционального центра, в организации, предусмотренные </w:t>
      </w:r>
      <w:hyperlink r:id="rId24" w:anchor="/document/12177515/entry/16011" w:history="1">
        <w:r w:rsidRPr="00C90574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C90574">
        <w:rPr>
          <w:sz w:val="28"/>
          <w:szCs w:val="28"/>
        </w:rPr>
        <w:t xml:space="preserve"> 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sz w:val="28"/>
          <w:szCs w:val="28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</w:t>
      </w:r>
      <w:r w:rsidRPr="00C90574">
        <w:rPr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5.9. Случаи оставления жалобы без ответа: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5.10. Случаи отказа в удовлетворении жалобы: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90574">
        <w:rPr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Кубенского  сельского поселения;</w:t>
      </w:r>
      <w:proofErr w:type="gramEnd"/>
    </w:p>
    <w:p w:rsidR="00C90574" w:rsidRPr="00C90574" w:rsidRDefault="00C90574" w:rsidP="00C9057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>в удовлетворении  жалобы отказывается.</w:t>
      </w:r>
    </w:p>
    <w:p w:rsidR="00C90574" w:rsidRPr="00C90574" w:rsidRDefault="00C90574" w:rsidP="00C90574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90574">
        <w:rPr>
          <w:color w:val="000000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574" w:rsidRPr="00C90574" w:rsidRDefault="00C90574" w:rsidP="00C90574">
      <w:pPr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   5.13. </w:t>
      </w:r>
      <w:proofErr w:type="gramStart"/>
      <w:r w:rsidRPr="00C90574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  предоставляющим муниципальную услугу, многофункциональным центром либо организацией, предусмотренной </w:t>
      </w:r>
      <w:hyperlink r:id="rId25" w:anchor="sub_16011" w:history="1">
        <w:r w:rsidRPr="00C90574">
          <w:rPr>
            <w:color w:val="106BBE"/>
            <w:sz w:val="28"/>
            <w:szCs w:val="28"/>
          </w:rPr>
          <w:t>частью 1.1 статьи 16</w:t>
        </w:r>
      </w:hyperlink>
      <w:r w:rsidRPr="00C90574">
        <w:rPr>
          <w:sz w:val="28"/>
          <w:szCs w:val="28"/>
        </w:rPr>
        <w:t xml:space="preserve"> Федерального закона</w:t>
      </w:r>
      <w:r w:rsidRPr="00C90574">
        <w:rPr>
          <w:sz w:val="28"/>
          <w:szCs w:val="28"/>
          <w:shd w:val="clear" w:color="auto" w:fill="FFFFFF"/>
        </w:rPr>
        <w:t xml:space="preserve"> от 27 июля 2010 г. № 210-ФЗ «Об организации предоставления </w:t>
      </w:r>
      <w:r w:rsidRPr="00C90574">
        <w:rPr>
          <w:sz w:val="28"/>
          <w:szCs w:val="28"/>
          <w:shd w:val="clear" w:color="auto" w:fill="FFFFFF"/>
        </w:rPr>
        <w:lastRenderedPageBreak/>
        <w:t>государственных и муниципальных услуг»</w:t>
      </w:r>
      <w:r w:rsidRPr="00C90574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</w:t>
      </w:r>
      <w:proofErr w:type="gramEnd"/>
      <w:r w:rsidRPr="00C90574">
        <w:rPr>
          <w:sz w:val="28"/>
          <w:szCs w:val="28"/>
        </w:rPr>
        <w:t xml:space="preserve"> также приносятся извинения за доставленные </w:t>
      </w:r>
      <w:proofErr w:type="gramStart"/>
      <w:r w:rsidRPr="00C90574">
        <w:rPr>
          <w:sz w:val="28"/>
          <w:szCs w:val="28"/>
        </w:rPr>
        <w:t>неудобства</w:t>
      </w:r>
      <w:proofErr w:type="gramEnd"/>
      <w:r w:rsidRPr="00C9057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90574" w:rsidRPr="00C90574" w:rsidRDefault="00C90574" w:rsidP="00C90574">
      <w:pPr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 5.14. В случае признания </w:t>
      </w:r>
      <w:proofErr w:type="gramStart"/>
      <w:r w:rsidRPr="00C90574">
        <w:rPr>
          <w:sz w:val="28"/>
          <w:szCs w:val="28"/>
        </w:rPr>
        <w:t>жалобы</w:t>
      </w:r>
      <w:proofErr w:type="gramEnd"/>
      <w:r w:rsidRPr="00C90574">
        <w:rPr>
          <w:sz w:val="28"/>
          <w:szCs w:val="28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0574" w:rsidRPr="00C90574" w:rsidRDefault="00C90574" w:rsidP="00C90574">
      <w:pPr>
        <w:spacing w:after="0" w:line="240" w:lineRule="auto"/>
        <w:jc w:val="both"/>
        <w:rPr>
          <w:sz w:val="28"/>
          <w:szCs w:val="28"/>
        </w:rPr>
      </w:pPr>
      <w:r w:rsidRPr="00C90574">
        <w:rPr>
          <w:sz w:val="28"/>
          <w:szCs w:val="28"/>
        </w:rPr>
        <w:t xml:space="preserve">     </w:t>
      </w:r>
      <w:r w:rsidRPr="00C90574">
        <w:rPr>
          <w:color w:val="000000"/>
          <w:sz w:val="28"/>
          <w:szCs w:val="28"/>
        </w:rPr>
        <w:t>5.15</w:t>
      </w:r>
      <w:r w:rsidRPr="00C90574">
        <w:rPr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 w:rsidRPr="00C90574">
        <w:rPr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6" w:anchor="/document/12177515/entry/11021" w:history="1">
        <w:r w:rsidRPr="00C90574">
          <w:rPr>
            <w:color w:val="000000"/>
            <w:sz w:val="28"/>
            <w:szCs w:val="28"/>
            <w:u w:val="single"/>
            <w:shd w:val="clear" w:color="auto" w:fill="FFFFFF"/>
          </w:rPr>
          <w:t>частью 1</w:t>
        </w:r>
      </w:hyperlink>
      <w:r w:rsidRPr="00C90574">
        <w:rPr>
          <w:color w:val="000000"/>
          <w:sz w:val="28"/>
          <w:szCs w:val="28"/>
          <w:shd w:val="clear" w:color="auto" w:fill="FFFFFF"/>
        </w:rPr>
        <w:t xml:space="preserve"> статьи 11.2</w:t>
      </w:r>
      <w:r w:rsidRPr="00C90574">
        <w:rPr>
          <w:color w:val="000000"/>
          <w:sz w:val="28"/>
          <w:szCs w:val="28"/>
        </w:rPr>
        <w:t xml:space="preserve"> Федерального закона</w:t>
      </w:r>
      <w:r w:rsidRPr="00C90574">
        <w:rPr>
          <w:color w:val="000000"/>
          <w:sz w:val="28"/>
          <w:szCs w:val="28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C90574">
        <w:rPr>
          <w:color w:val="000000"/>
          <w:sz w:val="28"/>
          <w:szCs w:val="28"/>
        </w:rPr>
        <w:t>,</w:t>
      </w:r>
      <w:r w:rsidRPr="00C90574">
        <w:rPr>
          <w:color w:val="000000"/>
          <w:sz w:val="28"/>
          <w:szCs w:val="28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iCs/>
          <w:sz w:val="28"/>
          <w:szCs w:val="28"/>
        </w:rPr>
      </w:pPr>
    </w:p>
    <w:tbl>
      <w:tblPr>
        <w:tblStyle w:val="a5"/>
        <w:tblpPr w:leftFromText="180" w:rightFromText="180" w:vertAnchor="page" w:horzAnchor="margin" w:tblpY="96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6"/>
        <w:gridCol w:w="4875"/>
      </w:tblGrid>
      <w:tr w:rsidR="00C90574" w:rsidRPr="00C90574" w:rsidTr="00E47F5C">
        <w:tc>
          <w:tcPr>
            <w:tcW w:w="4696" w:type="dxa"/>
          </w:tcPr>
          <w:p w:rsidR="00C90574" w:rsidRPr="00C90574" w:rsidRDefault="00C90574" w:rsidP="00E47F5C">
            <w:pPr>
              <w:tabs>
                <w:tab w:val="left" w:pos="407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4875" w:type="dxa"/>
            <w:hideMark/>
          </w:tcPr>
          <w:p w:rsidR="00C90574" w:rsidRPr="00E47F5C" w:rsidRDefault="00C90574" w:rsidP="000C1332">
            <w:pPr>
              <w:jc w:val="center"/>
              <w:rPr>
                <w:sz w:val="20"/>
                <w:szCs w:val="20"/>
              </w:rPr>
            </w:pPr>
            <w:r w:rsidRPr="00E47F5C">
              <w:rPr>
                <w:sz w:val="20"/>
                <w:szCs w:val="20"/>
              </w:rPr>
              <w:t>Приложение 1</w:t>
            </w:r>
          </w:p>
          <w:p w:rsidR="00C90574" w:rsidRPr="00C90574" w:rsidRDefault="00C90574" w:rsidP="000C1332">
            <w:pPr>
              <w:tabs>
                <w:tab w:val="left" w:pos="4070"/>
              </w:tabs>
              <w:jc w:val="center"/>
              <w:rPr>
                <w:sz w:val="26"/>
                <w:szCs w:val="26"/>
              </w:rPr>
            </w:pPr>
            <w:r w:rsidRPr="00E47F5C">
              <w:rPr>
                <w:sz w:val="20"/>
                <w:szCs w:val="20"/>
              </w:rPr>
              <w:t>к Административному регламенту</w:t>
            </w:r>
          </w:p>
        </w:tc>
      </w:tr>
    </w:tbl>
    <w:p w:rsidR="00C90574" w:rsidRPr="00C90574" w:rsidRDefault="00C90574" w:rsidP="00E47F5C">
      <w:pPr>
        <w:tabs>
          <w:tab w:val="left" w:pos="4070"/>
        </w:tabs>
        <w:spacing w:after="0" w:line="240" w:lineRule="auto"/>
        <w:rPr>
          <w:sz w:val="26"/>
          <w:szCs w:val="26"/>
        </w:rPr>
      </w:pPr>
    </w:p>
    <w:p w:rsidR="00C90574" w:rsidRPr="00C90574" w:rsidRDefault="00C90574" w:rsidP="00E47F5C">
      <w:pPr>
        <w:spacing w:after="0" w:line="240" w:lineRule="auto"/>
        <w:jc w:val="right"/>
        <w:rPr>
          <w:sz w:val="28"/>
          <w:szCs w:val="28"/>
        </w:rPr>
      </w:pPr>
      <w:r w:rsidRPr="00C90574">
        <w:rPr>
          <w:sz w:val="26"/>
          <w:szCs w:val="26"/>
        </w:rPr>
        <w:t xml:space="preserve">В </w:t>
      </w:r>
      <w:r w:rsidR="00E47F5C">
        <w:rPr>
          <w:sz w:val="26"/>
          <w:szCs w:val="26"/>
        </w:rPr>
        <w:t>Зеленогорскую сельскую администрацию</w:t>
      </w:r>
      <w:r w:rsidRPr="00C90574">
        <w:rPr>
          <w:sz w:val="26"/>
          <w:szCs w:val="26"/>
        </w:rPr>
        <w:t xml:space="preserve"> ____________</w:t>
      </w:r>
      <w:r w:rsidRPr="00C90574">
        <w:rPr>
          <w:sz w:val="28"/>
          <w:szCs w:val="28"/>
        </w:rPr>
        <w:t>_____________________</w:t>
      </w:r>
    </w:p>
    <w:p w:rsidR="00C90574" w:rsidRPr="00C90574" w:rsidRDefault="00C90574" w:rsidP="00E47F5C">
      <w:pPr>
        <w:spacing w:after="0" w:line="240" w:lineRule="auto"/>
        <w:ind w:left="4962"/>
        <w:jc w:val="both"/>
        <w:rPr>
          <w:sz w:val="28"/>
          <w:szCs w:val="28"/>
        </w:rPr>
      </w:pPr>
      <w:r w:rsidRPr="00C90574">
        <w:rPr>
          <w:sz w:val="28"/>
          <w:szCs w:val="28"/>
        </w:rPr>
        <w:t>__</w:t>
      </w:r>
      <w:r w:rsidR="00E47F5C">
        <w:rPr>
          <w:sz w:val="28"/>
          <w:szCs w:val="28"/>
        </w:rPr>
        <w:t>____________________________</w:t>
      </w:r>
    </w:p>
    <w:p w:rsidR="00C90574" w:rsidRPr="00C90574" w:rsidRDefault="00C90574" w:rsidP="00E47F5C">
      <w:pPr>
        <w:spacing w:after="0" w:line="240" w:lineRule="auto"/>
        <w:ind w:left="4962"/>
        <w:jc w:val="both"/>
        <w:rPr>
          <w:szCs w:val="24"/>
        </w:rPr>
      </w:pPr>
      <w:r w:rsidRPr="00C90574">
        <w:rPr>
          <w:szCs w:val="24"/>
        </w:rPr>
        <w:t>________</w:t>
      </w:r>
      <w:r w:rsidR="00E47F5C">
        <w:rPr>
          <w:szCs w:val="24"/>
        </w:rPr>
        <w:t>____________________________</w:t>
      </w:r>
    </w:p>
    <w:p w:rsidR="00C90574" w:rsidRPr="00C90574" w:rsidRDefault="00C90574" w:rsidP="00E47F5C">
      <w:pPr>
        <w:spacing w:after="0" w:line="240" w:lineRule="auto"/>
        <w:ind w:left="4962"/>
        <w:jc w:val="both"/>
        <w:rPr>
          <w:szCs w:val="24"/>
        </w:rPr>
      </w:pPr>
      <w:r w:rsidRPr="00C90574">
        <w:rPr>
          <w:szCs w:val="24"/>
        </w:rPr>
        <w:t>________</w:t>
      </w:r>
      <w:r w:rsidR="00E47F5C">
        <w:rPr>
          <w:szCs w:val="24"/>
        </w:rPr>
        <w:t>____________________________</w:t>
      </w:r>
    </w:p>
    <w:p w:rsidR="00C90574" w:rsidRPr="00C90574" w:rsidRDefault="00C90574" w:rsidP="00E47F5C">
      <w:pPr>
        <w:spacing w:after="0" w:line="240" w:lineRule="auto"/>
        <w:ind w:left="4962"/>
        <w:jc w:val="both"/>
        <w:rPr>
          <w:szCs w:val="24"/>
        </w:rPr>
      </w:pPr>
      <w:r w:rsidRPr="00C90574">
        <w:rPr>
          <w:szCs w:val="24"/>
        </w:rPr>
        <w:t>________</w:t>
      </w:r>
      <w:r w:rsidR="00E47F5C">
        <w:rPr>
          <w:szCs w:val="24"/>
        </w:rPr>
        <w:t>____________________________</w:t>
      </w:r>
    </w:p>
    <w:p w:rsidR="00C90574" w:rsidRPr="00C90574" w:rsidRDefault="00C90574" w:rsidP="00E47F5C">
      <w:pPr>
        <w:spacing w:after="0" w:line="240" w:lineRule="auto"/>
        <w:ind w:left="4962"/>
        <w:jc w:val="center"/>
        <w:rPr>
          <w:sz w:val="28"/>
          <w:szCs w:val="28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B09EC" wp14:editId="2C286A38">
                <wp:simplePos x="0" y="0"/>
                <wp:positionH relativeFrom="column">
                  <wp:posOffset>2310766</wp:posOffset>
                </wp:positionH>
                <wp:positionV relativeFrom="paragraph">
                  <wp:posOffset>57150</wp:posOffset>
                </wp:positionV>
                <wp:extent cx="3966210" cy="1304290"/>
                <wp:effectExtent l="0" t="0" r="15240" b="1016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30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47F5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заявлении от гражданина указываются его Ф.И.О., паспортные данные, регистрация по месту проживания, адрес для отправки корреспонденции, контактный телефон; в заявлении от юридического лица указываются его полное наименование в соответствии с учредительными документами,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юридический и почтовый адреса, контактный телефон, Ф.И.О. руководителя, ИНН, государственный регистрационный № записи о государственной регистрации юридического лица в ЕГРЮЛ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95pt;margin-top:4.5pt;width:312.3pt;height:10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" strokecolor="white" strokeweight=".05pt">
                <v:textbox>
                  <w:txbxContent>
                    <w:p w:rsidR="00C90574" w:rsidRDefault="00C90574" w:rsidP="00C90574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E47F5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заявлении от гражданина указываются его Ф.И.О., паспортные данные, регистрация по месту проживания, адрес для отправки корреспонденции, контактный телефон; в заявлении от юридического лица указываются его полное наименование в соответствии с учредительными документами,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юридический и почтовый адреса, контактный телефон, Ф.И.О. руководителя, ИНН, государственный регистрационный № записи о государственной регистрации юридического лица в ЕГРЮЛ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90574" w:rsidRPr="00C90574" w:rsidRDefault="00C90574" w:rsidP="00E47F5C">
      <w:pPr>
        <w:spacing w:after="0" w:line="240" w:lineRule="auto"/>
        <w:ind w:left="4962"/>
        <w:jc w:val="center"/>
        <w:rPr>
          <w:sz w:val="28"/>
          <w:szCs w:val="28"/>
        </w:rPr>
      </w:pPr>
    </w:p>
    <w:p w:rsidR="00C90574" w:rsidRPr="00C90574" w:rsidRDefault="00C90574" w:rsidP="00E47F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962"/>
        <w:jc w:val="center"/>
        <w:rPr>
          <w:sz w:val="28"/>
          <w:szCs w:val="28"/>
        </w:rPr>
      </w:pPr>
    </w:p>
    <w:p w:rsidR="00C90574" w:rsidRPr="00C90574" w:rsidRDefault="00C90574" w:rsidP="00E47F5C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962"/>
        <w:jc w:val="center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ind w:left="4962"/>
        <w:jc w:val="center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rPr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"/>
        <w:gridCol w:w="1168"/>
        <w:gridCol w:w="61"/>
        <w:gridCol w:w="648"/>
        <w:gridCol w:w="854"/>
        <w:gridCol w:w="1920"/>
        <w:gridCol w:w="203"/>
        <w:gridCol w:w="352"/>
        <w:gridCol w:w="689"/>
        <w:gridCol w:w="138"/>
        <w:gridCol w:w="142"/>
        <w:gridCol w:w="138"/>
        <w:gridCol w:w="1853"/>
        <w:gridCol w:w="128"/>
        <w:gridCol w:w="781"/>
        <w:gridCol w:w="342"/>
        <w:gridCol w:w="316"/>
      </w:tblGrid>
      <w:tr w:rsidR="00C90574" w:rsidRPr="00C90574" w:rsidTr="00E47F5C">
        <w:trPr>
          <w:trHeight w:val="415"/>
        </w:trPr>
        <w:tc>
          <w:tcPr>
            <w:tcW w:w="980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E47F5C" w:rsidRDefault="00E47F5C" w:rsidP="00E47F5C">
            <w:pPr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  <w:lang w:eastAsia="en-US"/>
              </w:rPr>
            </w:pPr>
          </w:p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C90574"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E47F5C">
            <w:pPr>
              <w:spacing w:after="0" w:line="240" w:lineRule="auto"/>
              <w:ind w:right="-338"/>
              <w:jc w:val="both"/>
              <w:rPr>
                <w:sz w:val="26"/>
                <w:szCs w:val="26"/>
                <w:lang w:eastAsia="en-US"/>
              </w:rPr>
            </w:pPr>
            <w:r w:rsidRPr="00C90574">
              <w:rPr>
                <w:sz w:val="26"/>
                <w:szCs w:val="26"/>
                <w:lang w:eastAsia="en-US"/>
              </w:rPr>
              <w:t xml:space="preserve">О выдаче разрешения на использование земель или земельных участков,  находящихся в </w:t>
            </w:r>
            <w:proofErr w:type="spellStart"/>
            <w:proofErr w:type="gramStart"/>
            <w:r w:rsidRPr="00C90574">
              <w:rPr>
                <w:sz w:val="26"/>
                <w:szCs w:val="26"/>
                <w:lang w:eastAsia="en-US"/>
              </w:rPr>
              <w:t>в</w:t>
            </w:r>
            <w:proofErr w:type="spellEnd"/>
            <w:proofErr w:type="gramEnd"/>
            <w:r w:rsidRPr="00C90574">
              <w:rPr>
                <w:sz w:val="26"/>
                <w:szCs w:val="26"/>
                <w:lang w:eastAsia="en-US"/>
              </w:rPr>
              <w:t xml:space="preserve"> муниципальной собственности, без предоставления земельных участков и установления сервитутов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(для физических лиц - фамилия, имя, отчество, паспортные данные, ИНН;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90574" w:rsidRPr="00C90574" w:rsidTr="00E47F5C">
        <w:trPr>
          <w:trHeight w:val="215"/>
        </w:trPr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(далее - заявитель).</w:t>
            </w:r>
          </w:p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90574" w:rsidRPr="00C90574" w:rsidTr="00E47F5C">
        <w:tc>
          <w:tcPr>
            <w:tcW w:w="19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>Адрес заявителя:</w:t>
            </w:r>
          </w:p>
        </w:tc>
        <w:tc>
          <w:tcPr>
            <w:tcW w:w="7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(для физических лиц - адрес регистрации и жительства, почтовый индекс;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для юридических лиц - почтовый и юридический адрес, почтовый индекс;</w:t>
            </w: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контактные телефоны)</w:t>
            </w:r>
          </w:p>
        </w:tc>
      </w:tr>
      <w:tr w:rsidR="00C90574" w:rsidRPr="00C90574" w:rsidTr="00E47F5C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c>
          <w:tcPr>
            <w:tcW w:w="9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eastAsia="en-US"/>
              </w:rPr>
            </w:pPr>
            <w:r w:rsidRPr="00C90574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C90574" w:rsidRPr="00C90574" w:rsidTr="00E47F5C">
        <w:trPr>
          <w:trHeight w:val="263"/>
        </w:trPr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(земельного участка или части земельного участка)</w:t>
            </w:r>
          </w:p>
        </w:tc>
      </w:tr>
      <w:tr w:rsidR="00C90574" w:rsidRPr="00C90574" w:rsidTr="00E47F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 xml:space="preserve">с кадастровым номером </w:t>
            </w:r>
          </w:p>
        </w:tc>
        <w:tc>
          <w:tcPr>
            <w:tcW w:w="7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  <w:lang w:eastAsia="en-US"/>
              </w:rPr>
            </w:pPr>
            <w:r w:rsidRPr="00C90574">
              <w:rPr>
                <w:sz w:val="20"/>
                <w:szCs w:val="20"/>
                <w:lang w:eastAsia="en-US"/>
              </w:rPr>
              <w:t>35:25:</w:t>
            </w:r>
          </w:p>
        </w:tc>
      </w:tr>
      <w:tr w:rsidR="00C90574" w:rsidRPr="00C90574" w:rsidTr="00E47F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(в случае использования всего земельного участка)</w:t>
            </w:r>
          </w:p>
        </w:tc>
      </w:tr>
      <w:tr w:rsidR="00C90574" w:rsidRPr="00C90574" w:rsidTr="00E47F5C">
        <w:trPr>
          <w:trHeight w:val="275"/>
        </w:trPr>
        <w:tc>
          <w:tcPr>
            <w:tcW w:w="28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rPr>
          <w:trHeight w:val="275"/>
        </w:trPr>
        <w:tc>
          <w:tcPr>
            <w:tcW w:w="980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C90574" w:rsidRPr="00C90574" w:rsidTr="00E47F5C">
        <w:trPr>
          <w:trHeight w:val="275"/>
        </w:trPr>
        <w:tc>
          <w:tcPr>
            <w:tcW w:w="98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rPr>
          <w:trHeight w:val="275"/>
        </w:trPr>
        <w:tc>
          <w:tcPr>
            <w:tcW w:w="98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  <w:lang w:eastAsia="en-US"/>
              </w:rPr>
            </w:pPr>
          </w:p>
        </w:tc>
      </w:tr>
      <w:tr w:rsidR="00C90574" w:rsidRPr="00C90574" w:rsidTr="00E47F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 xml:space="preserve">для целей </w:t>
            </w:r>
          </w:p>
        </w:tc>
        <w:tc>
          <w:tcPr>
            <w:tcW w:w="85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65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center"/>
              <w:rPr>
                <w:sz w:val="16"/>
                <w:szCs w:val="16"/>
                <w:lang w:eastAsia="en-US"/>
              </w:rPr>
            </w:pPr>
            <w:r w:rsidRPr="00C90574">
              <w:rPr>
                <w:sz w:val="16"/>
                <w:szCs w:val="16"/>
                <w:lang w:eastAsia="en-US"/>
              </w:rPr>
              <w:t>(указать цель использования земельного участка (части земельного участка))</w:t>
            </w:r>
          </w:p>
        </w:tc>
      </w:tr>
      <w:tr w:rsidR="00C90574" w:rsidRPr="00C90574" w:rsidTr="00E47F5C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 xml:space="preserve">на срок </w:t>
            </w:r>
          </w:p>
        </w:tc>
        <w:tc>
          <w:tcPr>
            <w:tcW w:w="85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74" w:type="dxa"/>
          <w:wAfter w:w="658" w:type="dxa"/>
        </w:trPr>
        <w:tc>
          <w:tcPr>
            <w:tcW w:w="1229" w:type="dxa"/>
            <w:gridSpan w:val="2"/>
            <w:hideMark/>
          </w:tcPr>
          <w:p w:rsidR="00C90574" w:rsidRPr="00C90574" w:rsidRDefault="00E47F5C" w:rsidP="00C90574">
            <w:pPr>
              <w:spacing w:after="0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</w:t>
            </w:r>
            <w:r w:rsidR="00C90574" w:rsidRPr="00C90574">
              <w:rPr>
                <w:szCs w:val="24"/>
                <w:lang w:eastAsia="en-US"/>
              </w:rPr>
              <w:t>аявитель:</w:t>
            </w:r>
          </w:p>
        </w:tc>
        <w:tc>
          <w:tcPr>
            <w:tcW w:w="46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418" w:type="dxa"/>
            <w:gridSpan w:val="3"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90574" w:rsidRPr="00C90574" w:rsidTr="00E4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74" w:type="dxa"/>
          <w:wAfter w:w="658" w:type="dxa"/>
        </w:trPr>
        <w:tc>
          <w:tcPr>
            <w:tcW w:w="1229" w:type="dxa"/>
            <w:gridSpan w:val="2"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90574">
              <w:rPr>
                <w:sz w:val="20"/>
                <w:szCs w:val="20"/>
                <w:lang w:eastAsia="en-US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18" w:type="dxa"/>
            <w:gridSpan w:val="3"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574" w:rsidRPr="00C90574" w:rsidRDefault="00C90574" w:rsidP="00C90574">
            <w:pPr>
              <w:spacing w:after="0"/>
              <w:ind w:firstLine="708"/>
              <w:rPr>
                <w:sz w:val="20"/>
                <w:szCs w:val="20"/>
                <w:lang w:eastAsia="en-US"/>
              </w:rPr>
            </w:pPr>
            <w:r w:rsidRPr="00C90574">
              <w:rPr>
                <w:sz w:val="20"/>
                <w:szCs w:val="20"/>
                <w:lang w:eastAsia="en-US"/>
              </w:rPr>
              <w:t xml:space="preserve">       (подпись)</w:t>
            </w:r>
          </w:p>
        </w:tc>
      </w:tr>
      <w:tr w:rsidR="00C90574" w:rsidRPr="00C90574" w:rsidTr="00E4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2"/>
          <w:wBefore w:w="74" w:type="dxa"/>
          <w:wAfter w:w="658" w:type="dxa"/>
        </w:trPr>
        <w:tc>
          <w:tcPr>
            <w:tcW w:w="5206" w:type="dxa"/>
            <w:gridSpan w:val="7"/>
            <w:hideMark/>
          </w:tcPr>
          <w:p w:rsidR="00C90574" w:rsidRPr="00C90574" w:rsidRDefault="00C90574" w:rsidP="00C90574">
            <w:pPr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 xml:space="preserve">                        М.П.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Cs w:val="24"/>
                <w:lang w:eastAsia="en-US"/>
              </w:rPr>
            </w:pPr>
            <w:r w:rsidRPr="00C90574">
              <w:rPr>
                <w:b/>
                <w:szCs w:val="24"/>
                <w:lang w:eastAsia="en-US"/>
              </w:rPr>
              <w:t xml:space="preserve">«       »     </w:t>
            </w:r>
          </w:p>
        </w:tc>
        <w:tc>
          <w:tcPr>
            <w:tcW w:w="142" w:type="dxa"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128" w:type="dxa"/>
          </w:tcPr>
          <w:p w:rsidR="00C90574" w:rsidRPr="00C90574" w:rsidRDefault="00C90574" w:rsidP="00C90574">
            <w:pPr>
              <w:spacing w:after="0"/>
              <w:jc w:val="both"/>
              <w:rPr>
                <w:b/>
                <w:szCs w:val="24"/>
                <w:lang w:eastAsia="en-US"/>
              </w:rPr>
            </w:pPr>
          </w:p>
        </w:tc>
        <w:tc>
          <w:tcPr>
            <w:tcW w:w="781" w:type="dxa"/>
            <w:hideMark/>
          </w:tcPr>
          <w:p w:rsidR="00C90574" w:rsidRPr="00C90574" w:rsidRDefault="00C90574" w:rsidP="00C90574">
            <w:pPr>
              <w:spacing w:after="0"/>
              <w:jc w:val="both"/>
              <w:rPr>
                <w:szCs w:val="24"/>
                <w:lang w:eastAsia="en-US"/>
              </w:rPr>
            </w:pPr>
            <w:r w:rsidRPr="00C90574">
              <w:rPr>
                <w:szCs w:val="24"/>
                <w:lang w:eastAsia="en-US"/>
              </w:rPr>
              <w:t>20__ г.</w:t>
            </w:r>
          </w:p>
        </w:tc>
      </w:tr>
      <w:tr w:rsidR="00C90574" w:rsidRPr="00C90574" w:rsidTr="00E47F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16" w:type="dxa"/>
          <w:trHeight w:val="727"/>
        </w:trPr>
        <w:tc>
          <w:tcPr>
            <w:tcW w:w="47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74" w:rsidRPr="00C90574" w:rsidRDefault="00C90574" w:rsidP="00C90574">
            <w:pPr>
              <w:spacing w:after="0"/>
              <w:rPr>
                <w:szCs w:val="24"/>
                <w:lang w:eastAsia="en-US"/>
              </w:rPr>
            </w:pPr>
          </w:p>
        </w:tc>
        <w:tc>
          <w:tcPr>
            <w:tcW w:w="476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574" w:rsidRPr="00C90574" w:rsidRDefault="00C90574" w:rsidP="00C90574">
            <w:pPr>
              <w:spacing w:after="0"/>
              <w:jc w:val="right"/>
              <w:rPr>
                <w:sz w:val="28"/>
                <w:szCs w:val="28"/>
                <w:lang w:eastAsia="en-US"/>
              </w:rPr>
            </w:pPr>
          </w:p>
          <w:p w:rsidR="00C90574" w:rsidRPr="000C1332" w:rsidRDefault="00C90574" w:rsidP="000C1332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C1332">
              <w:rPr>
                <w:sz w:val="20"/>
                <w:szCs w:val="20"/>
                <w:lang w:eastAsia="en-US"/>
              </w:rPr>
              <w:t>Приложение 2</w:t>
            </w:r>
          </w:p>
          <w:p w:rsidR="00C90574" w:rsidRPr="000C1332" w:rsidRDefault="00C90574" w:rsidP="000C1332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0C1332">
              <w:rPr>
                <w:sz w:val="20"/>
                <w:szCs w:val="20"/>
                <w:lang w:eastAsia="en-US"/>
              </w:rPr>
              <w:t>к Административному регламенту</w:t>
            </w:r>
          </w:p>
          <w:p w:rsidR="00C90574" w:rsidRPr="00C90574" w:rsidRDefault="00C90574" w:rsidP="00C90574">
            <w:pPr>
              <w:spacing w:after="0"/>
              <w:rPr>
                <w:szCs w:val="24"/>
                <w:lang w:eastAsia="en-US"/>
              </w:rPr>
            </w:pPr>
          </w:p>
        </w:tc>
      </w:tr>
    </w:tbl>
    <w:p w:rsidR="00C90574" w:rsidRPr="00C90574" w:rsidRDefault="00C90574" w:rsidP="00C90574">
      <w:pPr>
        <w:spacing w:after="0" w:line="240" w:lineRule="auto"/>
        <w:jc w:val="center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sz w:val="22"/>
        </w:rPr>
      </w:pPr>
      <w:r w:rsidRPr="00C90574">
        <w:rPr>
          <w:sz w:val="28"/>
          <w:szCs w:val="28"/>
        </w:rPr>
        <w:t>БЛОК-СХЕМА</w:t>
      </w:r>
    </w:p>
    <w:p w:rsidR="00C90574" w:rsidRPr="00C90574" w:rsidRDefault="00C90574" w:rsidP="00C9057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C90574">
        <w:rPr>
          <w:sz w:val="28"/>
          <w:szCs w:val="28"/>
        </w:rPr>
        <w:t>последовательности действий при предоставлении муниципальной услуги</w:t>
      </w:r>
    </w:p>
    <w:p w:rsidR="00C90574" w:rsidRPr="00C90574" w:rsidRDefault="00C90574" w:rsidP="00C90574">
      <w:pPr>
        <w:spacing w:after="0" w:line="240" w:lineRule="auto"/>
        <w:jc w:val="both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both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7AA63" wp14:editId="2F706392">
                <wp:simplePos x="0" y="0"/>
                <wp:positionH relativeFrom="column">
                  <wp:posOffset>24130</wp:posOffset>
                </wp:positionH>
                <wp:positionV relativeFrom="paragraph">
                  <wp:posOffset>128905</wp:posOffset>
                </wp:positionV>
                <wp:extent cx="6358255" cy="626110"/>
                <wp:effectExtent l="5080" t="5080" r="8890" b="698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Прием и регистрация заявления 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сервитутов (3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.9pt;margin-top:10.15pt;width:500.6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Прием и регистрация заявления о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использование земель или земельных участков, находящихся в  муниципальной собственности, без предоставления земельных участков и установления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сервитутов (3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89615" wp14:editId="2F926664">
                <wp:simplePos x="0" y="0"/>
                <wp:positionH relativeFrom="column">
                  <wp:posOffset>2395855</wp:posOffset>
                </wp:positionH>
                <wp:positionV relativeFrom="paragraph">
                  <wp:posOffset>1211580</wp:posOffset>
                </wp:positionV>
                <wp:extent cx="3927475" cy="945515"/>
                <wp:effectExtent l="5080" t="11430" r="10795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>Рассмотрение представленных документов на наличие или отсутствие оснований для отказа в предоставлении муниципальной услуги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 (10 календарных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8.65pt;margin-top:95.4pt;width:309.25pt;height:7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>Рассмотрение представленных документов на наличие или отсутствие оснований для отказа в предоставлении муниципальной услуги</w:t>
                      </w:r>
                    </w:p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 (10 календарных дней)</w:t>
                      </w:r>
                    </w:p>
                  </w:txbxContent>
                </v:textbox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EDE1A" wp14:editId="1E4B41C5">
                <wp:simplePos x="0" y="0"/>
                <wp:positionH relativeFrom="column">
                  <wp:posOffset>147320</wp:posOffset>
                </wp:positionH>
                <wp:positionV relativeFrom="paragraph">
                  <wp:posOffset>4953635</wp:posOffset>
                </wp:positionV>
                <wp:extent cx="6275705" cy="448945"/>
                <wp:effectExtent l="13970" t="10160" r="6350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>Направление (выдача) результатов предоставления государственной услуги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(3 </w:t>
                            </w:r>
                            <w:proofErr w:type="gramStart"/>
                            <w:r>
                              <w:t>календарных</w:t>
                            </w:r>
                            <w:proofErr w:type="gramEnd"/>
                            <w:r>
                              <w:t xml:space="preserve"> дня)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.6pt;margin-top:390.05pt;width:494.1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>Направление (выдача) результатов предоставления государственной услуги</w:t>
                      </w:r>
                    </w:p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(3 </w:t>
                      </w:r>
                      <w:proofErr w:type="gramStart"/>
                      <w:r>
                        <w:t>календарных</w:t>
                      </w:r>
                      <w:proofErr w:type="gramEnd"/>
                      <w:r>
                        <w:t xml:space="preserve"> дня)</w:t>
                      </w:r>
                    </w:p>
                    <w:p w:rsidR="00C90574" w:rsidRDefault="00C90574" w:rsidP="00C90574">
                      <w:pPr>
                        <w:pStyle w:val="FrameContents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6F07E" wp14:editId="18E4E805">
                <wp:simplePos x="0" y="0"/>
                <wp:positionH relativeFrom="column">
                  <wp:posOffset>4458335</wp:posOffset>
                </wp:positionH>
                <wp:positionV relativeFrom="paragraph">
                  <wp:posOffset>2493010</wp:posOffset>
                </wp:positionV>
                <wp:extent cx="1864995" cy="1875155"/>
                <wp:effectExtent l="10160" t="6985" r="10795" b="1333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Подготовка и подписание проекта 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выдаче разрешения </w:t>
                            </w:r>
                            <w:r>
                              <w:t>(27 календарных дней)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51.05pt;margin-top:196.3pt;width:146.85pt;height:1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Подготовка и подписание проекта о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выдаче разрешения </w:t>
                      </w:r>
                      <w:r>
                        <w:t>(27 календарных дней)</w:t>
                      </w:r>
                    </w:p>
                    <w:p w:rsidR="00C90574" w:rsidRDefault="00C90574" w:rsidP="00C90574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5BDEB" wp14:editId="11739965">
                <wp:simplePos x="0" y="0"/>
                <wp:positionH relativeFrom="column">
                  <wp:posOffset>2395855</wp:posOffset>
                </wp:positionH>
                <wp:positionV relativeFrom="paragraph">
                  <wp:posOffset>2493010</wp:posOffset>
                </wp:positionV>
                <wp:extent cx="1748790" cy="1875155"/>
                <wp:effectExtent l="5080" t="6985" r="8255" b="1333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Подготовка, подписание, регистрация постановления (уведомления 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</w:t>
                            </w:r>
                            <w:r>
                              <w:t>)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>(14 календарных дней)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88.65pt;margin-top:196.3pt;width:137.7pt;height:1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Подготовка, подписание, регистрация постановления (уведомления о 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</w:t>
                      </w:r>
                      <w:r>
                        <w:t>)</w:t>
                      </w:r>
                    </w:p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>(14 календарных дней)</w:t>
                      </w:r>
                    </w:p>
                    <w:p w:rsidR="00C90574" w:rsidRDefault="00C90574" w:rsidP="00C90574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073F0" wp14:editId="49FC7329">
                <wp:simplePos x="0" y="0"/>
                <wp:positionH relativeFrom="column">
                  <wp:posOffset>32385</wp:posOffset>
                </wp:positionH>
                <wp:positionV relativeFrom="paragraph">
                  <wp:posOffset>1211580</wp:posOffset>
                </wp:positionV>
                <wp:extent cx="1928495" cy="2625725"/>
                <wp:effectExtent l="13335" t="11430" r="10795" b="1079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>Рассмотрение представленных документов на выявление оснований для их возврата, подготовка, подписание, регистрация уведомления о возврате представленных документов</w:t>
                            </w:r>
                          </w:p>
                          <w:p w:rsidR="00C90574" w:rsidRDefault="00C90574" w:rsidP="00C90574">
                            <w:pPr>
                              <w:pStyle w:val="FrameContents"/>
                              <w:jc w:val="center"/>
                            </w:pPr>
                            <w:r>
                              <w:t xml:space="preserve">(4 </w:t>
                            </w:r>
                            <w:proofErr w:type="gramStart"/>
                            <w:r>
                              <w:t>календарных</w:t>
                            </w:r>
                            <w:proofErr w:type="gramEnd"/>
                            <w:r>
                              <w:t xml:space="preserve">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.55pt;margin-top:95.4pt;width:151.85pt;height:2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" strokeweight=".05pt">
                <v:textbox>
                  <w:txbxContent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>Рассмотрение представленных документов на выявление оснований для их возврата, подготовка, подписание, регистрация уведомления о возврате представленных документов</w:t>
                      </w:r>
                    </w:p>
                    <w:p w:rsidR="00C90574" w:rsidRDefault="00C90574" w:rsidP="00C90574">
                      <w:pPr>
                        <w:pStyle w:val="FrameContents"/>
                        <w:jc w:val="center"/>
                      </w:pPr>
                      <w:r>
                        <w:t xml:space="preserve">(4 </w:t>
                      </w:r>
                      <w:proofErr w:type="gramStart"/>
                      <w:r>
                        <w:t>календарных</w:t>
                      </w:r>
                      <w:proofErr w:type="gramEnd"/>
                      <w:r>
                        <w:t xml:space="preserve">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both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FC33BE" wp14:editId="4159AB68">
                <wp:simplePos x="0" y="0"/>
                <wp:positionH relativeFrom="column">
                  <wp:posOffset>1470660</wp:posOffset>
                </wp:positionH>
                <wp:positionV relativeFrom="paragraph">
                  <wp:posOffset>104775</wp:posOffset>
                </wp:positionV>
                <wp:extent cx="1765300" cy="615950"/>
                <wp:effectExtent l="32385" t="9525" r="12065" b="603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5300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15.8pt;margin-top:8.25pt;width:139pt;height:48.5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119524" wp14:editId="4593502F">
                <wp:simplePos x="0" y="0"/>
                <wp:positionH relativeFrom="column">
                  <wp:posOffset>3554730</wp:posOffset>
                </wp:positionH>
                <wp:positionV relativeFrom="paragraph">
                  <wp:posOffset>104775</wp:posOffset>
                </wp:positionV>
                <wp:extent cx="903605" cy="615950"/>
                <wp:effectExtent l="11430" t="9525" r="46990" b="5080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61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79.9pt;margin-top:8.25pt;width:71.15pt;height:4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kkOAIAAGI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A4C6DE8" wp14:editId="3121249D">
                <wp:simplePos x="0" y="0"/>
                <wp:positionH relativeFrom="column">
                  <wp:posOffset>3235960</wp:posOffset>
                </wp:positionH>
                <wp:positionV relativeFrom="paragraph">
                  <wp:posOffset>60325</wp:posOffset>
                </wp:positionV>
                <wp:extent cx="1116330" cy="325120"/>
                <wp:effectExtent l="35560" t="12700" r="10160" b="6223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633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54.8pt;margin-top:4.75pt;width:87.9pt;height:25.6pt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395DEDB" wp14:editId="67935D62">
                <wp:simplePos x="0" y="0"/>
                <wp:positionH relativeFrom="column">
                  <wp:posOffset>4145280</wp:posOffset>
                </wp:positionH>
                <wp:positionV relativeFrom="paragraph">
                  <wp:posOffset>158750</wp:posOffset>
                </wp:positionV>
                <wp:extent cx="313055" cy="635"/>
                <wp:effectExtent l="11430" t="53975" r="18415" b="596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6.4pt;margin-top:12.5pt;width:24.6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XiNgIAAF8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A06804" wp14:editId="69C30976">
                <wp:simplePos x="0" y="0"/>
                <wp:positionH relativeFrom="column">
                  <wp:posOffset>1002665</wp:posOffset>
                </wp:positionH>
                <wp:positionV relativeFrom="paragraph">
                  <wp:posOffset>133985</wp:posOffset>
                </wp:positionV>
                <wp:extent cx="1488440" cy="935355"/>
                <wp:effectExtent l="12065" t="10160" r="42545" b="5461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935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78.95pt;margin-top:10.55pt;width:117.2pt;height:73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FB20A7" wp14:editId="79209BDA">
                <wp:simplePos x="0" y="0"/>
                <wp:positionH relativeFrom="column">
                  <wp:posOffset>3225165</wp:posOffset>
                </wp:positionH>
                <wp:positionV relativeFrom="paragraph">
                  <wp:posOffset>119380</wp:posOffset>
                </wp:positionV>
                <wp:extent cx="635" cy="414655"/>
                <wp:effectExtent l="53340" t="5080" r="60325" b="184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3.95pt;margin-top:9.4pt;width:.05pt;height:32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C9057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07FDB1" wp14:editId="149C671D">
                <wp:simplePos x="0" y="0"/>
                <wp:positionH relativeFrom="column">
                  <wp:posOffset>4011295</wp:posOffset>
                </wp:positionH>
                <wp:positionV relativeFrom="paragraph">
                  <wp:posOffset>12065</wp:posOffset>
                </wp:positionV>
                <wp:extent cx="1360805" cy="414655"/>
                <wp:effectExtent l="29845" t="12065" r="9525" b="5905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080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5.85pt;margin-top:.95pt;width:107.15pt;height:32.65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b/>
          <w:sz w:val="22"/>
        </w:rPr>
      </w:pPr>
    </w:p>
    <w:p w:rsidR="00C90574" w:rsidRPr="00C90574" w:rsidRDefault="00C90574" w:rsidP="00C90574">
      <w:pPr>
        <w:spacing w:after="0" w:line="240" w:lineRule="auto"/>
        <w:rPr>
          <w:b/>
          <w:sz w:val="22"/>
        </w:rPr>
      </w:pPr>
    </w:p>
    <w:p w:rsidR="00C90574" w:rsidRPr="00C90574" w:rsidRDefault="00C90574" w:rsidP="00C90574">
      <w:pPr>
        <w:tabs>
          <w:tab w:val="left" w:pos="2461"/>
        </w:tabs>
        <w:spacing w:after="0" w:line="240" w:lineRule="auto"/>
        <w:rPr>
          <w:b/>
          <w:sz w:val="22"/>
        </w:rPr>
      </w:pPr>
    </w:p>
    <w:p w:rsidR="00C90574" w:rsidRPr="00C90574" w:rsidRDefault="00C90574" w:rsidP="00C90574">
      <w:pPr>
        <w:tabs>
          <w:tab w:val="left" w:pos="2694"/>
        </w:tabs>
        <w:spacing w:after="0" w:line="240" w:lineRule="auto"/>
        <w:rPr>
          <w:sz w:val="28"/>
          <w:szCs w:val="28"/>
        </w:rPr>
      </w:pPr>
    </w:p>
    <w:p w:rsidR="00C90574" w:rsidRPr="00C90574" w:rsidRDefault="00C90574" w:rsidP="00C90574">
      <w:pPr>
        <w:spacing w:after="0" w:line="240" w:lineRule="auto"/>
        <w:jc w:val="center"/>
        <w:rPr>
          <w:szCs w:val="24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90574" w:rsidRPr="00C90574" w:rsidRDefault="00C90574" w:rsidP="00C90574">
      <w:pPr>
        <w:widowControl w:val="0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F352E" w:rsidRPr="009F352E" w:rsidRDefault="009F352E">
      <w:pPr>
        <w:jc w:val="center"/>
        <w:rPr>
          <w:b/>
          <w:sz w:val="28"/>
          <w:szCs w:val="28"/>
        </w:rPr>
      </w:pPr>
    </w:p>
    <w:sectPr w:rsidR="009F352E" w:rsidRPr="009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648" w:hanging="648"/>
      </w:pPr>
      <w:rPr>
        <w:rFonts w:cs="Times New Roman"/>
        <w:sz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434" w:hanging="720"/>
      </w:pPr>
      <w:rPr>
        <w:rFonts w:cs="Times New Roman"/>
        <w:sz w:val="28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48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2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cs="Times New Roman"/>
        <w:sz w:val="28"/>
      </w:rPr>
    </w:lvl>
  </w:abstractNum>
  <w:abstractNum w:abstractNumId="1">
    <w:nsid w:val="00000009"/>
    <w:multiLevelType w:val="multilevel"/>
    <w:tmpl w:val="00000009"/>
    <w:name w:val="WWNum16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nsid w:val="3AA17C12"/>
    <w:multiLevelType w:val="hybridMultilevel"/>
    <w:tmpl w:val="267A798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63B97"/>
    <w:multiLevelType w:val="hybridMultilevel"/>
    <w:tmpl w:val="B6DA527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14B8C"/>
    <w:multiLevelType w:val="hybridMultilevel"/>
    <w:tmpl w:val="148A4D3C"/>
    <w:lvl w:ilvl="0" w:tplc="E7E0400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58130CCC"/>
    <w:multiLevelType w:val="hybridMultilevel"/>
    <w:tmpl w:val="2938BD20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EE413C2"/>
    <w:multiLevelType w:val="hybridMultilevel"/>
    <w:tmpl w:val="43E07A6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31669F"/>
    <w:multiLevelType w:val="hybridMultilevel"/>
    <w:tmpl w:val="3BFC9D8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357789"/>
    <w:multiLevelType w:val="hybridMultilevel"/>
    <w:tmpl w:val="0BB2298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FB795A"/>
    <w:multiLevelType w:val="hybridMultilevel"/>
    <w:tmpl w:val="960A67D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B3"/>
    <w:rsid w:val="000C1332"/>
    <w:rsid w:val="000C610A"/>
    <w:rsid w:val="00285BA5"/>
    <w:rsid w:val="00473B93"/>
    <w:rsid w:val="00540DB3"/>
    <w:rsid w:val="00783459"/>
    <w:rsid w:val="007B4177"/>
    <w:rsid w:val="00985321"/>
    <w:rsid w:val="009F352E"/>
    <w:rsid w:val="00AF7853"/>
    <w:rsid w:val="00C90574"/>
    <w:rsid w:val="00E4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2E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57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customStyle="1" w:styleId="FrameContents">
    <w:name w:val="Frame Contents"/>
    <w:basedOn w:val="a"/>
    <w:rsid w:val="00C90574"/>
    <w:pPr>
      <w:suppressAutoHyphens/>
      <w:spacing w:after="0" w:line="240" w:lineRule="auto"/>
    </w:pPr>
    <w:rPr>
      <w:kern w:val="2"/>
      <w:szCs w:val="24"/>
    </w:rPr>
  </w:style>
  <w:style w:type="table" w:styleId="a5">
    <w:name w:val="Table Grid"/>
    <w:basedOn w:val="a1"/>
    <w:uiPriority w:val="59"/>
    <w:rsid w:val="00C90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2E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5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9057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  <w:lang w:eastAsia="ru-RU"/>
    </w:rPr>
  </w:style>
  <w:style w:type="paragraph" w:customStyle="1" w:styleId="FrameContents">
    <w:name w:val="Frame Contents"/>
    <w:basedOn w:val="a"/>
    <w:rsid w:val="00C90574"/>
    <w:pPr>
      <w:suppressAutoHyphens/>
      <w:spacing w:after="0" w:line="240" w:lineRule="auto"/>
    </w:pPr>
    <w:rPr>
      <w:kern w:val="2"/>
      <w:szCs w:val="24"/>
    </w:rPr>
  </w:style>
  <w:style w:type="table" w:styleId="a5">
    <w:name w:val="Table Grid"/>
    <w:basedOn w:val="a1"/>
    <w:uiPriority w:val="59"/>
    <w:rsid w:val="00C905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E:/&#1088;&#1077;&#1075;&#1083;&#1072;&#1084;&#1077;&#1085;&#1090;%20&#1087;&#1086;%20&#1087;&#1088;&#1077;&#1076;&#1086;&#1089;&#1090;&#1072;&#1074;&#1083;&#1077;&#1085;&#1080;&#1102;%20&#1087;&#1086;&#1076;%20&#1079;&#1076;&#1072;&#1085;&#1080;&#1103;&#1084;&#1080;,%20&#1089;&#1090;&#1088;&#1086;&#1077;&#1085;&#1080;&#1103;&#1084;&#1080;,%20&#1089;&#1086;&#1086;&#1088;&#1091;&#1078;&#1077;&#1085;&#1080;&#1103;&#1084;&#1080;%20&#1087;&#1088;&#1072;&#1074;&#1083;.docx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consultantplus://offline/ref=E22690B69C1CDF2D499744AAA8E0979DB15FCB7486D126C73B7C4D16D8347733B44E6987CA1826806484527Fv7L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5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&#1055;&#1086;&#1083;&#1100;&#1079;&#1086;&#1074;&#1072;&#1090;&#1077;&#1083;&#1100;/Downloads/&#1055;&#1086;&#1089;&#1090;&#1072;&#1085;&#1086;&#1074;&#1083;&#1077;&#1085;&#1080;&#1077;-&#8470;-77-&#1048;&#1089;&#1087;&#1086;&#1083;&#1100;&#1079;&#1086;&#1074;&#1072;&#1085;&#1080;&#1077;-&#1079;&#1077;&#1084;&#1077;&#1083;&#1100;.docx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 предоставления муниципальной услуги по выдаче разрешения на использование земель или земельных участков, находящихся в  муниципальной собственности,  без предоставления земельных участков и установления сервитута</_x041e__x043f__x0438__x0441__x0430__x043d__x0438__x0435_>
    <_x0414__x0430__x0442__x0430__x0020__x0434__x043e__x043a__x0443__x043c__x0435__x043d__x0442__x0430_ xmlns="10a252c9-3a6a-4dfb-bb66-644ab572be97">2021-03-23T21:00:00+00:00</_x0414__x0430__x0442__x0430__x0020__x0434__x043e__x043a__x0443__x043c__x0435__x043d__x0442__x0430_>
    <_x2116__x0020__x0434__x043e__x043a__x0443__x043c__x0435__x043d__x0442__x0430_ xmlns="10a252c9-3a6a-4dfb-bb66-644ab572be97">16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XXJ7TYMEEKJ2-4230-426</_dlc_DocId>
    <_dlc_DocIdUrl xmlns="57504d04-691e-4fc4-8f09-4f19fdbe90f6">
      <Url>https://vip.gov.mari.ru/morki/zelenogorsk/_layouts/DocIdRedir.aspx?ID=XXJ7TYMEEKJ2-4230-426</Url>
      <Description>XXJ7TYMEEKJ2-4230-426</Description>
    </_dlc_DocIdUrl>
  </documentManagement>
</p:properties>
</file>

<file path=customXml/itemProps1.xml><?xml version="1.0" encoding="utf-8"?>
<ds:datastoreItem xmlns:ds="http://schemas.openxmlformats.org/officeDocument/2006/customXml" ds:itemID="{09B1BE6D-5776-4509-B2E4-962A34C049A3}"/>
</file>

<file path=customXml/itemProps2.xml><?xml version="1.0" encoding="utf-8"?>
<ds:datastoreItem xmlns:ds="http://schemas.openxmlformats.org/officeDocument/2006/customXml" ds:itemID="{1B32EFF3-4C3B-45D0-A1C5-99EA8E2C8227}"/>
</file>

<file path=customXml/itemProps3.xml><?xml version="1.0" encoding="utf-8"?>
<ds:datastoreItem xmlns:ds="http://schemas.openxmlformats.org/officeDocument/2006/customXml" ds:itemID="{96F21794-3755-4B7A-BA22-4EBF333C2235}"/>
</file>

<file path=customXml/itemProps4.xml><?xml version="1.0" encoding="utf-8"?>
<ds:datastoreItem xmlns:ds="http://schemas.openxmlformats.org/officeDocument/2006/customXml" ds:itemID="{9FF22B4E-C935-4045-A975-E2A4998D6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26</Pages>
  <Words>8841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24.03.2021</dc:title>
  <dc:subject/>
  <dc:creator>Пользователь</dc:creator>
  <cp:keywords/>
  <dc:description/>
  <cp:lastModifiedBy>Пользователь</cp:lastModifiedBy>
  <cp:revision>4</cp:revision>
  <cp:lastPrinted>2021-03-24T11:44:00Z</cp:lastPrinted>
  <dcterms:created xsi:type="dcterms:W3CDTF">2021-03-12T06:04:00Z</dcterms:created>
  <dcterms:modified xsi:type="dcterms:W3CDTF">2021-03-24T11:44:00Z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45832530-691a-4f5f-8223-c566d171f992</vt:lpwstr>
  </property>
</Properties>
</file>