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B55A66" w:rsidRPr="00936ECD" w:rsidTr="00831DC4">
        <w:trPr>
          <w:trHeight w:val="1615"/>
        </w:trPr>
        <w:tc>
          <w:tcPr>
            <w:tcW w:w="4291" w:type="dxa"/>
          </w:tcPr>
          <w:p w:rsidR="00B55A66" w:rsidRPr="00936ECD" w:rsidRDefault="00B55A66" w:rsidP="00831DC4">
            <w:pPr>
              <w:jc w:val="center"/>
              <w:rPr>
                <w:b/>
                <w:color w:val="0000FF"/>
              </w:rPr>
            </w:pPr>
            <w:r w:rsidRPr="00936ECD">
              <w:rPr>
                <w:b/>
                <w:color w:val="0000FF"/>
              </w:rPr>
              <w:t>«ЗЕЛЕНОГОРСК ЯЛ КУНДЕМ»</w:t>
            </w:r>
          </w:p>
          <w:p w:rsidR="00B55A66" w:rsidRPr="00936ECD" w:rsidRDefault="00B55A66" w:rsidP="00831DC4">
            <w:pPr>
              <w:jc w:val="center"/>
              <w:rPr>
                <w:b/>
                <w:color w:val="0000FF"/>
              </w:rPr>
            </w:pPr>
            <w:r w:rsidRPr="00936ECD"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B55A66" w:rsidRPr="00936ECD" w:rsidRDefault="00B55A66" w:rsidP="00831DC4">
            <w:pPr>
              <w:jc w:val="both"/>
              <w:rPr>
                <w:b/>
                <w:color w:val="0000FF"/>
              </w:rPr>
            </w:pPr>
            <w:r w:rsidRPr="00936ECD">
              <w:rPr>
                <w:b/>
                <w:color w:val="0000FF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B55A66" w:rsidRPr="00936ECD" w:rsidRDefault="00B55A66" w:rsidP="00831DC4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B55A66" w:rsidRPr="00936ECD" w:rsidRDefault="00B55A66" w:rsidP="00831DC4">
            <w:pPr>
              <w:jc w:val="center"/>
              <w:rPr>
                <w:b/>
                <w:color w:val="0000FF"/>
              </w:rPr>
            </w:pPr>
            <w:r w:rsidRPr="00936ECD"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B55A66" w:rsidRPr="00936ECD" w:rsidRDefault="00B55A66" w:rsidP="00831DC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</w:t>
            </w:r>
            <w:r w:rsidRPr="00936ECD">
              <w:rPr>
                <w:b/>
                <w:color w:val="0000FF"/>
              </w:rPr>
              <w:t>__</w:t>
            </w:r>
          </w:p>
        </w:tc>
      </w:tr>
    </w:tbl>
    <w:p w:rsidR="00B55A66" w:rsidRPr="00936ECD" w:rsidRDefault="00B55A66" w:rsidP="00B55A66">
      <w:pPr>
        <w:spacing w:before="330"/>
        <w:jc w:val="both"/>
        <w:textAlignment w:val="baseline"/>
        <w:outlineLvl w:val="0"/>
        <w:rPr>
          <w:color w:val="2D3038"/>
          <w:kern w:val="36"/>
        </w:rPr>
      </w:pPr>
      <w:r>
        <w:rPr>
          <w:color w:val="2D3038"/>
          <w:kern w:val="36"/>
        </w:rPr>
        <w:t>№ 4</w:t>
      </w:r>
      <w:r>
        <w:rPr>
          <w:color w:val="2D3038"/>
          <w:kern w:val="36"/>
        </w:rPr>
        <w:tab/>
      </w:r>
      <w:r>
        <w:rPr>
          <w:color w:val="2D3038"/>
          <w:kern w:val="36"/>
        </w:rPr>
        <w:tab/>
      </w:r>
      <w:r>
        <w:rPr>
          <w:color w:val="2D3038"/>
          <w:kern w:val="36"/>
        </w:rPr>
        <w:tab/>
      </w:r>
      <w:r>
        <w:rPr>
          <w:color w:val="2D3038"/>
          <w:kern w:val="36"/>
        </w:rPr>
        <w:tab/>
      </w:r>
      <w:r>
        <w:rPr>
          <w:color w:val="2D3038"/>
          <w:kern w:val="36"/>
        </w:rPr>
        <w:tab/>
      </w:r>
      <w:r>
        <w:rPr>
          <w:color w:val="2D3038"/>
          <w:kern w:val="36"/>
        </w:rPr>
        <w:tab/>
      </w:r>
      <w:r>
        <w:rPr>
          <w:color w:val="2D3038"/>
          <w:kern w:val="36"/>
        </w:rPr>
        <w:tab/>
      </w:r>
      <w:r>
        <w:rPr>
          <w:color w:val="2D3038"/>
          <w:kern w:val="36"/>
        </w:rPr>
        <w:tab/>
        <w:t xml:space="preserve">   30 января 2019</w:t>
      </w:r>
      <w:r w:rsidRPr="00936ECD">
        <w:rPr>
          <w:color w:val="2D3038"/>
          <w:kern w:val="36"/>
        </w:rPr>
        <w:t xml:space="preserve"> года</w:t>
      </w:r>
    </w:p>
    <w:p w:rsidR="00B55A66" w:rsidRDefault="00B55A66" w:rsidP="00B55A66">
      <w:pPr>
        <w:ind w:firstLine="709"/>
        <w:jc w:val="center"/>
        <w:rPr>
          <w:b/>
        </w:rPr>
      </w:pPr>
    </w:p>
    <w:p w:rsidR="00B55A66" w:rsidRPr="00936ECD" w:rsidRDefault="00B55A66" w:rsidP="00B55A66">
      <w:pPr>
        <w:ind w:firstLine="709"/>
        <w:jc w:val="center"/>
        <w:rPr>
          <w:b/>
        </w:rPr>
      </w:pPr>
      <w:r w:rsidRPr="00936ECD">
        <w:rPr>
          <w:b/>
        </w:rPr>
        <w:t>ПОСТАНОВЛЕНИЕ</w:t>
      </w:r>
    </w:p>
    <w:p w:rsidR="00D84961" w:rsidRDefault="00D84961" w:rsidP="00D84961">
      <w:pPr>
        <w:jc w:val="center"/>
        <w:rPr>
          <w:b/>
          <w:sz w:val="32"/>
          <w:szCs w:val="32"/>
        </w:rPr>
      </w:pPr>
    </w:p>
    <w:p w:rsidR="00D84961" w:rsidRPr="00366A37" w:rsidRDefault="00D84961" w:rsidP="00D84961">
      <w:pPr>
        <w:jc w:val="center"/>
        <w:rPr>
          <w:b/>
        </w:rPr>
      </w:pPr>
      <w:r w:rsidRPr="00366A37">
        <w:rPr>
          <w:b/>
        </w:rPr>
        <w:t xml:space="preserve">О внесении изменений  </w:t>
      </w:r>
    </w:p>
    <w:p w:rsidR="00D84961" w:rsidRDefault="00D84961" w:rsidP="00D84961">
      <w:pPr>
        <w:ind w:firstLine="540"/>
        <w:jc w:val="center"/>
        <w:rPr>
          <w:b/>
        </w:rPr>
      </w:pPr>
      <w:r w:rsidRPr="00366A37">
        <w:rPr>
          <w:b/>
        </w:rPr>
        <w:t xml:space="preserve">в Административный регламент предоставления </w:t>
      </w:r>
    </w:p>
    <w:p w:rsidR="00D84961" w:rsidRPr="00366A37" w:rsidRDefault="00D84961" w:rsidP="00D84961">
      <w:pPr>
        <w:ind w:firstLine="540"/>
        <w:jc w:val="center"/>
        <w:rPr>
          <w:b/>
          <w:bCs/>
        </w:rPr>
      </w:pPr>
      <w:r w:rsidRPr="00366A37">
        <w:rPr>
          <w:b/>
        </w:rPr>
        <w:t>муниципальной услуги</w:t>
      </w:r>
      <w:r w:rsidRPr="00366A37">
        <w:rPr>
          <w:b/>
          <w:bCs/>
        </w:rPr>
        <w:t>«</w:t>
      </w:r>
      <w:r>
        <w:rPr>
          <w:b/>
          <w:bCs/>
        </w:rPr>
        <w:t xml:space="preserve">Предоставление разрешения на </w:t>
      </w:r>
      <w:r w:rsidR="009F664C">
        <w:rPr>
          <w:b/>
          <w:bCs/>
        </w:rPr>
        <w:t>условно разрешенный вид использования земельного участка</w:t>
      </w:r>
      <w:r w:rsidRPr="00366A37">
        <w:rPr>
          <w:b/>
          <w:bCs/>
        </w:rPr>
        <w:t>»</w:t>
      </w:r>
    </w:p>
    <w:p w:rsidR="00D84961" w:rsidRPr="00366A37" w:rsidRDefault="00D84961" w:rsidP="00D84961">
      <w:pPr>
        <w:pStyle w:val="ConsPlusTitle"/>
        <w:widowControl/>
        <w:ind w:left="3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4961" w:rsidRPr="00366A37" w:rsidRDefault="00D84961" w:rsidP="00D84961">
      <w:pPr>
        <w:tabs>
          <w:tab w:val="left" w:pos="0"/>
        </w:tabs>
        <w:ind w:firstLine="720"/>
        <w:jc w:val="both"/>
      </w:pPr>
      <w:r w:rsidRPr="00366A37">
        <w:t>В соответствии с Федеральным законом от 2</w:t>
      </w:r>
      <w:r w:rsidR="009F664C">
        <w:t>7</w:t>
      </w:r>
      <w:r w:rsidRPr="00366A37">
        <w:t>.</w:t>
      </w:r>
      <w:r w:rsidR="009F664C">
        <w:t>07</w:t>
      </w:r>
      <w:r w:rsidRPr="00366A37">
        <w:t>.201</w:t>
      </w:r>
      <w:r w:rsidR="009F664C">
        <w:t>0</w:t>
      </w:r>
      <w:r w:rsidRPr="00366A37">
        <w:t>г. №</w:t>
      </w:r>
      <w:r w:rsidR="009F664C">
        <w:t>210</w:t>
      </w:r>
      <w:r w:rsidRPr="00366A37">
        <w:t>-ФЗ «О</w:t>
      </w:r>
      <w:r w:rsidR="009F664C">
        <w:t>б</w:t>
      </w:r>
      <w:r w:rsidRPr="00366A37">
        <w:t xml:space="preserve">  организации предоставления государственных и муниципальных услуг»  </w:t>
      </w:r>
      <w:r>
        <w:t>администрация муниципального образования «</w:t>
      </w:r>
      <w:r w:rsidR="00B55A66">
        <w:t>Зеленогорское</w:t>
      </w:r>
      <w:r>
        <w:t xml:space="preserve"> </w:t>
      </w:r>
      <w:r w:rsidRPr="00366A37">
        <w:t xml:space="preserve"> сельск</w:t>
      </w:r>
      <w:r>
        <w:t>ое</w:t>
      </w:r>
      <w:r w:rsidR="00B55A66">
        <w:t xml:space="preserve"> </w:t>
      </w:r>
      <w:r>
        <w:t>поселение»</w:t>
      </w:r>
      <w:r w:rsidRPr="00366A37">
        <w:t xml:space="preserve"> </w:t>
      </w:r>
      <w:proofErr w:type="spellStart"/>
      <w:proofErr w:type="gramStart"/>
      <w:r w:rsidRPr="00366A37">
        <w:t>п</w:t>
      </w:r>
      <w:proofErr w:type="spellEnd"/>
      <w:proofErr w:type="gramEnd"/>
      <w:r w:rsidRPr="00366A37">
        <w:t xml:space="preserve"> о с т а н о в л я е т:</w:t>
      </w:r>
    </w:p>
    <w:p w:rsidR="00D84961" w:rsidRDefault="00D84961" w:rsidP="00D84961">
      <w:pPr>
        <w:tabs>
          <w:tab w:val="left" w:pos="0"/>
        </w:tabs>
        <w:ind w:firstLine="720"/>
        <w:jc w:val="both"/>
      </w:pPr>
      <w:r>
        <w:t>1.В</w:t>
      </w:r>
      <w:r w:rsidRPr="00366A37">
        <w:t>нести в Административный регламент предоставления муниципальной услуги «</w:t>
      </w:r>
      <w:r w:rsidRPr="0096042E">
        <w:rPr>
          <w:bCs/>
        </w:rPr>
        <w:t xml:space="preserve">Предоставление разрешения </w:t>
      </w:r>
      <w:r w:rsidR="009F664C" w:rsidRPr="009F664C">
        <w:rPr>
          <w:bCs/>
        </w:rPr>
        <w:t>на условно разрешенный вид использования земельного участка</w:t>
      </w:r>
      <w:r w:rsidR="009F664C" w:rsidRPr="00366A37">
        <w:rPr>
          <w:b/>
          <w:bCs/>
        </w:rPr>
        <w:t>»</w:t>
      </w:r>
      <w:r w:rsidRPr="00366A37">
        <w:t xml:space="preserve">, утвержденный постановлением </w:t>
      </w:r>
      <w:r>
        <w:t>администрации муниципального образования «</w:t>
      </w:r>
      <w:r w:rsidR="00B55A66">
        <w:t>Зеленогорское</w:t>
      </w:r>
      <w:r>
        <w:t xml:space="preserve"> </w:t>
      </w:r>
      <w:r w:rsidRPr="00366A37">
        <w:t xml:space="preserve"> сельск</w:t>
      </w:r>
      <w:r>
        <w:t>ое</w:t>
      </w:r>
      <w:r w:rsidR="00B55A66">
        <w:t xml:space="preserve"> </w:t>
      </w:r>
      <w:r>
        <w:t>поселение»</w:t>
      </w:r>
      <w:r w:rsidRPr="00366A37">
        <w:t xml:space="preserve"> от </w:t>
      </w:r>
      <w:r w:rsidR="00B55A66">
        <w:t>13.04</w:t>
      </w:r>
      <w:r w:rsidRPr="00366A37">
        <w:t>.201</w:t>
      </w:r>
      <w:r>
        <w:t xml:space="preserve">8 </w:t>
      </w:r>
      <w:r w:rsidRPr="00366A37">
        <w:t>г. №</w:t>
      </w:r>
      <w:r w:rsidR="00B55A66">
        <w:t xml:space="preserve"> 20</w:t>
      </w:r>
      <w:r w:rsidRPr="00366A37">
        <w:t xml:space="preserve">, </w:t>
      </w:r>
      <w:r>
        <w:t xml:space="preserve">(далее – Регламент) </w:t>
      </w:r>
      <w:r w:rsidRPr="00366A37">
        <w:t>следующие изменения:</w:t>
      </w:r>
    </w:p>
    <w:p w:rsidR="00D84961" w:rsidRDefault="00D84961" w:rsidP="00D84961">
      <w:pPr>
        <w:tabs>
          <w:tab w:val="left" w:pos="0"/>
        </w:tabs>
        <w:ind w:firstLine="720"/>
        <w:jc w:val="both"/>
      </w:pPr>
      <w:r w:rsidRPr="00F639B9">
        <w:rPr>
          <w:b/>
        </w:rPr>
        <w:t>1.1</w:t>
      </w:r>
      <w:r w:rsidR="00A50B4A" w:rsidRPr="00F639B9">
        <w:rPr>
          <w:b/>
        </w:rPr>
        <w:t>.</w:t>
      </w:r>
      <w:r>
        <w:t xml:space="preserve"> Пункт 1.2 Регламента</w:t>
      </w:r>
      <w:r w:rsidR="009F664C">
        <w:t xml:space="preserve">изложить в следующей редакции: </w:t>
      </w:r>
    </w:p>
    <w:p w:rsidR="009F664C" w:rsidRPr="009F664C" w:rsidRDefault="009F664C" w:rsidP="009F664C">
      <w:pPr>
        <w:jc w:val="both"/>
      </w:pPr>
      <w:r>
        <w:t xml:space="preserve">     «1.2</w:t>
      </w:r>
      <w:r w:rsidRPr="009F664C">
        <w:t xml:space="preserve">. Предоставление муниципальной услуги осуществляется физическим и юридическим лицам </w:t>
      </w:r>
      <w:r w:rsidR="004445E9" w:rsidRPr="009F664C">
        <w:t>либо их уполномоченным представителям,</w:t>
      </w:r>
      <w:r w:rsidRPr="009F664C">
        <w:t xml:space="preserve"> заинтересованным </w:t>
      </w:r>
      <w:r w:rsidRPr="009F664C">
        <w:rPr>
          <w:color w:val="auto"/>
        </w:rPr>
        <w:t>в</w:t>
      </w:r>
      <w:r w:rsidRPr="009F664C">
        <w:rPr>
          <w:color w:val="auto"/>
          <w:shd w:val="clear" w:color="auto" w:fill="FFFFFF"/>
        </w:rPr>
        <w:t xml:space="preserve"> предоставлении разрешения на условно разрешенный вид использования земельного участка</w:t>
      </w:r>
      <w:r w:rsidR="004445E9">
        <w:rPr>
          <w:color w:val="auto"/>
          <w:shd w:val="clear" w:color="auto" w:fill="FFFFFF"/>
        </w:rPr>
        <w:t xml:space="preserve"> или объекта капитального строительства</w:t>
      </w:r>
      <w:r w:rsidRPr="009F664C">
        <w:rPr>
          <w:color w:val="auto"/>
          <w:shd w:val="clear" w:color="auto" w:fill="FFFFFF"/>
        </w:rPr>
        <w:t xml:space="preserve">, </w:t>
      </w:r>
      <w:r w:rsidRPr="009F664C">
        <w:rPr>
          <w:color w:val="333333"/>
          <w:shd w:val="clear" w:color="auto" w:fill="FFFFFF"/>
        </w:rPr>
        <w:t>обратившимся </w:t>
      </w:r>
      <w:r w:rsidRPr="009F664C">
        <w:t xml:space="preserve">с заявлением о предоставлении муниципальной услуги, выраженным в устной, письменной или электронной форме (далее - заявитель). </w:t>
      </w:r>
    </w:p>
    <w:p w:rsidR="00D008E3" w:rsidRDefault="00D008E3" w:rsidP="00D84961">
      <w:pPr>
        <w:tabs>
          <w:tab w:val="left" w:pos="0"/>
        </w:tabs>
        <w:ind w:firstLine="720"/>
        <w:jc w:val="both"/>
      </w:pPr>
      <w:r w:rsidRPr="00F639B9">
        <w:rPr>
          <w:b/>
        </w:rPr>
        <w:t>1.2</w:t>
      </w:r>
      <w:r w:rsidR="00A50B4A">
        <w:t>.</w:t>
      </w:r>
      <w:r>
        <w:t xml:space="preserve"> Пункт 2.4 Регламента изложить в следующей редакции:</w:t>
      </w:r>
    </w:p>
    <w:p w:rsidR="00D008E3" w:rsidRDefault="00D008E3" w:rsidP="00D008E3">
      <w:pPr>
        <w:jc w:val="both"/>
      </w:pPr>
      <w:r>
        <w:t xml:space="preserve">          «2.4. Срок предоставления муниципальной услуги. </w:t>
      </w:r>
    </w:p>
    <w:p w:rsidR="00D008E3" w:rsidRDefault="00D008E3" w:rsidP="00D008E3">
      <w:pPr>
        <w:ind w:firstLine="840"/>
        <w:jc w:val="both"/>
      </w:pPr>
      <w:r>
        <w:t xml:space="preserve">Срок предоставления муниципальной услуги не должен превышать </w:t>
      </w:r>
      <w:r w:rsidR="00016193">
        <w:t>6</w:t>
      </w:r>
      <w:r>
        <w:t>0 рабочих дней со дня со дня регистрации письменного обращения.»;</w:t>
      </w:r>
    </w:p>
    <w:p w:rsidR="00C1696F" w:rsidRDefault="00D008E3" w:rsidP="00D008E3">
      <w:pPr>
        <w:ind w:firstLine="840"/>
        <w:jc w:val="both"/>
      </w:pPr>
      <w:r w:rsidRPr="00F639B9">
        <w:rPr>
          <w:b/>
        </w:rPr>
        <w:t>1.3</w:t>
      </w:r>
      <w:r w:rsidR="00A50B4A" w:rsidRPr="00F639B9">
        <w:rPr>
          <w:b/>
        </w:rPr>
        <w:t>.</w:t>
      </w:r>
      <w:r w:rsidR="00C1696F">
        <w:t xml:space="preserve"> В пункте 2.5 Регламента:</w:t>
      </w:r>
    </w:p>
    <w:p w:rsidR="00C1696F" w:rsidRDefault="00C1696F" w:rsidP="00D008E3">
      <w:pPr>
        <w:ind w:firstLine="840"/>
        <w:jc w:val="both"/>
      </w:pPr>
      <w:r>
        <w:t>- абзац одиннадцатый исключить;</w:t>
      </w:r>
    </w:p>
    <w:p w:rsidR="00C1696F" w:rsidRDefault="00C1696F" w:rsidP="00D008E3">
      <w:pPr>
        <w:ind w:firstLine="840"/>
        <w:jc w:val="both"/>
      </w:pPr>
      <w:r>
        <w:t>- дополнить абзацами:</w:t>
      </w:r>
    </w:p>
    <w:p w:rsidR="00C1696F" w:rsidRDefault="00C1696F" w:rsidP="00D008E3">
      <w:pPr>
        <w:ind w:firstLine="840"/>
        <w:jc w:val="both"/>
      </w:pPr>
      <w:r>
        <w:t>«настоящий административный регламент;</w:t>
      </w:r>
    </w:p>
    <w:p w:rsidR="00C1696F" w:rsidRDefault="00C1696F" w:rsidP="00D008E3">
      <w:pPr>
        <w:ind w:firstLine="840"/>
        <w:jc w:val="both"/>
      </w:pPr>
      <w:r>
        <w:t>Устав муниципального образования «</w:t>
      </w:r>
      <w:r w:rsidR="00B55A66">
        <w:t>Зеленогорское</w:t>
      </w:r>
      <w:r>
        <w:t xml:space="preserve"> сельское поселение»;</w:t>
      </w:r>
    </w:p>
    <w:p w:rsidR="00200E2E" w:rsidRDefault="00180C0C" w:rsidP="00D008E3">
      <w:pPr>
        <w:ind w:firstLine="840"/>
        <w:jc w:val="both"/>
      </w:pPr>
      <w:r w:rsidRPr="00180C0C">
        <w:rPr>
          <w:b/>
        </w:rPr>
        <w:t>1.4.</w:t>
      </w:r>
      <w:r>
        <w:t xml:space="preserve"> Пункт 2.6 Регламента изложить в следующей редакции:</w:t>
      </w:r>
    </w:p>
    <w:p w:rsidR="00A54536" w:rsidRDefault="00180C0C" w:rsidP="00B55A66">
      <w:pPr>
        <w:autoSpaceDE w:val="0"/>
        <w:spacing w:line="100" w:lineRule="atLeast"/>
        <w:jc w:val="both"/>
        <w:rPr>
          <w:color w:val="auto"/>
          <w:shd w:val="clear" w:color="auto" w:fill="FFFFFF"/>
        </w:rPr>
      </w:pPr>
      <w:r>
        <w:lastRenderedPageBreak/>
        <w:t xml:space="preserve">            «</w:t>
      </w:r>
      <w:r w:rsidR="00B55A66">
        <w:t>2.6.</w:t>
      </w:r>
      <w:r w:rsidR="00A54536">
        <w:rPr>
          <w:color w:val="auto"/>
          <w:shd w:val="clear" w:color="auto" w:fill="FFFFFF"/>
        </w:rPr>
        <w:t>И</w:t>
      </w:r>
      <w:r w:rsidR="00A54536" w:rsidRPr="00A54536">
        <w:rPr>
          <w:color w:val="auto"/>
          <w:shd w:val="clear" w:color="auto" w:fill="FFFFFF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Start"/>
      <w:r w:rsidR="00A54536">
        <w:rPr>
          <w:color w:val="auto"/>
          <w:shd w:val="clear" w:color="auto" w:fill="FFFFFF"/>
        </w:rPr>
        <w:t>.»</w:t>
      </w:r>
      <w:r w:rsidR="00761604">
        <w:rPr>
          <w:color w:val="auto"/>
          <w:shd w:val="clear" w:color="auto" w:fill="FFFFFF"/>
        </w:rPr>
        <w:t>;</w:t>
      </w:r>
      <w:proofErr w:type="gramEnd"/>
    </w:p>
    <w:p w:rsidR="00761604" w:rsidRDefault="00761604" w:rsidP="00B55A66">
      <w:pPr>
        <w:autoSpaceDE w:val="0"/>
        <w:spacing w:line="100" w:lineRule="atLeast"/>
        <w:ind w:firstLine="708"/>
        <w:rPr>
          <w:color w:val="auto"/>
          <w:shd w:val="clear" w:color="auto" w:fill="FFFFFF"/>
        </w:rPr>
      </w:pPr>
      <w:r w:rsidRPr="00761604">
        <w:rPr>
          <w:b/>
          <w:color w:val="auto"/>
          <w:shd w:val="clear" w:color="auto" w:fill="FFFFFF"/>
        </w:rPr>
        <w:t>1.5.</w:t>
      </w:r>
      <w:r>
        <w:rPr>
          <w:color w:val="auto"/>
          <w:shd w:val="clear" w:color="auto" w:fill="FFFFFF"/>
        </w:rPr>
        <w:t xml:space="preserve"> Пункт 2.8 Регламента изложить в следующей редакции:</w:t>
      </w:r>
    </w:p>
    <w:p w:rsidR="00761604" w:rsidRDefault="00761604" w:rsidP="00761604">
      <w:pPr>
        <w:autoSpaceDE w:val="0"/>
        <w:spacing w:line="100" w:lineRule="atLeast"/>
        <w:jc w:val="both"/>
      </w:pPr>
      <w:r>
        <w:rPr>
          <w:color w:val="auto"/>
          <w:shd w:val="clear" w:color="auto" w:fill="FFFFFF"/>
        </w:rPr>
        <w:t xml:space="preserve">       «2.8 </w:t>
      </w:r>
      <w:r>
        <w:t xml:space="preserve">Заявитель вправе не представлять документы, предусмотренные подпунктами 4, 5, 6, 7, 8, 9.1 пункта 2.6. Административного регламента. Для рассмотрения заявления орган местного самоуправления 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 </w:t>
      </w:r>
    </w:p>
    <w:p w:rsidR="00761604" w:rsidRDefault="00761604" w:rsidP="00761604">
      <w:pPr>
        <w:widowControl w:val="0"/>
        <w:autoSpaceDE w:val="0"/>
        <w:spacing w:line="100" w:lineRule="atLeast"/>
        <w:ind w:firstLine="540"/>
        <w:jc w:val="both"/>
        <w:rPr>
          <w:b/>
        </w:rPr>
      </w:pPr>
      <w:r>
        <w:t>Документы, указанные в подпункте 9.2 пункта 2.6.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13CBF" w:rsidRDefault="00761604" w:rsidP="00D008E3">
      <w:pPr>
        <w:ind w:firstLine="840"/>
        <w:jc w:val="both"/>
      </w:pPr>
      <w:r>
        <w:rPr>
          <w:b/>
        </w:rPr>
        <w:t>1.6</w:t>
      </w:r>
      <w:r w:rsidR="00A50B4A" w:rsidRPr="00F639B9">
        <w:rPr>
          <w:b/>
        </w:rPr>
        <w:t>.</w:t>
      </w:r>
      <w:r w:rsidR="00C1696F">
        <w:t xml:space="preserve"> В </w:t>
      </w:r>
      <w:r w:rsidR="00C13CBF">
        <w:t>пункте 2.6.1 Регламента:</w:t>
      </w:r>
    </w:p>
    <w:p w:rsidR="0057251A" w:rsidRDefault="00C13CBF" w:rsidP="00D008E3">
      <w:pPr>
        <w:ind w:firstLine="840"/>
        <w:jc w:val="both"/>
      </w:pPr>
      <w:r>
        <w:t xml:space="preserve">- в </w:t>
      </w:r>
      <w:r w:rsidR="004445E9">
        <w:t>подпункте</w:t>
      </w:r>
      <w:r w:rsidR="0057251A">
        <w:t xml:space="preserve"> 2 </w:t>
      </w:r>
      <w:r>
        <w:t xml:space="preserve">после </w:t>
      </w:r>
      <w:r w:rsidR="0057251A">
        <w:t>слова</w:t>
      </w:r>
      <w:r>
        <w:t>«заявления» добавить слово «уполномоченным»;</w:t>
      </w:r>
    </w:p>
    <w:p w:rsidR="00104B98" w:rsidRDefault="00C13CBF" w:rsidP="00C13CBF">
      <w:pPr>
        <w:ind w:firstLine="840"/>
        <w:jc w:val="both"/>
      </w:pPr>
      <w:r>
        <w:t xml:space="preserve">-  в подпункте </w:t>
      </w:r>
      <w:r w:rsidR="004445E9">
        <w:t>9.2</w:t>
      </w:r>
      <w:r w:rsidR="00C1696F">
        <w:t xml:space="preserve"> слова «Едином государственном реестре прав на недви</w:t>
      </w:r>
      <w:r w:rsidR="004445E9">
        <w:t>жимое имущество и сделок с ним»</w:t>
      </w:r>
      <w:r w:rsidR="00C1696F">
        <w:t>заменить словами «Един</w:t>
      </w:r>
      <w:r w:rsidR="004445E9">
        <w:t>ом</w:t>
      </w:r>
      <w:r w:rsidR="00C1696F">
        <w:t xml:space="preserve"> государственн</w:t>
      </w:r>
      <w:r w:rsidR="004445E9">
        <w:t>ом</w:t>
      </w:r>
      <w:r w:rsidR="00C1696F">
        <w:t xml:space="preserve"> реестр</w:t>
      </w:r>
      <w:r w:rsidR="004445E9">
        <w:t>е недвижимости»</w:t>
      </w:r>
      <w:r w:rsidR="00C1696F">
        <w:t xml:space="preserve">; </w:t>
      </w:r>
    </w:p>
    <w:p w:rsidR="00104B98" w:rsidRDefault="00104B98" w:rsidP="00D008E3">
      <w:pPr>
        <w:ind w:firstLine="840"/>
        <w:jc w:val="both"/>
      </w:pPr>
      <w:r w:rsidRPr="00F639B9">
        <w:rPr>
          <w:b/>
        </w:rPr>
        <w:t>1.</w:t>
      </w:r>
      <w:r w:rsidR="00761604">
        <w:rPr>
          <w:b/>
        </w:rPr>
        <w:t>7</w:t>
      </w:r>
      <w:r w:rsidRPr="00F639B9">
        <w:rPr>
          <w:b/>
        </w:rPr>
        <w:t xml:space="preserve">. </w:t>
      </w:r>
      <w:r>
        <w:t xml:space="preserve">В абзаце </w:t>
      </w:r>
      <w:r w:rsidR="00EE1F9C">
        <w:t>втором</w:t>
      </w:r>
      <w:r>
        <w:t xml:space="preserve"> пункта 2.</w:t>
      </w:r>
      <w:r w:rsidR="00EE1F9C">
        <w:t>9</w:t>
      </w:r>
      <w:r w:rsidR="00B55A66">
        <w:t xml:space="preserve"> </w:t>
      </w:r>
      <w:r w:rsidR="00E94E21">
        <w:t>Регламента слова</w:t>
      </w:r>
      <w:r>
        <w:t xml:space="preserve"> «</w:t>
      </w:r>
      <w:r w:rsidR="00EE1F9C">
        <w:t>электронной подписью</w:t>
      </w:r>
      <w:r>
        <w:t xml:space="preserve">» </w:t>
      </w:r>
      <w:r w:rsidR="00EE1F9C">
        <w:t xml:space="preserve">заменить </w:t>
      </w:r>
      <w:r w:rsidR="00E94E21">
        <w:t>словами «</w:t>
      </w:r>
      <w:r w:rsidR="00EE1F9C">
        <w:t xml:space="preserve">усиленной квалифицированной электронной </w:t>
      </w:r>
      <w:r w:rsidR="00E94E21">
        <w:t>подписью»</w:t>
      </w:r>
      <w:r>
        <w:t>;</w:t>
      </w:r>
    </w:p>
    <w:p w:rsidR="00D50FCE" w:rsidRDefault="00104B98" w:rsidP="00D50FCE">
      <w:pPr>
        <w:ind w:firstLine="840"/>
        <w:jc w:val="both"/>
      </w:pPr>
      <w:r w:rsidRPr="00F639B9">
        <w:rPr>
          <w:b/>
        </w:rPr>
        <w:t>1.</w:t>
      </w:r>
      <w:r w:rsidR="00761604">
        <w:rPr>
          <w:b/>
        </w:rPr>
        <w:t>8</w:t>
      </w:r>
      <w:r w:rsidRPr="00F639B9">
        <w:rPr>
          <w:b/>
        </w:rPr>
        <w:t>.</w:t>
      </w:r>
      <w:r w:rsidR="00B55A66">
        <w:rPr>
          <w:b/>
        </w:rPr>
        <w:t xml:space="preserve"> </w:t>
      </w:r>
      <w:r w:rsidR="00D50FCE">
        <w:t>Абзац первый пункта 2.11 Регламента изложить в следующей редакции:</w:t>
      </w:r>
    </w:p>
    <w:p w:rsidR="00D50FCE" w:rsidRPr="00D50FCE" w:rsidRDefault="00D50FCE" w:rsidP="00B55A66">
      <w:pPr>
        <w:autoSpaceDE w:val="0"/>
        <w:spacing w:line="100" w:lineRule="atLeast"/>
        <w:ind w:firstLine="709"/>
        <w:jc w:val="both"/>
      </w:pPr>
      <w:r w:rsidRPr="00D50FCE">
        <w:t>«2.11. Исчерпывающий перечень оснований для отказа в приеме документов, необходимых для предоставления муниципальной услуги</w:t>
      </w:r>
      <w:r>
        <w:t>.</w:t>
      </w:r>
    </w:p>
    <w:p w:rsidR="00D50FCE" w:rsidRDefault="00D50FCE" w:rsidP="00D50FCE">
      <w:pPr>
        <w:autoSpaceDE w:val="0"/>
        <w:spacing w:line="100" w:lineRule="atLeast"/>
        <w:ind w:firstLine="709"/>
        <w:jc w:val="both"/>
      </w:pPr>
      <w:r>
        <w:t xml:space="preserve"> Основания для отказа в приеме документов действующим законодательством не предусмотрены.</w:t>
      </w:r>
    </w:p>
    <w:p w:rsidR="00D50FCE" w:rsidRPr="0078146A" w:rsidRDefault="00D50FCE" w:rsidP="00B55A66">
      <w:pPr>
        <w:spacing w:line="100" w:lineRule="atLeast"/>
        <w:ind w:firstLine="709"/>
        <w:jc w:val="both"/>
      </w:pPr>
      <w:r w:rsidRPr="0078146A"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D50FCE" w:rsidRDefault="00D50FCE" w:rsidP="00D50FCE">
      <w:pPr>
        <w:spacing w:line="100" w:lineRule="atLeast"/>
        <w:ind w:firstLine="709"/>
        <w:jc w:val="both"/>
      </w:pPr>
      <w:r>
        <w:t xml:space="preserve"> Основания приостановления п</w:t>
      </w:r>
      <w:r w:rsidR="0078146A">
        <w:t>редоставления м</w:t>
      </w:r>
      <w:r>
        <w:t>униципальной услуги действующим законодательством не предусмотрены.</w:t>
      </w:r>
    </w:p>
    <w:p w:rsidR="00D50FCE" w:rsidRDefault="00D50FCE" w:rsidP="00D50FCE">
      <w:pPr>
        <w:autoSpaceDE w:val="0"/>
        <w:spacing w:line="100" w:lineRule="atLeast"/>
        <w:ind w:firstLine="709"/>
        <w:jc w:val="both"/>
      </w:pPr>
      <w:r>
        <w:rPr>
          <w:shd w:val="clear" w:color="auto" w:fill="FFFFFF"/>
        </w:rPr>
        <w:t>Основания</w:t>
      </w:r>
      <w:r w:rsidR="0078146A">
        <w:rPr>
          <w:shd w:val="clear" w:color="auto" w:fill="FFFFFF"/>
        </w:rPr>
        <w:t>ми для отказа в предоставлении м</w:t>
      </w:r>
      <w:r>
        <w:rPr>
          <w:shd w:val="clear" w:color="auto" w:fill="FFFFFF"/>
        </w:rPr>
        <w:t>униципальной услуги являются:</w:t>
      </w:r>
    </w:p>
    <w:p w:rsidR="00104B98" w:rsidRDefault="0078146A" w:rsidP="00104B98">
      <w:pPr>
        <w:ind w:firstLine="840"/>
        <w:jc w:val="both"/>
      </w:pPr>
      <w:r w:rsidRPr="0078146A">
        <w:rPr>
          <w:b/>
        </w:rPr>
        <w:t>1.</w:t>
      </w:r>
      <w:r w:rsidR="00761604">
        <w:rPr>
          <w:b/>
        </w:rPr>
        <w:t>9</w:t>
      </w:r>
      <w:r w:rsidRPr="0078146A">
        <w:rPr>
          <w:b/>
        </w:rPr>
        <w:t>.</w:t>
      </w:r>
      <w:r w:rsidR="00E94E21">
        <w:t>А</w:t>
      </w:r>
      <w:r w:rsidR="00104B98">
        <w:t>бзац</w:t>
      </w:r>
      <w:r w:rsidR="00E94E21">
        <w:t xml:space="preserve"> второй пункта</w:t>
      </w:r>
      <w:r w:rsidR="00104B98">
        <w:t xml:space="preserve"> 2.</w:t>
      </w:r>
      <w:r w:rsidR="00E94E21">
        <w:t>1</w:t>
      </w:r>
      <w:r w:rsidR="00104B98">
        <w:t xml:space="preserve">1 </w:t>
      </w:r>
      <w:r w:rsidR="00F639B9">
        <w:t xml:space="preserve">Регламента </w:t>
      </w:r>
      <w:r w:rsidR="00E94E21">
        <w:t>изложить в следующей редакции:</w:t>
      </w:r>
    </w:p>
    <w:p w:rsidR="00E94E21" w:rsidRPr="005C3638" w:rsidRDefault="00E94E21" w:rsidP="00104B98">
      <w:pPr>
        <w:ind w:firstLine="840"/>
        <w:jc w:val="both"/>
        <w:rPr>
          <w:color w:val="auto"/>
        </w:rPr>
      </w:pPr>
      <w:r w:rsidRPr="005C3638">
        <w:rPr>
          <w:color w:val="auto"/>
        </w:rPr>
        <w:lastRenderedPageBreak/>
        <w:t>«-</w:t>
      </w:r>
      <w:r w:rsidR="005C3638" w:rsidRPr="005C3638">
        <w:rPr>
          <w:color w:val="auto"/>
          <w:shd w:val="clear" w:color="auto" w:fill="FFFFFF"/>
        </w:rPr>
        <w:t>представление заявителем не полного комплекта документов, указанных в пункт</w:t>
      </w:r>
      <w:r w:rsidR="005C3638">
        <w:rPr>
          <w:color w:val="auto"/>
          <w:shd w:val="clear" w:color="auto" w:fill="FFFFFF"/>
        </w:rPr>
        <w:t>е</w:t>
      </w:r>
      <w:r w:rsidR="005C3638" w:rsidRPr="005C3638">
        <w:rPr>
          <w:color w:val="auto"/>
          <w:shd w:val="clear" w:color="auto" w:fill="FFFFFF"/>
        </w:rPr>
        <w:t xml:space="preserve"> 2.</w:t>
      </w:r>
      <w:r w:rsidR="005C3638">
        <w:rPr>
          <w:color w:val="auto"/>
          <w:shd w:val="clear" w:color="auto" w:fill="FFFFFF"/>
        </w:rPr>
        <w:t>7</w:t>
      </w:r>
      <w:r w:rsidR="005C3638" w:rsidRPr="005C3638">
        <w:rPr>
          <w:color w:val="auto"/>
          <w:shd w:val="clear" w:color="auto" w:fill="FFFFFF"/>
        </w:rPr>
        <w:t xml:space="preserve"> настоящего административного регламента или утративших силу документов</w:t>
      </w:r>
      <w:proofErr w:type="gramStart"/>
      <w:r w:rsidR="005C3638" w:rsidRPr="005C3638">
        <w:rPr>
          <w:color w:val="auto"/>
          <w:shd w:val="clear" w:color="auto" w:fill="FFFFFF"/>
        </w:rPr>
        <w:t>;</w:t>
      </w:r>
      <w:r w:rsidRPr="005C3638">
        <w:rPr>
          <w:color w:val="auto"/>
          <w:shd w:val="clear" w:color="auto" w:fill="FFFFFF"/>
        </w:rPr>
        <w:t>»</w:t>
      </w:r>
      <w:proofErr w:type="gramEnd"/>
      <w:r w:rsidRPr="005C3638">
        <w:rPr>
          <w:color w:val="auto"/>
          <w:shd w:val="clear" w:color="auto" w:fill="FFFFFF"/>
        </w:rPr>
        <w:t>;</w:t>
      </w:r>
    </w:p>
    <w:p w:rsidR="00D84961" w:rsidRPr="009C2D70" w:rsidRDefault="00A50B4A" w:rsidP="00B55A66">
      <w:pPr>
        <w:ind w:firstLine="708"/>
        <w:jc w:val="both"/>
        <w:rPr>
          <w:spacing w:val="-3"/>
        </w:rPr>
      </w:pPr>
      <w:r w:rsidRPr="00F639B9">
        <w:rPr>
          <w:b/>
        </w:rPr>
        <w:t>1.</w:t>
      </w:r>
      <w:r w:rsidR="00761604">
        <w:rPr>
          <w:b/>
        </w:rPr>
        <w:t>10</w:t>
      </w:r>
      <w:r w:rsidRPr="00F639B9">
        <w:rPr>
          <w:b/>
        </w:rPr>
        <w:t>.</w:t>
      </w:r>
      <w:bookmarkStart w:id="0" w:name="dst100119"/>
      <w:bookmarkStart w:id="1" w:name="dst100125"/>
      <w:bookmarkStart w:id="2" w:name="dst241"/>
      <w:bookmarkEnd w:id="0"/>
      <w:bookmarkEnd w:id="1"/>
      <w:bookmarkEnd w:id="2"/>
      <w:r w:rsidR="00F639B9">
        <w:rPr>
          <w:rStyle w:val="FontStyle12"/>
          <w:bCs/>
          <w:iCs/>
        </w:rPr>
        <w:t>П</w:t>
      </w:r>
      <w:r w:rsidR="00D84961" w:rsidRPr="009C2D70">
        <w:rPr>
          <w:spacing w:val="-3"/>
        </w:rPr>
        <w:t>ункт 2.</w:t>
      </w:r>
      <w:r w:rsidR="00100678">
        <w:rPr>
          <w:spacing w:val="-3"/>
        </w:rPr>
        <w:t>12</w:t>
      </w:r>
      <w:r w:rsidR="00F639B9">
        <w:rPr>
          <w:spacing w:val="-3"/>
        </w:rPr>
        <w:t xml:space="preserve">Регламента </w:t>
      </w:r>
      <w:r w:rsidR="00D84961" w:rsidRPr="009C2D70">
        <w:rPr>
          <w:spacing w:val="-3"/>
        </w:rPr>
        <w:t xml:space="preserve">изложить </w:t>
      </w:r>
      <w:r w:rsidR="00F639B9" w:rsidRPr="009C2D70">
        <w:rPr>
          <w:spacing w:val="-3"/>
        </w:rPr>
        <w:t>в следующей</w:t>
      </w:r>
      <w:r w:rsidR="00D84961" w:rsidRPr="009C2D70">
        <w:rPr>
          <w:spacing w:val="-3"/>
        </w:rPr>
        <w:t xml:space="preserve"> редакции:</w:t>
      </w:r>
    </w:p>
    <w:p w:rsidR="00A2471A" w:rsidRPr="00A2471A" w:rsidRDefault="00F639B9" w:rsidP="00100678">
      <w:pPr>
        <w:ind w:firstLine="708"/>
        <w:jc w:val="both"/>
        <w:rPr>
          <w:color w:val="auto"/>
          <w:shd w:val="clear" w:color="auto" w:fill="FFFFFF"/>
        </w:rPr>
      </w:pPr>
      <w:r>
        <w:t>«2.</w:t>
      </w:r>
      <w:r w:rsidR="00100678">
        <w:t>12</w:t>
      </w:r>
      <w:r>
        <w:t xml:space="preserve">. </w:t>
      </w:r>
      <w:r w:rsidR="00A2471A" w:rsidRPr="00A2471A">
        <w:rPr>
          <w:color w:val="auto"/>
          <w:shd w:val="clear" w:color="auto" w:fill="FFFFFF"/>
        </w:rPr>
        <w:t>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100678" w:rsidRDefault="00A2471A" w:rsidP="00100678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>
        <w:t>Г</w:t>
      </w:r>
      <w:r w:rsidRPr="00100678">
        <w:rPr>
          <w:color w:val="auto"/>
          <w:shd w:val="clear" w:color="auto" w:fill="FFFFFF"/>
        </w:rPr>
        <w:t xml:space="preserve">лава </w:t>
      </w:r>
      <w:r>
        <w:rPr>
          <w:color w:val="auto"/>
          <w:shd w:val="clear" w:color="auto" w:fill="FFFFFF"/>
        </w:rPr>
        <w:t xml:space="preserve">местной </w:t>
      </w:r>
      <w:r w:rsidRPr="00100678">
        <w:rPr>
          <w:color w:val="auto"/>
          <w:shd w:val="clear" w:color="auto" w:fill="FFFFFF"/>
        </w:rPr>
        <w:t>администрации</w:t>
      </w:r>
      <w:r w:rsidR="00100678" w:rsidRPr="00100678">
        <w:rPr>
          <w:color w:val="auto"/>
          <w:shd w:val="clear" w:color="auto" w:fill="FFFFFF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</w:t>
      </w:r>
      <w:r w:rsidR="00100678">
        <w:rPr>
          <w:rFonts w:ascii="Arial" w:hAnsi="Arial" w:cs="Arial"/>
          <w:color w:val="333333"/>
          <w:shd w:val="clear" w:color="auto" w:fill="FFFFFF"/>
        </w:rPr>
        <w:t>.»;</w:t>
      </w:r>
    </w:p>
    <w:p w:rsidR="006453ED" w:rsidRDefault="00A50B4A" w:rsidP="00100678">
      <w:pPr>
        <w:ind w:firstLine="708"/>
        <w:jc w:val="both"/>
      </w:pPr>
      <w:r w:rsidRPr="00F639B9">
        <w:rPr>
          <w:b/>
        </w:rPr>
        <w:t>1.</w:t>
      </w:r>
      <w:r w:rsidR="00761604">
        <w:rPr>
          <w:b/>
        </w:rPr>
        <w:t>11</w:t>
      </w:r>
      <w:r w:rsidRPr="00F639B9">
        <w:rPr>
          <w:b/>
        </w:rPr>
        <w:t>.</w:t>
      </w:r>
      <w:r w:rsidR="008E4BA2">
        <w:t xml:space="preserve"> П</w:t>
      </w:r>
      <w:r w:rsidR="009C2D70">
        <w:t>ункт 2.1</w:t>
      </w:r>
      <w:r w:rsidR="008E4BA2">
        <w:t>6</w:t>
      </w:r>
      <w:r w:rsidR="009C2D70">
        <w:t xml:space="preserve"> Регламента </w:t>
      </w:r>
      <w:r w:rsidR="008E4BA2">
        <w:t>дополнить абзацем следующего содержания:</w:t>
      </w:r>
    </w:p>
    <w:p w:rsidR="008E4BA2" w:rsidRDefault="008E4BA2" w:rsidP="00A95C18">
      <w:pPr>
        <w:ind w:firstLine="540"/>
        <w:jc w:val="both"/>
      </w:pPr>
      <w:r>
        <w:t>«- обеспечение беспрепятственного дост</w:t>
      </w:r>
      <w:r w:rsidR="00A95C18">
        <w:t>упа лиц с</w:t>
      </w:r>
      <w:r>
        <w:t xml:space="preserve"> ограниченными возможностями передвижения к помещениям, в которых предоставляются </w:t>
      </w:r>
      <w:r w:rsidR="00A95C18">
        <w:rPr>
          <w:color w:val="auto"/>
          <w:shd w:val="clear" w:color="auto" w:fill="FFFFFF"/>
        </w:rPr>
        <w:t>муниципальные услуги.»;</w:t>
      </w:r>
    </w:p>
    <w:p w:rsidR="00F639B9" w:rsidRDefault="00F639B9" w:rsidP="00D84961">
      <w:pPr>
        <w:ind w:firstLine="540"/>
        <w:jc w:val="both"/>
      </w:pPr>
      <w:r w:rsidRPr="00F639B9">
        <w:rPr>
          <w:b/>
        </w:rPr>
        <w:t>1.</w:t>
      </w:r>
      <w:r w:rsidR="00761604">
        <w:rPr>
          <w:b/>
        </w:rPr>
        <w:t>12</w:t>
      </w:r>
      <w:r w:rsidRPr="00F639B9">
        <w:rPr>
          <w:b/>
        </w:rPr>
        <w:t>.</w:t>
      </w:r>
      <w:r>
        <w:t xml:space="preserve"> В абзаце </w:t>
      </w:r>
      <w:r w:rsidR="00A95C18">
        <w:t>первом</w:t>
      </w:r>
      <w:r>
        <w:t xml:space="preserve"> пункт</w:t>
      </w:r>
      <w:r w:rsidR="00A95C18">
        <w:t>ов</w:t>
      </w:r>
      <w:r>
        <w:t xml:space="preserve"> 2.1</w:t>
      </w:r>
      <w:r w:rsidR="00A95C18">
        <w:t xml:space="preserve">7.1 и 2.17.2 </w:t>
      </w:r>
      <w:r>
        <w:t xml:space="preserve"> Регламента слова «</w:t>
      </w:r>
      <w:r w:rsidR="00A95C18">
        <w:t>муниципальной функции</w:t>
      </w:r>
      <w:r>
        <w:t>» заменить словами «</w:t>
      </w:r>
      <w:r w:rsidR="00A95C18">
        <w:t>муниципальной услуги</w:t>
      </w:r>
      <w:r>
        <w:t>»;</w:t>
      </w:r>
    </w:p>
    <w:p w:rsidR="00746792" w:rsidRPr="00746792" w:rsidRDefault="00A50B4A" w:rsidP="00D84961">
      <w:pPr>
        <w:ind w:firstLine="540"/>
        <w:jc w:val="both"/>
        <w:rPr>
          <w:color w:val="auto"/>
          <w:shd w:val="clear" w:color="auto" w:fill="FFFFFF"/>
        </w:rPr>
      </w:pPr>
      <w:r w:rsidRPr="00F639B9">
        <w:rPr>
          <w:b/>
          <w:color w:val="auto"/>
        </w:rPr>
        <w:t>1.</w:t>
      </w:r>
      <w:r w:rsidR="00F639B9" w:rsidRPr="00F639B9">
        <w:rPr>
          <w:b/>
          <w:color w:val="auto"/>
        </w:rPr>
        <w:t>1</w:t>
      </w:r>
      <w:r w:rsidR="00761604">
        <w:rPr>
          <w:b/>
          <w:color w:val="auto"/>
        </w:rPr>
        <w:t>3</w:t>
      </w:r>
      <w:r w:rsidR="00F639B9" w:rsidRPr="00F639B9">
        <w:rPr>
          <w:b/>
          <w:color w:val="auto"/>
        </w:rPr>
        <w:t>.</w:t>
      </w:r>
      <w:r w:rsidR="00A95C18">
        <w:rPr>
          <w:color w:val="auto"/>
          <w:shd w:val="clear" w:color="auto" w:fill="FFFFFF"/>
        </w:rPr>
        <w:t>В п</w:t>
      </w:r>
      <w:r w:rsidR="00746792" w:rsidRPr="00746792">
        <w:rPr>
          <w:color w:val="auto"/>
          <w:shd w:val="clear" w:color="auto" w:fill="FFFFFF"/>
        </w:rPr>
        <w:t>ункт</w:t>
      </w:r>
      <w:r w:rsidR="00A95C18">
        <w:rPr>
          <w:color w:val="auto"/>
          <w:shd w:val="clear" w:color="auto" w:fill="FFFFFF"/>
        </w:rPr>
        <w:t>е</w:t>
      </w:r>
      <w:r w:rsidR="00746792" w:rsidRPr="00746792">
        <w:rPr>
          <w:color w:val="auto"/>
          <w:shd w:val="clear" w:color="auto" w:fill="FFFFFF"/>
        </w:rPr>
        <w:t xml:space="preserve"> 2.</w:t>
      </w:r>
      <w:r w:rsidR="00A95C18">
        <w:rPr>
          <w:color w:val="auto"/>
          <w:shd w:val="clear" w:color="auto" w:fill="FFFFFF"/>
        </w:rPr>
        <w:t>20.2</w:t>
      </w:r>
      <w:r w:rsidR="00746792" w:rsidRPr="00746792">
        <w:rPr>
          <w:color w:val="auto"/>
          <w:shd w:val="clear" w:color="auto" w:fill="FFFFFF"/>
        </w:rPr>
        <w:t xml:space="preserve"> Регламента </w:t>
      </w:r>
      <w:r w:rsidR="00A95C18">
        <w:rPr>
          <w:color w:val="auto"/>
          <w:shd w:val="clear" w:color="auto" w:fill="FFFFFF"/>
        </w:rPr>
        <w:t>слова «в срок, не превышающий 30 дней с даты их поступления» заменить словами «</w:t>
      </w:r>
      <w:r w:rsidR="00A95C18" w:rsidRPr="00A95C18">
        <w:rPr>
          <w:color w:val="auto"/>
          <w:shd w:val="clear" w:color="auto" w:fill="FFFFFF"/>
        </w:rPr>
        <w:t>в течение 30 дней со дня регистрации письменного обращения</w:t>
      </w:r>
      <w:r w:rsidR="00446F0E">
        <w:rPr>
          <w:color w:val="auto"/>
          <w:shd w:val="clear" w:color="auto" w:fill="FFFFFF"/>
        </w:rPr>
        <w:t>»;</w:t>
      </w:r>
    </w:p>
    <w:p w:rsidR="001B2EB2" w:rsidRDefault="00A50B4A" w:rsidP="00D84961">
      <w:pPr>
        <w:ind w:firstLine="540"/>
        <w:jc w:val="both"/>
        <w:rPr>
          <w:color w:val="auto"/>
        </w:rPr>
      </w:pPr>
      <w:r w:rsidRPr="00F639B9">
        <w:rPr>
          <w:b/>
          <w:color w:val="auto"/>
          <w:shd w:val="clear" w:color="auto" w:fill="FFFFFF"/>
        </w:rPr>
        <w:t>1.</w:t>
      </w:r>
      <w:r w:rsidR="00F639B9" w:rsidRPr="00F639B9">
        <w:rPr>
          <w:b/>
          <w:color w:val="auto"/>
          <w:shd w:val="clear" w:color="auto" w:fill="FFFFFF"/>
        </w:rPr>
        <w:t>1</w:t>
      </w:r>
      <w:r w:rsidR="00761604">
        <w:rPr>
          <w:b/>
          <w:color w:val="auto"/>
          <w:shd w:val="clear" w:color="auto" w:fill="FFFFFF"/>
        </w:rPr>
        <w:t>4</w:t>
      </w:r>
      <w:r w:rsidRPr="00F639B9">
        <w:rPr>
          <w:b/>
          <w:color w:val="auto"/>
          <w:shd w:val="clear" w:color="auto" w:fill="FFFFFF"/>
        </w:rPr>
        <w:t>.</w:t>
      </w:r>
      <w:r w:rsidR="001B2EB2">
        <w:rPr>
          <w:color w:val="auto"/>
          <w:shd w:val="clear" w:color="auto" w:fill="FFFFFF"/>
        </w:rPr>
        <w:t xml:space="preserve"> Абзац </w:t>
      </w:r>
      <w:r w:rsidR="00446F0E">
        <w:rPr>
          <w:color w:val="auto"/>
          <w:shd w:val="clear" w:color="auto" w:fill="FFFFFF"/>
        </w:rPr>
        <w:t>третий</w:t>
      </w:r>
      <w:r w:rsidR="001B2EB2">
        <w:rPr>
          <w:color w:val="auto"/>
        </w:rPr>
        <w:t>пункта 2.</w:t>
      </w:r>
      <w:r w:rsidR="00446F0E">
        <w:rPr>
          <w:color w:val="auto"/>
        </w:rPr>
        <w:t>2</w:t>
      </w:r>
      <w:r w:rsidR="001B2EB2">
        <w:rPr>
          <w:color w:val="auto"/>
        </w:rPr>
        <w:t>1 Регламента изложить в следующей редакции:</w:t>
      </w:r>
    </w:p>
    <w:p w:rsidR="001B2EB2" w:rsidRDefault="00446F0E" w:rsidP="00D84961">
      <w:pPr>
        <w:ind w:firstLine="540"/>
        <w:jc w:val="both"/>
        <w:rPr>
          <w:color w:val="auto"/>
        </w:rPr>
      </w:pPr>
      <w:r>
        <w:rPr>
          <w:color w:val="auto"/>
          <w:shd w:val="clear" w:color="auto" w:fill="FFFFFF"/>
        </w:rPr>
        <w:t>«-</w:t>
      </w:r>
      <w:r w:rsidRPr="00446F0E">
        <w:rPr>
          <w:color w:val="auto"/>
          <w:shd w:val="clear" w:color="auto" w:fill="FFFFFF"/>
        </w:rPr>
        <w:t>представления документов и информации, которые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9" w:anchor="dst100010" w:history="1">
        <w:r w:rsidRPr="00C605BC">
          <w:rPr>
            <w:rStyle w:val="a4"/>
            <w:color w:val="auto"/>
            <w:u w:val="none"/>
            <w:shd w:val="clear" w:color="auto" w:fill="FFFFFF"/>
          </w:rPr>
          <w:t>частью 1 статьи 1</w:t>
        </w:r>
      </w:hyperlink>
      <w:r w:rsidRPr="00446F0E">
        <w:rPr>
          <w:color w:val="auto"/>
          <w:shd w:val="clear" w:color="auto" w:fill="FFFFFF"/>
        </w:rPr>
        <w:t xml:space="preserve">  Федерального закона </w:t>
      </w:r>
      <w:r w:rsidR="00C92B1C">
        <w:t xml:space="preserve">от 27.07.2010 </w:t>
      </w:r>
      <w:r>
        <w:rPr>
          <w:color w:val="auto"/>
          <w:shd w:val="clear" w:color="auto" w:fill="FFFFFF"/>
        </w:rPr>
        <w:t xml:space="preserve">№ 210 –ФЗ «Об организации предоставления </w:t>
      </w:r>
      <w:r w:rsidRPr="00446F0E">
        <w:rPr>
          <w:color w:val="auto"/>
          <w:shd w:val="clear" w:color="auto" w:fill="FFFFFF"/>
        </w:rPr>
        <w:t>государственных и муниципальных услуг</w:t>
      </w:r>
      <w:r>
        <w:rPr>
          <w:color w:val="auto"/>
          <w:shd w:val="clear" w:color="auto" w:fill="FFFFFF"/>
        </w:rPr>
        <w:t>»</w:t>
      </w:r>
      <w:r w:rsidR="00C92B1C">
        <w:rPr>
          <w:color w:val="auto"/>
          <w:shd w:val="clear" w:color="auto" w:fill="FFFFFF"/>
        </w:rPr>
        <w:t xml:space="preserve"> (далее – Федеральный закон)</w:t>
      </w:r>
      <w:r w:rsidRPr="00446F0E">
        <w:rPr>
          <w:color w:val="auto"/>
          <w:shd w:val="clear" w:color="auto" w:fill="FFFFFF"/>
        </w:rPr>
        <w:t>, в соответствии с нормативными правовыми </w:t>
      </w:r>
      <w:r w:rsidRPr="00446F0E">
        <w:rPr>
          <w:color w:val="auto"/>
        </w:rPr>
        <w:t>актами</w:t>
      </w:r>
      <w:r w:rsidRPr="00446F0E">
        <w:rPr>
          <w:color w:val="auto"/>
          <w:shd w:val="clear" w:color="auto" w:fill="FFFFFF"/>
        </w:rPr>
        <w:t xml:space="preserve"> Российской Федерации, нормативными правовыми актами </w:t>
      </w:r>
      <w:r>
        <w:rPr>
          <w:color w:val="auto"/>
          <w:shd w:val="clear" w:color="auto" w:fill="FFFFFF"/>
        </w:rPr>
        <w:t>Республики Марий Эл</w:t>
      </w:r>
      <w:r w:rsidRPr="00446F0E">
        <w:rPr>
          <w:color w:val="auto"/>
          <w:shd w:val="clear" w:color="auto" w:fill="FFFFFF"/>
        </w:rPr>
        <w:t>, муниципальными правовыми актами, за исключением документов, включенных в определенный </w:t>
      </w:r>
      <w:hyperlink r:id="rId10" w:anchor="dst43" w:history="1">
        <w:r w:rsidRPr="00C605BC">
          <w:rPr>
            <w:rStyle w:val="a4"/>
            <w:color w:val="auto"/>
            <w:u w:val="none"/>
            <w:shd w:val="clear" w:color="auto" w:fill="FFFFFF"/>
          </w:rPr>
          <w:t>частью 6</w:t>
        </w:r>
      </w:hyperlink>
      <w:r w:rsidRPr="00446F0E">
        <w:rPr>
          <w:color w:val="auto"/>
          <w:shd w:val="clear" w:color="auto" w:fill="FFFFFF"/>
        </w:rPr>
        <w:t>  статьи</w:t>
      </w:r>
      <w:r>
        <w:rPr>
          <w:color w:val="auto"/>
          <w:shd w:val="clear" w:color="auto" w:fill="FFFFFF"/>
        </w:rPr>
        <w:t xml:space="preserve"> 7</w:t>
      </w:r>
      <w:r w:rsidRPr="00446F0E">
        <w:rPr>
          <w:color w:val="auto"/>
          <w:shd w:val="clear" w:color="auto" w:fill="FFFFFF"/>
        </w:rPr>
        <w:t xml:space="preserve"> Федерального закона перечень документов. Заявитель вправе представить указанные документы и информацию в орган, </w:t>
      </w:r>
      <w:r w:rsidR="00C605BC" w:rsidRPr="00446F0E">
        <w:rPr>
          <w:color w:val="auto"/>
          <w:shd w:val="clear" w:color="auto" w:fill="FFFFFF"/>
        </w:rPr>
        <w:t>предоставляющи</w:t>
      </w:r>
      <w:r w:rsidR="00C605BC">
        <w:rPr>
          <w:color w:val="auto"/>
          <w:shd w:val="clear" w:color="auto" w:fill="FFFFFF"/>
        </w:rPr>
        <w:t>й</w:t>
      </w:r>
      <w:r w:rsidR="00C605BC" w:rsidRPr="00446F0E">
        <w:rPr>
          <w:color w:val="auto"/>
          <w:shd w:val="clear" w:color="auto" w:fill="FFFFFF"/>
        </w:rPr>
        <w:t xml:space="preserve"> муниципальные</w:t>
      </w:r>
      <w:r w:rsidRPr="00446F0E">
        <w:rPr>
          <w:color w:val="auto"/>
          <w:shd w:val="clear" w:color="auto" w:fill="FFFFFF"/>
        </w:rPr>
        <w:t xml:space="preserve"> услуги, по собственной инициативе;</w:t>
      </w:r>
      <w:r w:rsidR="00C7061C" w:rsidRPr="00446F0E">
        <w:rPr>
          <w:color w:val="auto"/>
        </w:rPr>
        <w:t>»</w:t>
      </w:r>
      <w:r w:rsidR="001B2EB2" w:rsidRPr="00446F0E">
        <w:rPr>
          <w:color w:val="auto"/>
        </w:rPr>
        <w:t>;</w:t>
      </w:r>
    </w:p>
    <w:p w:rsidR="00761604" w:rsidRDefault="007B6CA4" w:rsidP="00D84961">
      <w:pPr>
        <w:ind w:firstLine="540"/>
        <w:jc w:val="both"/>
        <w:rPr>
          <w:color w:val="auto"/>
        </w:rPr>
      </w:pPr>
      <w:r w:rsidRPr="007B6CA4">
        <w:rPr>
          <w:b/>
          <w:color w:val="auto"/>
        </w:rPr>
        <w:t>1.15.</w:t>
      </w:r>
      <w:r>
        <w:rPr>
          <w:color w:val="auto"/>
        </w:rPr>
        <w:t xml:space="preserve"> В пункте 3.1.4 Регламента после слова «регистрации» дополнить словами «в день его поступления»;</w:t>
      </w:r>
    </w:p>
    <w:p w:rsidR="00683D86" w:rsidRDefault="00683D86" w:rsidP="00D84961">
      <w:pPr>
        <w:ind w:firstLine="540"/>
        <w:jc w:val="both"/>
        <w:rPr>
          <w:color w:val="auto"/>
        </w:rPr>
      </w:pPr>
      <w:r w:rsidRPr="00683D86">
        <w:rPr>
          <w:b/>
          <w:color w:val="auto"/>
        </w:rPr>
        <w:lastRenderedPageBreak/>
        <w:t>1.16.</w:t>
      </w:r>
      <w:r>
        <w:rPr>
          <w:color w:val="auto"/>
        </w:rPr>
        <w:t xml:space="preserve"> В пункте 3.2.2 Регламента слова «с момента»  заменить словами «со дня»;</w:t>
      </w:r>
    </w:p>
    <w:p w:rsidR="007B6CA4" w:rsidRDefault="00C13CBF" w:rsidP="00D84961">
      <w:pPr>
        <w:ind w:firstLine="540"/>
        <w:jc w:val="both"/>
        <w:rPr>
          <w:color w:val="auto"/>
        </w:rPr>
      </w:pPr>
      <w:r>
        <w:rPr>
          <w:b/>
          <w:color w:val="auto"/>
        </w:rPr>
        <w:t>1.17</w:t>
      </w:r>
      <w:r w:rsidR="007B6CA4" w:rsidRPr="00E21015">
        <w:rPr>
          <w:b/>
          <w:color w:val="auto"/>
        </w:rPr>
        <w:t>.</w:t>
      </w:r>
      <w:r w:rsidR="007B6CA4">
        <w:rPr>
          <w:color w:val="auto"/>
        </w:rPr>
        <w:t xml:space="preserve"> Пункт 5.1 Регламента дополнить подпунктами 8 и 9 следующего содержания:</w:t>
      </w:r>
    </w:p>
    <w:p w:rsidR="007B6CA4" w:rsidRPr="007B6CA4" w:rsidRDefault="007B6CA4" w:rsidP="007B6CA4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auto"/>
          <w:sz w:val="24"/>
          <w:szCs w:val="24"/>
          <w:lang w:eastAsia="ru-RU"/>
        </w:rPr>
      </w:pPr>
      <w:r w:rsidRPr="007B6CA4">
        <w:rPr>
          <w:color w:val="auto"/>
        </w:rPr>
        <w:t>«</w:t>
      </w:r>
      <w:r w:rsidRPr="007B6CA4">
        <w:rPr>
          <w:rStyle w:val="blk"/>
          <w:color w:val="auto"/>
        </w:rPr>
        <w:t>8) нарушение срока или порядка выдачи документов по результатам предоставления  муниципальной услуги;</w:t>
      </w:r>
    </w:p>
    <w:p w:rsidR="007B6CA4" w:rsidRPr="007B6CA4" w:rsidRDefault="007B6CA4" w:rsidP="007B6CA4">
      <w:pPr>
        <w:shd w:val="clear" w:color="auto" w:fill="FFFFFF"/>
        <w:spacing w:line="290" w:lineRule="atLeast"/>
        <w:ind w:firstLine="540"/>
        <w:jc w:val="both"/>
        <w:rPr>
          <w:color w:val="auto"/>
        </w:rPr>
      </w:pPr>
      <w:bookmarkStart w:id="3" w:name="dst225"/>
      <w:bookmarkEnd w:id="3"/>
      <w:r w:rsidRPr="007B6CA4">
        <w:rPr>
          <w:rStyle w:val="blk"/>
          <w:color w:val="auto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Style w:val="blk"/>
          <w:color w:val="auto"/>
        </w:rPr>
        <w:t>Республики Марий Эл</w:t>
      </w:r>
      <w:r w:rsidRPr="007B6CA4">
        <w:rPr>
          <w:rStyle w:val="blk"/>
          <w:color w:val="auto"/>
        </w:rPr>
        <w:t>, м</w:t>
      </w:r>
      <w:r w:rsidR="00E21015">
        <w:rPr>
          <w:rStyle w:val="blk"/>
          <w:color w:val="auto"/>
        </w:rPr>
        <w:t>униципальными правовыми актами.»;</w:t>
      </w:r>
    </w:p>
    <w:p w:rsidR="0043008F" w:rsidRDefault="00DF22D4" w:rsidP="00D84961">
      <w:pPr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F639B9">
        <w:rPr>
          <w:b/>
        </w:rPr>
        <w:t>1.1</w:t>
      </w:r>
      <w:r w:rsidR="00C13CBF">
        <w:rPr>
          <w:b/>
        </w:rPr>
        <w:t>8</w:t>
      </w:r>
      <w:r w:rsidRPr="00F639B9">
        <w:rPr>
          <w:b/>
        </w:rPr>
        <w:t>.</w:t>
      </w:r>
      <w:r w:rsidR="00B55A66">
        <w:rPr>
          <w:b/>
        </w:rPr>
        <w:t xml:space="preserve"> </w:t>
      </w:r>
      <w:r w:rsidR="0043008F">
        <w:t xml:space="preserve">Главу </w:t>
      </w:r>
      <w:r w:rsidR="0043008F">
        <w:rPr>
          <w:lang w:val="en-US"/>
        </w:rPr>
        <w:t>V</w:t>
      </w:r>
      <w:r w:rsidR="0043008F">
        <w:t xml:space="preserve"> Регламента дополнить пунктом 5.3.1 следующего содержания:</w:t>
      </w:r>
    </w:p>
    <w:p w:rsidR="0043008F" w:rsidRDefault="0043008F" w:rsidP="00D84961">
      <w:pPr>
        <w:ind w:firstLine="709"/>
        <w:jc w:val="both"/>
        <w:rPr>
          <w:color w:val="auto"/>
          <w:shd w:val="clear" w:color="auto" w:fill="FFFFFF"/>
        </w:rPr>
      </w:pPr>
      <w:r w:rsidRPr="0043008F">
        <w:rPr>
          <w:color w:val="333333"/>
          <w:shd w:val="clear" w:color="auto" w:fill="FFFFFF"/>
        </w:rPr>
        <w:t>«5.3.1</w:t>
      </w:r>
      <w:r w:rsidRPr="0043008F">
        <w:rPr>
          <w:color w:val="auto"/>
          <w:shd w:val="clear" w:color="auto" w:fill="FFFFFF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11" w:anchor="dst101816" w:history="1">
        <w:r w:rsidRPr="00E85B6E">
          <w:rPr>
            <w:rStyle w:val="a4"/>
            <w:color w:val="auto"/>
            <w:u w:val="none"/>
            <w:shd w:val="clear" w:color="auto" w:fill="FFFFFF"/>
          </w:rPr>
          <w:t>частью 2 статьи 6</w:t>
        </w:r>
      </w:hyperlink>
      <w:r w:rsidRPr="00E85B6E">
        <w:rPr>
          <w:color w:val="auto"/>
          <w:shd w:val="clear" w:color="auto" w:fill="FFFFFF"/>
        </w:rPr>
        <w:t> </w:t>
      </w:r>
      <w:r w:rsidRPr="0043008F">
        <w:rPr>
          <w:color w:val="auto"/>
          <w:shd w:val="clear" w:color="auto" w:fill="FFFFFF"/>
        </w:rPr>
        <w:t>Градостроительного кодекса Российской Федерации, может быть подана такими лицами в антимонопольный орган.</w:t>
      </w:r>
      <w:r w:rsidR="00E85B6E">
        <w:rPr>
          <w:color w:val="auto"/>
          <w:shd w:val="clear" w:color="auto" w:fill="FFFFFF"/>
        </w:rPr>
        <w:t>»;</w:t>
      </w:r>
    </w:p>
    <w:p w:rsidR="00E21015" w:rsidRDefault="00C13CBF" w:rsidP="00D84961">
      <w:pPr>
        <w:ind w:firstLine="709"/>
        <w:jc w:val="both"/>
        <w:rPr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1.19.</w:t>
      </w:r>
      <w:r w:rsidR="00B55A66">
        <w:rPr>
          <w:b/>
          <w:color w:val="auto"/>
          <w:shd w:val="clear" w:color="auto" w:fill="FFFFFF"/>
        </w:rPr>
        <w:t xml:space="preserve"> </w:t>
      </w:r>
      <w:r w:rsidR="00683D86">
        <w:rPr>
          <w:color w:val="auto"/>
          <w:shd w:val="clear" w:color="auto" w:fill="FFFFFF"/>
        </w:rPr>
        <w:t>В пункте 5.3 Регламента слова «через многофункциональный центр</w:t>
      </w:r>
      <w:proofErr w:type="gramStart"/>
      <w:r w:rsidR="00683D86">
        <w:rPr>
          <w:color w:val="auto"/>
          <w:shd w:val="clear" w:color="auto" w:fill="FFFFFF"/>
        </w:rPr>
        <w:t>,»</w:t>
      </w:r>
      <w:proofErr w:type="gramEnd"/>
      <w:r w:rsidR="00683D86">
        <w:rPr>
          <w:color w:val="auto"/>
          <w:shd w:val="clear" w:color="auto" w:fill="FFFFFF"/>
        </w:rPr>
        <w:t xml:space="preserve"> исключить;</w:t>
      </w:r>
    </w:p>
    <w:p w:rsidR="00E85B6E" w:rsidRDefault="00C13CBF" w:rsidP="00D84961">
      <w:pPr>
        <w:ind w:firstLine="709"/>
        <w:jc w:val="both"/>
        <w:rPr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1.20</w:t>
      </w:r>
      <w:r w:rsidR="00E85B6E">
        <w:rPr>
          <w:color w:val="auto"/>
          <w:shd w:val="clear" w:color="auto" w:fill="FFFFFF"/>
        </w:rPr>
        <w:t>. В пункте 5.6 Регламента слова «в течение пяти календарных дней» заменить словами «в течение пяти рабочих дней»;</w:t>
      </w:r>
    </w:p>
    <w:p w:rsidR="00D84961" w:rsidRPr="00104B98" w:rsidRDefault="00104B98" w:rsidP="00D84961">
      <w:pPr>
        <w:ind w:firstLine="709"/>
        <w:jc w:val="both"/>
      </w:pPr>
      <w:r w:rsidRPr="00F639B9">
        <w:rPr>
          <w:b/>
        </w:rPr>
        <w:t>1.</w:t>
      </w:r>
      <w:r w:rsidR="00C13CBF">
        <w:rPr>
          <w:b/>
        </w:rPr>
        <w:t>21</w:t>
      </w:r>
      <w:r w:rsidRPr="00F639B9">
        <w:rPr>
          <w:b/>
        </w:rPr>
        <w:t xml:space="preserve">. </w:t>
      </w:r>
      <w:r>
        <w:t>П</w:t>
      </w:r>
      <w:r w:rsidR="00683D86">
        <w:t xml:space="preserve">ункт 5.7 Регламента </w:t>
      </w:r>
      <w:r w:rsidR="00D84961" w:rsidRPr="00104B98">
        <w:t xml:space="preserve"> изложить в следующей редакции:</w:t>
      </w:r>
    </w:p>
    <w:p w:rsidR="00D84961" w:rsidRPr="00366A37" w:rsidRDefault="00D84961" w:rsidP="00D84961">
      <w:pPr>
        <w:jc w:val="both"/>
      </w:pPr>
      <w:r w:rsidRPr="00366A37">
        <w:t xml:space="preserve"> «5.</w:t>
      </w:r>
      <w:r>
        <w:t>7.</w:t>
      </w:r>
      <w:r w:rsidRPr="00366A37"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D84961" w:rsidRPr="00366A37" w:rsidRDefault="00D84961" w:rsidP="00D84961">
      <w:pPr>
        <w:ind w:firstLine="709"/>
        <w:jc w:val="both"/>
      </w:pPr>
      <w:r w:rsidRPr="00366A37"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F7E5E">
        <w:t>Республики Марий Эл</w:t>
      </w:r>
      <w:r w:rsidRPr="00366A37">
        <w:t xml:space="preserve">, муниципальными правовыми актами; </w:t>
      </w:r>
    </w:p>
    <w:p w:rsidR="00D84961" w:rsidRDefault="00D84961" w:rsidP="00D84961">
      <w:pPr>
        <w:ind w:firstLine="709"/>
        <w:jc w:val="both"/>
      </w:pPr>
      <w:r w:rsidRPr="00366A37">
        <w:t>2) в удовлетворении жалобы отказывается.»</w:t>
      </w:r>
      <w:r w:rsidR="00C13CBF">
        <w:t>.</w:t>
      </w:r>
    </w:p>
    <w:p w:rsidR="00D84961" w:rsidRPr="00366A37" w:rsidRDefault="00D84961" w:rsidP="00D84961">
      <w:pPr>
        <w:ind w:firstLine="709"/>
        <w:jc w:val="both"/>
      </w:pPr>
      <w:r w:rsidRPr="00366A37">
        <w:t>2. Настоящее постановление вступает в силу после его обнародования.</w:t>
      </w:r>
    </w:p>
    <w:p w:rsidR="00D84961" w:rsidRPr="00366A37" w:rsidRDefault="00D84961" w:rsidP="00D84961">
      <w:pPr>
        <w:ind w:firstLine="709"/>
        <w:jc w:val="both"/>
      </w:pPr>
    </w:p>
    <w:p w:rsidR="00405003" w:rsidRPr="00405003" w:rsidRDefault="00405003" w:rsidP="004050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5003">
        <w:rPr>
          <w:sz w:val="28"/>
          <w:szCs w:val="28"/>
        </w:rPr>
        <w:t xml:space="preserve">          Глава администрации МО</w:t>
      </w:r>
    </w:p>
    <w:p w:rsidR="00405003" w:rsidRPr="00405003" w:rsidRDefault="00405003" w:rsidP="00405003">
      <w:pPr>
        <w:shd w:val="clear" w:color="auto" w:fill="FFFFFF"/>
      </w:pPr>
      <w:r w:rsidRPr="00405003">
        <w:t>«</w:t>
      </w:r>
      <w:r w:rsidR="00B55A66">
        <w:t>Зеленогорское</w:t>
      </w:r>
      <w:r w:rsidRPr="00405003">
        <w:t xml:space="preserve"> сельское посел</w:t>
      </w:r>
      <w:r>
        <w:t xml:space="preserve">ение»   </w:t>
      </w:r>
      <w:r w:rsidR="00B55A66">
        <w:t xml:space="preserve">                                      </w:t>
      </w:r>
      <w:proofErr w:type="spellStart"/>
      <w:r w:rsidR="00B55A66">
        <w:t>Ю.Н.Антюшин</w:t>
      </w:r>
      <w:proofErr w:type="spellEnd"/>
    </w:p>
    <w:p w:rsidR="00405003" w:rsidRDefault="00405003" w:rsidP="00405003">
      <w:pPr>
        <w:jc w:val="both"/>
      </w:pPr>
    </w:p>
    <w:p w:rsidR="006D2F79" w:rsidRDefault="006D2F79"/>
    <w:sectPr w:rsidR="006D2F79" w:rsidSect="007E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10F"/>
    <w:rsid w:val="00016193"/>
    <w:rsid w:val="00100678"/>
    <w:rsid w:val="00104B98"/>
    <w:rsid w:val="00180C0C"/>
    <w:rsid w:val="001B2EB2"/>
    <w:rsid w:val="001F7211"/>
    <w:rsid w:val="00200E2E"/>
    <w:rsid w:val="00205A00"/>
    <w:rsid w:val="003346A0"/>
    <w:rsid w:val="003357A4"/>
    <w:rsid w:val="00405003"/>
    <w:rsid w:val="00414509"/>
    <w:rsid w:val="0043008F"/>
    <w:rsid w:val="004445E9"/>
    <w:rsid w:val="00446F0E"/>
    <w:rsid w:val="0057251A"/>
    <w:rsid w:val="005A3B30"/>
    <w:rsid w:val="005C3638"/>
    <w:rsid w:val="006278BE"/>
    <w:rsid w:val="006453ED"/>
    <w:rsid w:val="00683D86"/>
    <w:rsid w:val="006D2F79"/>
    <w:rsid w:val="006F76E8"/>
    <w:rsid w:val="00746792"/>
    <w:rsid w:val="00761604"/>
    <w:rsid w:val="0078146A"/>
    <w:rsid w:val="007B6CA4"/>
    <w:rsid w:val="007E3EDC"/>
    <w:rsid w:val="008E4BA2"/>
    <w:rsid w:val="009757B8"/>
    <w:rsid w:val="009C2D70"/>
    <w:rsid w:val="009F664C"/>
    <w:rsid w:val="00A2471A"/>
    <w:rsid w:val="00A50B4A"/>
    <w:rsid w:val="00A54536"/>
    <w:rsid w:val="00A862E0"/>
    <w:rsid w:val="00A93D6F"/>
    <w:rsid w:val="00A95C18"/>
    <w:rsid w:val="00AF7E5E"/>
    <w:rsid w:val="00B0030F"/>
    <w:rsid w:val="00B55A66"/>
    <w:rsid w:val="00B75301"/>
    <w:rsid w:val="00C13CBF"/>
    <w:rsid w:val="00C1696F"/>
    <w:rsid w:val="00C605BC"/>
    <w:rsid w:val="00C7061C"/>
    <w:rsid w:val="00C92B1C"/>
    <w:rsid w:val="00D008E3"/>
    <w:rsid w:val="00D12CA0"/>
    <w:rsid w:val="00D50FCE"/>
    <w:rsid w:val="00D84961"/>
    <w:rsid w:val="00DF22D4"/>
    <w:rsid w:val="00E21015"/>
    <w:rsid w:val="00E5310F"/>
    <w:rsid w:val="00E85B6E"/>
    <w:rsid w:val="00E94E21"/>
    <w:rsid w:val="00EE1F9C"/>
    <w:rsid w:val="00F639B9"/>
    <w:rsid w:val="00F8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6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84961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nhideWhenUsed/>
    <w:rsid w:val="00D8496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Title">
    <w:name w:val="ConsPlusTitle"/>
    <w:rsid w:val="00D849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nhideWhenUsed/>
    <w:rsid w:val="0043008F"/>
    <w:rPr>
      <w:color w:val="0000FF"/>
      <w:u w:val="single"/>
    </w:rPr>
  </w:style>
  <w:style w:type="character" w:customStyle="1" w:styleId="blk">
    <w:name w:val="blk"/>
    <w:basedOn w:val="a0"/>
    <w:rsid w:val="007B6CA4"/>
  </w:style>
  <w:style w:type="paragraph" w:styleId="a5">
    <w:name w:val="Balloon Text"/>
    <w:basedOn w:val="a"/>
    <w:link w:val="a6"/>
    <w:uiPriority w:val="99"/>
    <w:semiHidden/>
    <w:unhideWhenUsed/>
    <w:rsid w:val="003357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7A4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sultant.ru/document/cons_doc_LAW_287246/5f4dfdafc2f6f8be79b768e70ef7fcf3afc02631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onsultant.ru/document/cons_doc_LAW_299541/a593eaab768d34bf2d7419322eac79481e73cf03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onsultant.ru/document/cons_doc_LAW_299541/d44bdb356e6a691d0c72fef05ed16f68af0af9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
в Административный регламент предоставления 
муниципальной услуги «Предоставление разрешения на условно разрешенный вид использования земельного участка»
</_x041e__x043f__x0438__x0441__x0430__x043d__x0438__x0435_>
    <_dlc_DocId xmlns="57504d04-691e-4fc4-8f09-4f19fdbe90f6">XXJ7TYMEEKJ2-4230-315</_dlc_DocId>
    <_dlc_DocIdUrl xmlns="57504d04-691e-4fc4-8f09-4f19fdbe90f6">
      <Url>https://vip.gov.mari.ru/morki/zelenogorsk/_layouts/DocIdRedir.aspx?ID=XXJ7TYMEEKJ2-4230-315</Url>
      <Description>XXJ7TYMEEKJ2-4230-315</Description>
    </_dlc_DocIdUrl>
    <_x2116__x0020__x0434__x043e__x043a__x0443__x043c__x0435__x043d__x0442__x0430_ xmlns="10a252c9-3a6a-4dfb-bb66-644ab572be97">4</_x2116__x0020__x0434__x043e__x043a__x0443__x043c__x0435__x043d__x0442__x0430_>
    <_x041f__x0430__x043f__x043a__x0430_ xmlns="10a252c9-3a6a-4dfb-bb66-644ab572be97">2019</_x041f__x0430__x043f__x043a__x0430_>
    <_x0414__x0430__x0442__x0430__x0020__x0434__x043e__x043a__x0443__x043c__x0435__x043d__x0442__x0430_ xmlns="10a252c9-3a6a-4dfb-bb66-644ab572be97">2019-01-29T21:00:00+00:00</_x0414__x0430__x0442__x0430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ADE07-9D57-4815-B45F-A2BBCF28831D}"/>
</file>

<file path=customXml/itemProps2.xml><?xml version="1.0" encoding="utf-8"?>
<ds:datastoreItem xmlns:ds="http://schemas.openxmlformats.org/officeDocument/2006/customXml" ds:itemID="{17F25D19-B442-411F-81FC-A0980D83A795}"/>
</file>

<file path=customXml/itemProps3.xml><?xml version="1.0" encoding="utf-8"?>
<ds:datastoreItem xmlns:ds="http://schemas.openxmlformats.org/officeDocument/2006/customXml" ds:itemID="{F2CD1C60-E1A8-46D3-AA87-046B054803DB}"/>
</file>

<file path=customXml/itemProps4.xml><?xml version="1.0" encoding="utf-8"?>
<ds:datastoreItem xmlns:ds="http://schemas.openxmlformats.org/officeDocument/2006/customXml" ds:itemID="{3244EC9F-3330-4EA3-A084-3CFA60F1E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 от 30.01.2019</dc:title>
  <dc:subject/>
  <dc:creator>User</dc:creator>
  <cp:keywords/>
  <dc:description/>
  <cp:lastModifiedBy>Пользователь</cp:lastModifiedBy>
  <cp:revision>16</cp:revision>
  <cp:lastPrinted>2019-01-30T07:36:00Z</cp:lastPrinted>
  <dcterms:created xsi:type="dcterms:W3CDTF">2018-07-17T06:10:00Z</dcterms:created>
  <dcterms:modified xsi:type="dcterms:W3CDTF">2019-01-30T07:36:00Z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cc9deabd-2c9b-4514-b6ad-ca86641774fc</vt:lpwstr>
  </property>
</Properties>
</file>