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0" w:tblpY="-184"/>
        <w:tblW w:w="0" w:type="auto"/>
        <w:tblLayout w:type="fixed"/>
        <w:tblCellMar>
          <w:left w:w="70" w:type="dxa"/>
          <w:right w:w="70" w:type="dxa"/>
        </w:tblCellMar>
        <w:tblLook w:val="04A0"/>
      </w:tblPr>
      <w:tblGrid>
        <w:gridCol w:w="4291"/>
        <w:gridCol w:w="1206"/>
        <w:gridCol w:w="4491"/>
      </w:tblGrid>
      <w:tr w:rsidR="00FB1879" w:rsidTr="006E71A8">
        <w:trPr>
          <w:trHeight w:val="1615"/>
        </w:trPr>
        <w:tc>
          <w:tcPr>
            <w:tcW w:w="4291" w:type="dxa"/>
          </w:tcPr>
          <w:p w:rsidR="00FB1879" w:rsidRDefault="00FB1879" w:rsidP="006E71A8">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«ЗЕЛЕНОГОРСК ЯЛ КУНДЕМ»</w:t>
            </w:r>
          </w:p>
          <w:p w:rsidR="00FB1879" w:rsidRDefault="00FB1879" w:rsidP="006E71A8">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 xml:space="preserve">МУНИЦИПАЛЬНЫЙ ОБРАЗОВАНИЙЫН АДМИНИСТРАЦИЙЖЕ </w:t>
            </w:r>
          </w:p>
          <w:p w:rsidR="00FB1879" w:rsidRDefault="00FB1879" w:rsidP="006E71A8">
            <w:pPr>
              <w:spacing w:after="0" w:line="240" w:lineRule="auto"/>
              <w:jc w:val="center"/>
              <w:rPr>
                <w:rFonts w:ascii="Times New Roman" w:hAnsi="Times New Roman"/>
                <w:b/>
                <w:color w:val="0000FF"/>
                <w:sz w:val="28"/>
                <w:szCs w:val="28"/>
              </w:rPr>
            </w:pPr>
          </w:p>
          <w:p w:rsidR="00FB1879" w:rsidRDefault="00FB1879" w:rsidP="006E71A8">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ПУНЧАЛ</w:t>
            </w:r>
          </w:p>
          <w:p w:rsidR="00FB1879" w:rsidRDefault="00FB1879" w:rsidP="006E71A8">
            <w:pPr>
              <w:spacing w:after="0" w:line="240" w:lineRule="auto"/>
              <w:jc w:val="both"/>
              <w:rPr>
                <w:rFonts w:ascii="Times New Roman" w:hAnsi="Times New Roman"/>
                <w:b/>
                <w:color w:val="0000FF"/>
                <w:sz w:val="28"/>
                <w:szCs w:val="28"/>
              </w:rPr>
            </w:pPr>
            <w:r>
              <w:rPr>
                <w:rFonts w:ascii="Times New Roman" w:hAnsi="Times New Roman"/>
                <w:b/>
                <w:color w:val="0000FF"/>
                <w:sz w:val="28"/>
                <w:szCs w:val="28"/>
              </w:rPr>
              <w:t>___________________________</w:t>
            </w:r>
          </w:p>
        </w:tc>
        <w:tc>
          <w:tcPr>
            <w:tcW w:w="1206" w:type="dxa"/>
            <w:hideMark/>
          </w:tcPr>
          <w:p w:rsidR="00FB1879" w:rsidRDefault="00FB1879" w:rsidP="006E71A8">
            <w:pPr>
              <w:spacing w:after="0" w:line="240" w:lineRule="auto"/>
              <w:jc w:val="center"/>
              <w:rPr>
                <w:rFonts w:ascii="Times New Roman" w:hAnsi="Times New Roman"/>
                <w:b/>
                <w:color w:val="0000FF"/>
                <w:sz w:val="28"/>
                <w:szCs w:val="28"/>
              </w:rPr>
            </w:pPr>
            <w:r>
              <w:rPr>
                <w:noProof/>
                <w:color w:val="0000FF"/>
                <w:sz w:val="28"/>
                <w:szCs w:val="28"/>
                <w:lang w:eastAsia="ru-RU"/>
              </w:rPr>
              <w:drawing>
                <wp:inline distT="0" distB="0" distL="0" distR="0">
                  <wp:extent cx="657225" cy="809625"/>
                  <wp:effectExtent l="19050" t="0" r="9525" b="0"/>
                  <wp:docPr id="1" name="Рисунок 1" descr="C:\Documents and Settings\User\Рабочий стол\Постановления\Рабочий стол\Фирменные бланки\Основные направления по поселениям\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остановления\Рабочий стол\Фирменные бланки\Основные направления по поселениям\Мои документы\Герб_Морки.jpg"/>
                          <pic:cNvPicPr>
                            <a:picLocks noChangeAspect="1" noChangeArrowheads="1"/>
                          </pic:cNvPicPr>
                        </pic:nvPicPr>
                        <pic:blipFill>
                          <a:blip r:embed="rId4" r:link="rId5" cstate="print"/>
                          <a:srcRect/>
                          <a:stretch>
                            <a:fillRect/>
                          </a:stretch>
                        </pic:blipFill>
                        <pic:spPr bwMode="auto">
                          <a:xfrm>
                            <a:off x="0" y="0"/>
                            <a:ext cx="657225" cy="809625"/>
                          </a:xfrm>
                          <a:prstGeom prst="rect">
                            <a:avLst/>
                          </a:prstGeom>
                          <a:noFill/>
                          <a:ln w="9525">
                            <a:noFill/>
                            <a:miter lim="800000"/>
                            <a:headEnd/>
                            <a:tailEnd/>
                          </a:ln>
                        </pic:spPr>
                      </pic:pic>
                    </a:graphicData>
                  </a:graphic>
                </wp:inline>
              </w:drawing>
            </w:r>
          </w:p>
        </w:tc>
        <w:tc>
          <w:tcPr>
            <w:tcW w:w="4491" w:type="dxa"/>
          </w:tcPr>
          <w:p w:rsidR="00FB1879" w:rsidRDefault="00FB1879" w:rsidP="006E71A8">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 xml:space="preserve"> «АДМИНИСТРАЦИЯ МУНИЦИПАЛЬНОГО ОБРАЗОВАНИЯ «ЗЕЛЕНОГОРСКОЕ СЕЛЬСКОЕ ПОСЕЛЕНИЕ»</w:t>
            </w:r>
          </w:p>
          <w:p w:rsidR="00FB1879" w:rsidRDefault="00FB1879" w:rsidP="006E71A8">
            <w:pPr>
              <w:spacing w:after="0" w:line="240" w:lineRule="auto"/>
              <w:jc w:val="center"/>
              <w:rPr>
                <w:rFonts w:ascii="Times New Roman" w:hAnsi="Times New Roman"/>
                <w:b/>
                <w:color w:val="0000FF"/>
                <w:sz w:val="28"/>
                <w:szCs w:val="28"/>
              </w:rPr>
            </w:pPr>
          </w:p>
          <w:p w:rsidR="00FB1879" w:rsidRDefault="00FB1879" w:rsidP="006E71A8">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ПОСТАНОВЛЕНИЕ</w:t>
            </w:r>
          </w:p>
          <w:p w:rsidR="00FB1879" w:rsidRDefault="00FB1879" w:rsidP="006E71A8">
            <w:pPr>
              <w:spacing w:after="0" w:line="240" w:lineRule="auto"/>
              <w:rPr>
                <w:rFonts w:ascii="Times New Roman" w:hAnsi="Times New Roman"/>
                <w:b/>
                <w:color w:val="0000FF"/>
                <w:sz w:val="28"/>
                <w:szCs w:val="28"/>
              </w:rPr>
            </w:pPr>
            <w:r>
              <w:rPr>
                <w:rFonts w:ascii="Times New Roman" w:hAnsi="Times New Roman"/>
                <w:b/>
                <w:color w:val="0000FF"/>
                <w:sz w:val="28"/>
                <w:szCs w:val="28"/>
              </w:rPr>
              <w:t>______________________________</w:t>
            </w:r>
          </w:p>
        </w:tc>
      </w:tr>
    </w:tbl>
    <w:p w:rsidR="00FB1879" w:rsidRDefault="008505B5" w:rsidP="00FB1879">
      <w:pPr>
        <w:spacing w:before="330" w:after="480" w:line="240" w:lineRule="auto"/>
        <w:jc w:val="both"/>
        <w:textAlignment w:val="baseline"/>
        <w:outlineLvl w:val="0"/>
        <w:rPr>
          <w:rFonts w:ascii="Times New Roman" w:eastAsia="Times New Roman" w:hAnsi="Times New Roman"/>
          <w:color w:val="2D3038"/>
          <w:kern w:val="36"/>
          <w:sz w:val="28"/>
          <w:szCs w:val="28"/>
          <w:lang w:eastAsia="ru-RU"/>
        </w:rPr>
      </w:pPr>
      <w:r>
        <w:rPr>
          <w:rFonts w:ascii="Times New Roman" w:eastAsia="Times New Roman" w:hAnsi="Times New Roman"/>
          <w:color w:val="2D3038"/>
          <w:kern w:val="36"/>
          <w:sz w:val="28"/>
          <w:szCs w:val="28"/>
          <w:lang w:eastAsia="ru-RU"/>
        </w:rPr>
        <w:t>№ 26</w:t>
      </w:r>
      <w:r w:rsidR="00FB1879">
        <w:rPr>
          <w:rFonts w:ascii="Times New Roman" w:eastAsia="Times New Roman" w:hAnsi="Times New Roman"/>
          <w:color w:val="2D3038"/>
          <w:kern w:val="36"/>
          <w:sz w:val="28"/>
          <w:szCs w:val="28"/>
          <w:lang w:eastAsia="ru-RU"/>
        </w:rPr>
        <w:tab/>
      </w:r>
      <w:r w:rsidR="00FB1879">
        <w:rPr>
          <w:rFonts w:ascii="Times New Roman" w:eastAsia="Times New Roman" w:hAnsi="Times New Roman"/>
          <w:color w:val="2D3038"/>
          <w:kern w:val="36"/>
          <w:sz w:val="28"/>
          <w:szCs w:val="28"/>
          <w:lang w:eastAsia="ru-RU"/>
        </w:rPr>
        <w:tab/>
      </w:r>
      <w:r w:rsidR="00FB1879">
        <w:rPr>
          <w:rFonts w:ascii="Times New Roman" w:eastAsia="Times New Roman" w:hAnsi="Times New Roman"/>
          <w:color w:val="2D3038"/>
          <w:kern w:val="36"/>
          <w:sz w:val="28"/>
          <w:szCs w:val="28"/>
          <w:lang w:eastAsia="ru-RU"/>
        </w:rPr>
        <w:tab/>
      </w:r>
      <w:r w:rsidR="00FB1879">
        <w:rPr>
          <w:rFonts w:ascii="Times New Roman" w:eastAsia="Times New Roman" w:hAnsi="Times New Roman"/>
          <w:color w:val="2D3038"/>
          <w:kern w:val="36"/>
          <w:sz w:val="28"/>
          <w:szCs w:val="28"/>
          <w:lang w:eastAsia="ru-RU"/>
        </w:rPr>
        <w:tab/>
      </w:r>
      <w:r w:rsidR="00FB1879">
        <w:rPr>
          <w:rFonts w:ascii="Times New Roman" w:eastAsia="Times New Roman" w:hAnsi="Times New Roman"/>
          <w:color w:val="2D3038"/>
          <w:kern w:val="36"/>
          <w:sz w:val="28"/>
          <w:szCs w:val="28"/>
          <w:lang w:eastAsia="ru-RU"/>
        </w:rPr>
        <w:tab/>
      </w:r>
      <w:r w:rsidR="00FB1879">
        <w:rPr>
          <w:rFonts w:ascii="Times New Roman" w:eastAsia="Times New Roman" w:hAnsi="Times New Roman"/>
          <w:color w:val="2D3038"/>
          <w:kern w:val="36"/>
          <w:sz w:val="28"/>
          <w:szCs w:val="28"/>
          <w:lang w:eastAsia="ru-RU"/>
        </w:rPr>
        <w:tab/>
      </w:r>
      <w:r w:rsidR="00FB1879">
        <w:rPr>
          <w:rFonts w:ascii="Times New Roman" w:eastAsia="Times New Roman" w:hAnsi="Times New Roman"/>
          <w:color w:val="2D3038"/>
          <w:kern w:val="36"/>
          <w:sz w:val="28"/>
          <w:szCs w:val="28"/>
          <w:lang w:eastAsia="ru-RU"/>
        </w:rPr>
        <w:tab/>
      </w:r>
      <w:r w:rsidR="00FB1879">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10 октября</w:t>
      </w:r>
      <w:r w:rsidR="00FB1879">
        <w:rPr>
          <w:rFonts w:ascii="Times New Roman" w:eastAsia="Times New Roman" w:hAnsi="Times New Roman"/>
          <w:color w:val="2D3038"/>
          <w:kern w:val="36"/>
          <w:sz w:val="28"/>
          <w:szCs w:val="28"/>
          <w:lang w:eastAsia="ru-RU"/>
        </w:rPr>
        <w:t xml:space="preserve">  2017 г</w:t>
      </w:r>
    </w:p>
    <w:p w:rsidR="00FB1879" w:rsidRPr="00125F32" w:rsidRDefault="00FB1879" w:rsidP="00FB1879">
      <w:pPr>
        <w:pStyle w:val="ConsPlusTitle"/>
        <w:jc w:val="center"/>
        <w:rPr>
          <w:rFonts w:ascii="Times New Roman" w:hAnsi="Times New Roman" w:cs="Times New Roman"/>
          <w:sz w:val="28"/>
          <w:szCs w:val="28"/>
        </w:rPr>
      </w:pPr>
      <w:r w:rsidRPr="00125F32">
        <w:rPr>
          <w:rFonts w:ascii="Times New Roman" w:hAnsi="Times New Roman" w:cs="Times New Roman"/>
          <w:sz w:val="28"/>
          <w:szCs w:val="28"/>
        </w:rPr>
        <w:t>О внесении изменений в постановление  администрации муниципального образования «</w:t>
      </w:r>
      <w:r>
        <w:rPr>
          <w:rFonts w:ascii="Times New Roman" w:hAnsi="Times New Roman" w:cs="Times New Roman"/>
          <w:sz w:val="28"/>
          <w:szCs w:val="28"/>
        </w:rPr>
        <w:t>Зеленогорское</w:t>
      </w:r>
      <w:r w:rsidRPr="00125F32">
        <w:rPr>
          <w:rFonts w:ascii="Times New Roman" w:hAnsi="Times New Roman" w:cs="Times New Roman"/>
          <w:sz w:val="28"/>
          <w:szCs w:val="28"/>
        </w:rPr>
        <w:t xml:space="preserve"> сельское поселение»</w:t>
      </w:r>
    </w:p>
    <w:p w:rsidR="00FB1879" w:rsidRPr="00125F32" w:rsidRDefault="00FB1879" w:rsidP="00FB1879">
      <w:pPr>
        <w:pStyle w:val="ConsPlusTitle"/>
        <w:jc w:val="center"/>
        <w:rPr>
          <w:rFonts w:ascii="Times New Roman" w:eastAsia="Arial" w:hAnsi="Times New Roman" w:cs="Times New Roman"/>
          <w:bCs w:val="0"/>
          <w:color w:val="000000"/>
          <w:sz w:val="28"/>
          <w:szCs w:val="28"/>
          <w:shd w:val="clear" w:color="auto" w:fill="FFFFFF"/>
        </w:rPr>
      </w:pPr>
      <w:r w:rsidRPr="00125F32">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125F32">
        <w:rPr>
          <w:rFonts w:ascii="Times New Roman" w:hAnsi="Times New Roman" w:cs="Times New Roman"/>
          <w:sz w:val="28"/>
          <w:szCs w:val="28"/>
        </w:rPr>
        <w:t xml:space="preserve"> от </w:t>
      </w:r>
      <w:r>
        <w:rPr>
          <w:rFonts w:ascii="Times New Roman" w:hAnsi="Times New Roman" w:cs="Times New Roman"/>
          <w:sz w:val="28"/>
          <w:szCs w:val="28"/>
        </w:rPr>
        <w:t>06.02</w:t>
      </w:r>
      <w:r w:rsidRPr="00125F32">
        <w:rPr>
          <w:rFonts w:ascii="Times New Roman" w:hAnsi="Times New Roman" w:cs="Times New Roman"/>
          <w:sz w:val="28"/>
          <w:szCs w:val="28"/>
        </w:rPr>
        <w:t>.2015 г. «</w:t>
      </w:r>
      <w:r w:rsidRPr="00125F32">
        <w:rPr>
          <w:rFonts w:ascii="Times New Roman" w:hAnsi="Times New Roman" w:cs="Times New Roman"/>
          <w:color w:val="000000"/>
          <w:sz w:val="28"/>
          <w:szCs w:val="28"/>
          <w:shd w:val="clear" w:color="auto" w:fill="FFFFFF"/>
        </w:rPr>
        <w:t>О</w:t>
      </w:r>
      <w:r w:rsidRPr="00125F32">
        <w:rPr>
          <w:rFonts w:ascii="Times New Roman" w:eastAsia="Arial" w:hAnsi="Times New Roman" w:cs="Times New Roman"/>
          <w:bCs w:val="0"/>
          <w:color w:val="000000"/>
          <w:sz w:val="28"/>
          <w:szCs w:val="28"/>
          <w:shd w:val="clear" w:color="auto" w:fill="FFFFFF"/>
        </w:rPr>
        <w:t>б утверждении административного регламента</w:t>
      </w:r>
    </w:p>
    <w:p w:rsidR="00FB1879" w:rsidRDefault="00FB1879" w:rsidP="00FB1879">
      <w:pPr>
        <w:spacing w:after="0" w:line="240" w:lineRule="auto"/>
        <w:jc w:val="center"/>
        <w:rPr>
          <w:rFonts w:ascii="Times New Roman" w:eastAsia="Arial" w:hAnsi="Times New Roman"/>
          <w:b/>
          <w:color w:val="000000"/>
          <w:sz w:val="28"/>
          <w:szCs w:val="28"/>
          <w:shd w:val="clear" w:color="auto" w:fill="FFFFFF"/>
        </w:rPr>
      </w:pPr>
      <w:r w:rsidRPr="005A5929">
        <w:rPr>
          <w:rFonts w:ascii="Times New Roman" w:eastAsia="Arial" w:hAnsi="Times New Roman"/>
          <w:b/>
          <w:color w:val="000000"/>
          <w:sz w:val="28"/>
          <w:szCs w:val="28"/>
          <w:shd w:val="clear" w:color="auto" w:fill="FFFFFF"/>
        </w:rPr>
        <w:t>осуществления муниципального земельного контроля в границах муниципального образования  «Зеленогорское   сельское поселение»</w:t>
      </w:r>
    </w:p>
    <w:p w:rsidR="00FB1879" w:rsidRDefault="00FB1879" w:rsidP="00FB1879">
      <w:pPr>
        <w:spacing w:after="0" w:line="240" w:lineRule="auto"/>
        <w:jc w:val="center"/>
        <w:rPr>
          <w:rFonts w:ascii="Times New Roman" w:eastAsia="Arial" w:hAnsi="Times New Roman"/>
          <w:b/>
          <w:color w:val="000000"/>
          <w:sz w:val="28"/>
          <w:szCs w:val="28"/>
          <w:shd w:val="clear" w:color="auto" w:fill="FFFFFF"/>
        </w:rPr>
      </w:pPr>
    </w:p>
    <w:p w:rsidR="00FB1879" w:rsidRPr="00125F32" w:rsidRDefault="00FB1879" w:rsidP="00FB1879">
      <w:pPr>
        <w:pStyle w:val="a6"/>
        <w:ind w:firstLine="708"/>
        <w:jc w:val="both"/>
        <w:rPr>
          <w:rStyle w:val="FontStyle14"/>
          <w:sz w:val="28"/>
          <w:szCs w:val="28"/>
        </w:rPr>
      </w:pPr>
      <w:r w:rsidRPr="00125F32">
        <w:rPr>
          <w:rFonts w:ascii="Times New Roman" w:hAnsi="Times New Roman"/>
          <w:color w:val="000000"/>
          <w:sz w:val="28"/>
          <w:szCs w:val="28"/>
          <w:shd w:val="clear" w:color="auto" w:fill="FFFFFF"/>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125F32">
        <w:rPr>
          <w:rFonts w:ascii="Times New Roman" w:hAnsi="Times New Roman"/>
          <w:sz w:val="28"/>
          <w:szCs w:val="28"/>
        </w:rPr>
        <w:t xml:space="preserve">Федеральным законом от 26 декабря 2008 года №294-ФЗ «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25F32">
        <w:rPr>
          <w:rFonts w:ascii="Times New Roman" w:hAnsi="Times New Roman"/>
          <w:color w:val="000000"/>
          <w:sz w:val="28"/>
          <w:szCs w:val="28"/>
          <w:shd w:val="clear" w:color="auto" w:fill="FFFFFF"/>
        </w:rPr>
        <w:t>администрация муниципального образования «</w:t>
      </w:r>
      <w:r>
        <w:rPr>
          <w:rFonts w:ascii="Times New Roman" w:hAnsi="Times New Roman"/>
          <w:color w:val="000000"/>
          <w:sz w:val="28"/>
          <w:szCs w:val="28"/>
          <w:shd w:val="clear" w:color="auto" w:fill="FFFFFF"/>
        </w:rPr>
        <w:t>Зеленогорское</w:t>
      </w:r>
      <w:r w:rsidRPr="00125F32">
        <w:rPr>
          <w:rFonts w:ascii="Times New Roman" w:hAnsi="Times New Roman"/>
          <w:color w:val="000000"/>
          <w:sz w:val="28"/>
          <w:szCs w:val="28"/>
          <w:shd w:val="clear" w:color="auto" w:fill="FFFFFF"/>
        </w:rPr>
        <w:t xml:space="preserve"> сельское поселение» </w:t>
      </w:r>
      <w:proofErr w:type="spellStart"/>
      <w:proofErr w:type="gramStart"/>
      <w:r w:rsidRPr="00125F32">
        <w:rPr>
          <w:rFonts w:ascii="Times New Roman" w:hAnsi="Times New Roman"/>
          <w:color w:val="000000"/>
          <w:sz w:val="28"/>
          <w:szCs w:val="28"/>
          <w:shd w:val="clear" w:color="auto" w:fill="FFFFFF"/>
        </w:rPr>
        <w:t>п</w:t>
      </w:r>
      <w:proofErr w:type="spellEnd"/>
      <w:proofErr w:type="gramEnd"/>
      <w:r w:rsidRPr="00125F32">
        <w:rPr>
          <w:rFonts w:ascii="Times New Roman" w:hAnsi="Times New Roman"/>
          <w:color w:val="000000"/>
          <w:sz w:val="28"/>
          <w:szCs w:val="28"/>
          <w:shd w:val="clear" w:color="auto" w:fill="FFFFFF"/>
        </w:rPr>
        <w:t xml:space="preserve"> о с т а </w:t>
      </w:r>
      <w:proofErr w:type="spellStart"/>
      <w:r w:rsidRPr="00125F32">
        <w:rPr>
          <w:rFonts w:ascii="Times New Roman" w:hAnsi="Times New Roman"/>
          <w:color w:val="000000"/>
          <w:sz w:val="28"/>
          <w:szCs w:val="28"/>
          <w:shd w:val="clear" w:color="auto" w:fill="FFFFFF"/>
        </w:rPr>
        <w:t>н</w:t>
      </w:r>
      <w:proofErr w:type="spellEnd"/>
      <w:r w:rsidRPr="00125F32">
        <w:rPr>
          <w:rFonts w:ascii="Times New Roman" w:hAnsi="Times New Roman"/>
          <w:color w:val="000000"/>
          <w:sz w:val="28"/>
          <w:szCs w:val="28"/>
          <w:shd w:val="clear" w:color="auto" w:fill="FFFFFF"/>
        </w:rPr>
        <w:t xml:space="preserve"> о в л я е т</w:t>
      </w:r>
      <w:r w:rsidRPr="00125F32">
        <w:rPr>
          <w:rFonts w:ascii="Times New Roman" w:hAnsi="Times New Roman"/>
          <w:sz w:val="28"/>
          <w:szCs w:val="28"/>
        </w:rPr>
        <w:t xml:space="preserve"> :</w:t>
      </w:r>
      <w:r w:rsidRPr="00125F32">
        <w:rPr>
          <w:rStyle w:val="FontStyle14"/>
          <w:sz w:val="28"/>
          <w:szCs w:val="28"/>
        </w:rPr>
        <w:t xml:space="preserve"> </w:t>
      </w:r>
    </w:p>
    <w:p w:rsidR="00FB1879" w:rsidRDefault="00FB1879" w:rsidP="00FB1879">
      <w:pPr>
        <w:pStyle w:val="ConsPlusTitle"/>
        <w:jc w:val="both"/>
        <w:rPr>
          <w:rFonts w:ascii="Times New Roman" w:eastAsia="Arial" w:hAnsi="Times New Roman" w:cs="Times New Roman"/>
          <w:b w:val="0"/>
          <w:color w:val="000000"/>
          <w:sz w:val="28"/>
          <w:szCs w:val="28"/>
          <w:shd w:val="clear" w:color="auto" w:fill="FFFFFF"/>
        </w:rPr>
      </w:pPr>
      <w:r w:rsidRPr="00125F32">
        <w:rPr>
          <w:rStyle w:val="FontStyle14"/>
          <w:b w:val="0"/>
          <w:sz w:val="28"/>
          <w:szCs w:val="28"/>
        </w:rPr>
        <w:t xml:space="preserve">   </w:t>
      </w:r>
      <w:r w:rsidRPr="00125F32">
        <w:rPr>
          <w:rStyle w:val="FontStyle14"/>
          <w:b w:val="0"/>
          <w:sz w:val="28"/>
          <w:szCs w:val="28"/>
        </w:rPr>
        <w:tab/>
        <w:t xml:space="preserve"> 1. Внести в постановление администрации муниципального образования «</w:t>
      </w:r>
      <w:r>
        <w:rPr>
          <w:rStyle w:val="FontStyle14"/>
          <w:b w:val="0"/>
          <w:sz w:val="28"/>
          <w:szCs w:val="28"/>
        </w:rPr>
        <w:t>Зеленогорское</w:t>
      </w:r>
      <w:r w:rsidRPr="00125F32">
        <w:rPr>
          <w:rStyle w:val="FontStyle14"/>
          <w:b w:val="0"/>
          <w:sz w:val="28"/>
          <w:szCs w:val="28"/>
        </w:rPr>
        <w:t xml:space="preserve"> сельское поселение» от </w:t>
      </w:r>
      <w:r>
        <w:rPr>
          <w:rStyle w:val="FontStyle14"/>
          <w:b w:val="0"/>
          <w:sz w:val="28"/>
          <w:szCs w:val="28"/>
        </w:rPr>
        <w:t>06.02.2015г. №3</w:t>
      </w:r>
      <w:r w:rsidRPr="00125F32">
        <w:rPr>
          <w:rStyle w:val="FontStyle14"/>
          <w:b w:val="0"/>
          <w:sz w:val="28"/>
          <w:szCs w:val="28"/>
        </w:rPr>
        <w:t xml:space="preserve"> </w:t>
      </w:r>
      <w:r w:rsidRPr="00125F32">
        <w:rPr>
          <w:rFonts w:ascii="Times New Roman" w:hAnsi="Times New Roman" w:cs="Times New Roman"/>
          <w:b w:val="0"/>
          <w:sz w:val="28"/>
          <w:szCs w:val="28"/>
        </w:rPr>
        <w:t>«</w:t>
      </w:r>
      <w:r w:rsidRPr="00125F32">
        <w:rPr>
          <w:rFonts w:ascii="Times New Roman" w:hAnsi="Times New Roman" w:cs="Times New Roman"/>
          <w:b w:val="0"/>
          <w:color w:val="000000"/>
          <w:sz w:val="28"/>
          <w:szCs w:val="28"/>
          <w:shd w:val="clear" w:color="auto" w:fill="FFFFFF"/>
        </w:rPr>
        <w:t>О</w:t>
      </w:r>
      <w:r w:rsidRPr="00125F32">
        <w:rPr>
          <w:rFonts w:ascii="Times New Roman" w:eastAsia="Arial" w:hAnsi="Times New Roman" w:cs="Times New Roman"/>
          <w:b w:val="0"/>
          <w:bCs w:val="0"/>
          <w:color w:val="000000"/>
          <w:sz w:val="28"/>
          <w:szCs w:val="28"/>
          <w:shd w:val="clear" w:color="auto" w:fill="FFFFFF"/>
        </w:rPr>
        <w:t xml:space="preserve">б утверждении административного регламента </w:t>
      </w:r>
      <w:r w:rsidRPr="00125F32">
        <w:rPr>
          <w:rFonts w:ascii="Times New Roman" w:eastAsia="Arial" w:hAnsi="Times New Roman" w:cs="Times New Roman"/>
          <w:b w:val="0"/>
          <w:color w:val="000000"/>
          <w:sz w:val="28"/>
          <w:szCs w:val="28"/>
          <w:shd w:val="clear" w:color="auto" w:fill="FFFFFF"/>
        </w:rPr>
        <w:t>осуществления муниципального земельного контроля в границах муниципального образования  «</w:t>
      </w:r>
      <w:r>
        <w:rPr>
          <w:rFonts w:ascii="Times New Roman" w:eastAsia="Arial" w:hAnsi="Times New Roman" w:cs="Times New Roman"/>
          <w:b w:val="0"/>
          <w:color w:val="000000"/>
          <w:sz w:val="28"/>
          <w:szCs w:val="28"/>
          <w:shd w:val="clear" w:color="auto" w:fill="FFFFFF"/>
        </w:rPr>
        <w:t>Зеленогорское</w:t>
      </w:r>
      <w:r w:rsidRPr="00125F32">
        <w:rPr>
          <w:rFonts w:ascii="Times New Roman" w:eastAsia="Arial" w:hAnsi="Times New Roman" w:cs="Times New Roman"/>
          <w:b w:val="0"/>
          <w:color w:val="000000"/>
          <w:sz w:val="28"/>
          <w:szCs w:val="28"/>
          <w:shd w:val="clear" w:color="auto" w:fill="FFFFFF"/>
        </w:rPr>
        <w:t xml:space="preserve">   сельское поселение» (далее – Регламент) следующие изменения:</w:t>
      </w:r>
    </w:p>
    <w:p w:rsidR="00FB1879" w:rsidRDefault="00FB1879" w:rsidP="00FB1879">
      <w:pPr>
        <w:pStyle w:val="ConsPlusTitle"/>
        <w:ind w:firstLine="708"/>
        <w:jc w:val="both"/>
        <w:rPr>
          <w:rFonts w:ascii="Times New Roman" w:eastAsia="Arial" w:hAnsi="Times New Roman" w:cs="Times New Roman"/>
          <w:b w:val="0"/>
          <w:color w:val="000000"/>
          <w:sz w:val="28"/>
          <w:szCs w:val="28"/>
          <w:shd w:val="clear" w:color="auto" w:fill="FFFFFF"/>
        </w:rPr>
      </w:pPr>
      <w:r>
        <w:rPr>
          <w:rFonts w:ascii="Times New Roman" w:eastAsia="Arial" w:hAnsi="Times New Roman" w:cs="Times New Roman"/>
          <w:b w:val="0"/>
          <w:color w:val="000000"/>
          <w:sz w:val="28"/>
          <w:szCs w:val="28"/>
          <w:shd w:val="clear" w:color="auto" w:fill="FFFFFF"/>
        </w:rPr>
        <w:t>1.1. Пункт 1.5. Регламента изложить в следующей редакции:</w:t>
      </w:r>
    </w:p>
    <w:p w:rsidR="00FB1879" w:rsidRDefault="00FB1879" w:rsidP="00FB1879">
      <w:pPr>
        <w:pStyle w:val="ConsPlusTitle"/>
        <w:ind w:firstLine="708"/>
        <w:jc w:val="both"/>
        <w:rPr>
          <w:rFonts w:ascii="Times New Roman" w:eastAsia="Arial" w:hAnsi="Times New Roman" w:cs="Times New Roman"/>
          <w:b w:val="0"/>
          <w:color w:val="000000"/>
          <w:sz w:val="28"/>
          <w:szCs w:val="28"/>
          <w:shd w:val="clear" w:color="auto" w:fill="FFFFFF"/>
        </w:rPr>
      </w:pPr>
      <w:r>
        <w:rPr>
          <w:rFonts w:ascii="Times New Roman" w:eastAsia="Arial" w:hAnsi="Times New Roman" w:cs="Times New Roman"/>
          <w:b w:val="0"/>
          <w:color w:val="000000"/>
          <w:sz w:val="28"/>
          <w:szCs w:val="28"/>
          <w:shd w:val="clear" w:color="auto" w:fill="FFFFFF"/>
        </w:rPr>
        <w:t>«1.5. Должностные лица, уполномоченные на осуществление муниципального земельного контроля, при проведении проверки обязаны:</w:t>
      </w:r>
    </w:p>
    <w:p w:rsidR="00FB1879" w:rsidRPr="00FB1879" w:rsidRDefault="00FB1879" w:rsidP="00FB1879">
      <w:pPr>
        <w:shd w:val="clear" w:color="auto" w:fill="FFFFFF"/>
        <w:spacing w:after="0" w:line="290" w:lineRule="atLeast"/>
        <w:ind w:firstLine="547"/>
        <w:jc w:val="both"/>
        <w:rPr>
          <w:rFonts w:ascii="Times New Roman" w:eastAsia="Times New Roman" w:hAnsi="Times New Roman"/>
          <w:color w:val="000000"/>
          <w:sz w:val="28"/>
          <w:szCs w:val="28"/>
          <w:lang w:eastAsia="ru-RU"/>
        </w:rPr>
      </w:pPr>
      <w:r w:rsidRPr="00FB1879">
        <w:rPr>
          <w:rFonts w:ascii="Times New Roman" w:eastAsia="Times New Roman" w:hAnsi="Times New Roman"/>
          <w:color w:val="00000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B1879" w:rsidRPr="00FB1879" w:rsidRDefault="00FB1879" w:rsidP="00FB1879">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0" w:name="dst100235"/>
      <w:bookmarkEnd w:id="0"/>
      <w:r w:rsidRPr="00FB1879">
        <w:rPr>
          <w:rFonts w:ascii="Times New Roman" w:eastAsia="Times New Roman" w:hAnsi="Times New Roman"/>
          <w:color w:val="00000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B1879" w:rsidRPr="00FB1879" w:rsidRDefault="00FB1879" w:rsidP="00FB1879">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1" w:name="dst100236"/>
      <w:bookmarkEnd w:id="1"/>
      <w:r w:rsidRPr="00FB1879">
        <w:rPr>
          <w:rFonts w:ascii="Times New Roman" w:eastAsia="Times New Roman" w:hAnsi="Times New Roman"/>
          <w:color w:val="000000"/>
          <w:sz w:val="28"/>
          <w:szCs w:val="28"/>
          <w:lang w:eastAsia="ru-RU"/>
        </w:rPr>
        <w:t xml:space="preserve">3) проводить проверку на основании распоряжения или приказа руководителя, заместителя руководителя органа государственного контроля </w:t>
      </w:r>
      <w:r w:rsidRPr="00FB1879">
        <w:rPr>
          <w:rFonts w:ascii="Times New Roman" w:eastAsia="Times New Roman" w:hAnsi="Times New Roman"/>
          <w:color w:val="000000"/>
          <w:sz w:val="28"/>
          <w:szCs w:val="28"/>
          <w:lang w:eastAsia="ru-RU"/>
        </w:rPr>
        <w:lastRenderedPageBreak/>
        <w:t>(надзора), органа муниципального контроля о ее проведении в соответствии с ее назначением;</w:t>
      </w:r>
    </w:p>
    <w:p w:rsidR="00FB1879" w:rsidRPr="00FB1879" w:rsidRDefault="00FB1879" w:rsidP="00FB1879">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2" w:name="dst100237"/>
      <w:bookmarkEnd w:id="2"/>
      <w:r w:rsidRPr="00FB1879">
        <w:rPr>
          <w:rFonts w:ascii="Times New Roman" w:eastAsia="Times New Roman" w:hAnsi="Times New Roman"/>
          <w:color w:val="000000"/>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6" w:anchor="dst327" w:history="1">
        <w:r w:rsidRPr="00FB1879">
          <w:rPr>
            <w:rStyle w:val="11"/>
            <w:rFonts w:eastAsia="Calibri"/>
          </w:rPr>
          <w:t>частью 5 статьи 10</w:t>
        </w:r>
      </w:hyperlink>
      <w:r w:rsidRPr="00FB1879">
        <w:rPr>
          <w:rStyle w:val="11"/>
          <w:rFonts w:eastAsia="Calibri"/>
        </w:rPr>
        <w:t> настоящего Федерального закона, копии документа о согласован</w:t>
      </w:r>
      <w:r w:rsidRPr="00FB1879">
        <w:rPr>
          <w:rFonts w:ascii="Times New Roman" w:eastAsia="Times New Roman" w:hAnsi="Times New Roman"/>
          <w:color w:val="000000"/>
          <w:sz w:val="28"/>
          <w:szCs w:val="28"/>
          <w:lang w:eastAsia="ru-RU"/>
        </w:rPr>
        <w:t>ии проведения проверки;</w:t>
      </w:r>
    </w:p>
    <w:p w:rsidR="00FB1879" w:rsidRPr="00FB1879" w:rsidRDefault="00FB1879" w:rsidP="00FB1879">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3" w:name="dst100238"/>
      <w:bookmarkEnd w:id="3"/>
      <w:r w:rsidRPr="00FB1879">
        <w:rPr>
          <w:rFonts w:ascii="Times New Roman" w:eastAsia="Times New Roman" w:hAnsi="Times New Roman"/>
          <w:color w:val="00000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1879" w:rsidRPr="00FB1879" w:rsidRDefault="00FB1879" w:rsidP="00FB1879">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4" w:name="dst100239"/>
      <w:bookmarkEnd w:id="4"/>
      <w:r w:rsidRPr="00FB1879">
        <w:rPr>
          <w:rFonts w:ascii="Times New Roman" w:eastAsia="Times New Roman" w:hAnsi="Times New Roman"/>
          <w:color w:val="00000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B1879" w:rsidRPr="00FB1879" w:rsidRDefault="00FB1879" w:rsidP="00FB1879">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5" w:name="dst100240"/>
      <w:bookmarkEnd w:id="5"/>
      <w:r w:rsidRPr="00FB1879">
        <w:rPr>
          <w:rFonts w:ascii="Times New Roman" w:eastAsia="Times New Roman" w:hAnsi="Times New Roman"/>
          <w:color w:val="000000"/>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B1879" w:rsidRPr="00FB1879" w:rsidRDefault="00FB1879" w:rsidP="00FB1879">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6" w:name="dst250"/>
      <w:bookmarkEnd w:id="6"/>
      <w:r w:rsidRPr="00FB1879">
        <w:rPr>
          <w:rFonts w:ascii="Times New Roman" w:eastAsia="Times New Roman" w:hAnsi="Times New Roman"/>
          <w:color w:val="000000"/>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B1879" w:rsidRPr="00FB1879" w:rsidRDefault="00FB1879" w:rsidP="007C2DD6">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7" w:name="dst263"/>
      <w:bookmarkEnd w:id="7"/>
      <w:proofErr w:type="gramStart"/>
      <w:r w:rsidRPr="00FB1879">
        <w:rPr>
          <w:rFonts w:ascii="Times New Roman" w:eastAsia="Times New Roman" w:hAnsi="Times New Roman"/>
          <w:color w:val="000000"/>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B1879">
        <w:rPr>
          <w:rFonts w:ascii="Times New Roman" w:eastAsia="Times New Roman" w:hAnsi="Times New Roman"/>
          <w:color w:val="000000"/>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B1879" w:rsidRPr="00FB1879" w:rsidRDefault="00FB1879" w:rsidP="00FB1879">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8" w:name="dst100242"/>
      <w:bookmarkEnd w:id="8"/>
      <w:r w:rsidRPr="00FB1879">
        <w:rPr>
          <w:rFonts w:ascii="Times New Roman" w:eastAsia="Times New Roman" w:hAnsi="Times New Roman"/>
          <w:color w:val="000000"/>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B1879" w:rsidRPr="00FB1879" w:rsidRDefault="00FB1879" w:rsidP="00FB1879">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9" w:name="dst100243"/>
      <w:bookmarkEnd w:id="9"/>
      <w:r w:rsidRPr="00FB1879">
        <w:rPr>
          <w:rFonts w:ascii="Times New Roman" w:eastAsia="Times New Roman" w:hAnsi="Times New Roman"/>
          <w:color w:val="000000"/>
          <w:sz w:val="28"/>
          <w:szCs w:val="28"/>
          <w:lang w:eastAsia="ru-RU"/>
        </w:rPr>
        <w:lastRenderedPageBreak/>
        <w:t>10) соблюдать сроки проведения проверки, установленные настоящим Федеральным законом;</w:t>
      </w:r>
    </w:p>
    <w:p w:rsidR="00FB1879" w:rsidRPr="00FB1879" w:rsidRDefault="00FB1879" w:rsidP="00FB1879">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10" w:name="dst100244"/>
      <w:bookmarkEnd w:id="10"/>
      <w:r w:rsidRPr="00FB1879">
        <w:rPr>
          <w:rFonts w:ascii="Times New Roman" w:eastAsia="Times New Roman" w:hAnsi="Times New Roman"/>
          <w:color w:val="000000"/>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B1879" w:rsidRPr="00FB1879" w:rsidRDefault="00FB1879" w:rsidP="00FB1879">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11" w:name="dst100245"/>
      <w:bookmarkEnd w:id="11"/>
      <w:r w:rsidRPr="00FB1879">
        <w:rPr>
          <w:rFonts w:ascii="Times New Roman" w:eastAsia="Times New Roman" w:hAnsi="Times New Roman"/>
          <w:color w:val="000000"/>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B1879" w:rsidRDefault="00FB1879" w:rsidP="00FB1879">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12" w:name="dst251"/>
      <w:bookmarkEnd w:id="12"/>
      <w:r w:rsidRPr="00FB1879">
        <w:rPr>
          <w:rFonts w:ascii="Times New Roman" w:eastAsia="Times New Roman" w:hAnsi="Times New Roman"/>
          <w:color w:val="000000"/>
          <w:sz w:val="28"/>
          <w:szCs w:val="28"/>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FB1879">
        <w:rPr>
          <w:rFonts w:ascii="Times New Roman" w:eastAsia="Times New Roman" w:hAnsi="Times New Roman"/>
          <w:color w:val="000000"/>
          <w:sz w:val="28"/>
          <w:szCs w:val="28"/>
          <w:lang w:eastAsia="ru-RU"/>
        </w:rPr>
        <w:t>.</w:t>
      </w:r>
      <w:r w:rsidR="007C2DD6">
        <w:rPr>
          <w:rFonts w:ascii="Times New Roman" w:eastAsia="Times New Roman" w:hAnsi="Times New Roman"/>
          <w:color w:val="000000"/>
          <w:sz w:val="28"/>
          <w:szCs w:val="28"/>
          <w:lang w:eastAsia="ru-RU"/>
        </w:rPr>
        <w:t>»</w:t>
      </w:r>
      <w:proofErr w:type="gramEnd"/>
    </w:p>
    <w:p w:rsidR="007C2DD6" w:rsidRDefault="007C2DD6" w:rsidP="00FB1879">
      <w:pPr>
        <w:shd w:val="clear" w:color="auto" w:fill="FFFFFF"/>
        <w:spacing w:after="0" w:line="290" w:lineRule="atLeast"/>
        <w:ind w:firstLine="54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 Пункт 1.6. изложить в следующей редакции:</w:t>
      </w:r>
    </w:p>
    <w:p w:rsidR="007C2DD6" w:rsidRPr="007C2DD6" w:rsidRDefault="007C2DD6" w:rsidP="007C2DD6">
      <w:pPr>
        <w:shd w:val="clear" w:color="auto" w:fill="FFFFFF"/>
        <w:spacing w:line="290" w:lineRule="atLeast"/>
        <w:ind w:firstLine="54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1.6. </w:t>
      </w:r>
      <w:r w:rsidRPr="007C2DD6">
        <w:rPr>
          <w:rFonts w:ascii="Times New Roman" w:eastAsia="Times New Roman" w:hAnsi="Times New Roman"/>
          <w:color w:val="000000"/>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C2DD6" w:rsidRPr="007C2DD6" w:rsidRDefault="007C2DD6" w:rsidP="007C2DD6">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13" w:name="dst100263"/>
      <w:bookmarkEnd w:id="13"/>
      <w:r w:rsidRPr="007C2DD6">
        <w:rPr>
          <w:rFonts w:ascii="Times New Roman" w:eastAsia="Times New Roman" w:hAnsi="Times New Roman"/>
          <w:color w:val="00000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C2DD6" w:rsidRPr="007C2DD6" w:rsidRDefault="007C2DD6" w:rsidP="007C2DD6">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14" w:name="dst100264"/>
      <w:bookmarkEnd w:id="14"/>
      <w:r w:rsidRPr="007C2DD6">
        <w:rPr>
          <w:rFonts w:ascii="Times New Roman" w:eastAsia="Times New Roman" w:hAnsi="Times New Roman"/>
          <w:color w:val="000000"/>
          <w:sz w:val="28"/>
          <w:szCs w:val="28"/>
          <w:lang w:eastAsia="ru-RU"/>
        </w:rPr>
        <w:t xml:space="preserve">2) получать от </w:t>
      </w:r>
      <w:r>
        <w:rPr>
          <w:rFonts w:ascii="Times New Roman" w:eastAsia="Times New Roman" w:hAnsi="Times New Roman"/>
          <w:color w:val="000000"/>
          <w:sz w:val="28"/>
          <w:szCs w:val="28"/>
          <w:lang w:eastAsia="ru-RU"/>
        </w:rPr>
        <w:t>должностных лиц администрации муниципального образования «Зеленогорское сельское поселение»</w:t>
      </w:r>
      <w:r w:rsidRPr="007C2DD6">
        <w:rPr>
          <w:rFonts w:ascii="Times New Roman" w:eastAsia="Times New Roman" w:hAnsi="Times New Roman"/>
          <w:color w:val="000000"/>
          <w:sz w:val="28"/>
          <w:szCs w:val="28"/>
          <w:lang w:eastAsia="ru-RU"/>
        </w:rPr>
        <w:t xml:space="preserve"> информацию, которая относится к предмету проверки и предоставление которой предусмотрено настоящим Федеральным законом;</w:t>
      </w:r>
    </w:p>
    <w:p w:rsidR="007C2DD6" w:rsidRPr="007C2DD6" w:rsidRDefault="007C2DD6" w:rsidP="007C2DD6">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15" w:name="dst252"/>
      <w:bookmarkEnd w:id="15"/>
      <w:r w:rsidRPr="007C2DD6">
        <w:rPr>
          <w:rFonts w:ascii="Times New Roman" w:eastAsia="Times New Roman" w:hAnsi="Times New Roman"/>
          <w:color w:val="000000"/>
          <w:sz w:val="28"/>
          <w:szCs w:val="28"/>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C2DD6" w:rsidRPr="007C2DD6" w:rsidRDefault="007C2DD6" w:rsidP="007C2DD6">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16" w:name="dst253"/>
      <w:bookmarkEnd w:id="16"/>
      <w:r w:rsidRPr="007C2DD6">
        <w:rPr>
          <w:rFonts w:ascii="Times New Roman" w:eastAsia="Times New Roman" w:hAnsi="Times New Roman"/>
          <w:color w:val="000000"/>
          <w:sz w:val="28"/>
          <w:szCs w:val="28"/>
          <w:lang w:eastAsia="ru-RU"/>
        </w:rPr>
        <w:t xml:space="preserve">2.2) представлять документы и (или) информацию, запрашиваемые в рамках межведомственного информационного взаимодействия, в </w:t>
      </w:r>
      <w:r w:rsidR="00342AF4">
        <w:rPr>
          <w:rFonts w:ascii="Times New Roman" w:eastAsia="Times New Roman" w:hAnsi="Times New Roman"/>
          <w:color w:val="000000"/>
          <w:sz w:val="28"/>
          <w:szCs w:val="28"/>
          <w:lang w:eastAsia="ru-RU"/>
        </w:rPr>
        <w:t>администрацию муниципального образования «Зеленогорское сельское поселение»</w:t>
      </w:r>
      <w:r w:rsidRPr="007C2DD6">
        <w:rPr>
          <w:rFonts w:ascii="Times New Roman" w:eastAsia="Times New Roman" w:hAnsi="Times New Roman"/>
          <w:color w:val="000000"/>
          <w:sz w:val="28"/>
          <w:szCs w:val="28"/>
          <w:lang w:eastAsia="ru-RU"/>
        </w:rPr>
        <w:t xml:space="preserve"> по собственной инициативе;</w:t>
      </w:r>
    </w:p>
    <w:p w:rsidR="007C2DD6" w:rsidRPr="007C2DD6" w:rsidRDefault="007C2DD6" w:rsidP="007C2DD6">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17" w:name="dst100265"/>
      <w:bookmarkEnd w:id="17"/>
      <w:r w:rsidRPr="007C2DD6">
        <w:rPr>
          <w:rFonts w:ascii="Times New Roman" w:eastAsia="Times New Roman" w:hAnsi="Times New Roman"/>
          <w:color w:val="000000"/>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3C41EE">
        <w:rPr>
          <w:rFonts w:ascii="Times New Roman" w:eastAsia="Times New Roman" w:hAnsi="Times New Roman"/>
          <w:color w:val="000000"/>
          <w:sz w:val="28"/>
          <w:szCs w:val="28"/>
          <w:lang w:eastAsia="ru-RU"/>
        </w:rPr>
        <w:t>администрации муниципального образования «Зеленогорское сельское поселение»</w:t>
      </w:r>
      <w:r w:rsidRPr="007C2DD6">
        <w:rPr>
          <w:rFonts w:ascii="Times New Roman" w:eastAsia="Times New Roman" w:hAnsi="Times New Roman"/>
          <w:color w:val="000000"/>
          <w:sz w:val="28"/>
          <w:szCs w:val="28"/>
          <w:lang w:eastAsia="ru-RU"/>
        </w:rPr>
        <w:t>;</w:t>
      </w:r>
    </w:p>
    <w:p w:rsidR="007C2DD6" w:rsidRPr="007C2DD6" w:rsidRDefault="007C2DD6" w:rsidP="007C2DD6">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18" w:name="dst100266"/>
      <w:bookmarkEnd w:id="18"/>
      <w:r w:rsidRPr="007C2DD6">
        <w:rPr>
          <w:rFonts w:ascii="Times New Roman" w:eastAsia="Times New Roman" w:hAnsi="Times New Roman"/>
          <w:color w:val="000000"/>
          <w:sz w:val="28"/>
          <w:szCs w:val="28"/>
          <w:lang w:eastAsia="ru-RU"/>
        </w:rPr>
        <w:t xml:space="preserve">4) обжаловать действия (бездействие) должностных лиц </w:t>
      </w:r>
      <w:r w:rsidR="00342AF4">
        <w:rPr>
          <w:rFonts w:ascii="Times New Roman" w:eastAsia="Times New Roman" w:hAnsi="Times New Roman"/>
          <w:color w:val="000000"/>
          <w:sz w:val="28"/>
          <w:szCs w:val="28"/>
          <w:lang w:eastAsia="ru-RU"/>
        </w:rPr>
        <w:t>администрации муниципального образования «Зеленогорское сельское поселение»</w:t>
      </w:r>
      <w:r w:rsidRPr="007C2DD6">
        <w:rPr>
          <w:rFonts w:ascii="Times New Roman" w:eastAsia="Times New Roman" w:hAnsi="Times New Roman"/>
          <w:color w:val="000000"/>
          <w:sz w:val="28"/>
          <w:szCs w:val="28"/>
          <w:lang w:eastAsia="ru-RU"/>
        </w:rPr>
        <w:t xml:space="preserve">, повлекшие за собой нарушение прав юридического лица, индивидуального предпринимателя при проведении проверки, в административном и (или) </w:t>
      </w:r>
      <w:r w:rsidRPr="007C2DD6">
        <w:rPr>
          <w:rFonts w:ascii="Times New Roman" w:eastAsia="Times New Roman" w:hAnsi="Times New Roman"/>
          <w:color w:val="000000"/>
          <w:sz w:val="28"/>
          <w:szCs w:val="28"/>
          <w:lang w:eastAsia="ru-RU"/>
        </w:rPr>
        <w:lastRenderedPageBreak/>
        <w:t>судебном порядке в соответствии с законодательством Российской Федерации;</w:t>
      </w:r>
    </w:p>
    <w:p w:rsidR="007C2DD6" w:rsidRPr="007C2DD6" w:rsidRDefault="007C2DD6" w:rsidP="007C2DD6">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19" w:name="dst145"/>
      <w:bookmarkEnd w:id="19"/>
      <w:r w:rsidRPr="007C2DD6">
        <w:rPr>
          <w:rFonts w:ascii="Times New Roman" w:eastAsia="Times New Roman" w:hAnsi="Times New Roman"/>
          <w:color w:val="000000"/>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C2DD6" w:rsidRPr="007C2DD6" w:rsidRDefault="007C2DD6" w:rsidP="007C2DD6">
      <w:pPr>
        <w:shd w:val="clear" w:color="auto" w:fill="FFFFFF"/>
        <w:spacing w:after="0" w:line="266" w:lineRule="atLeast"/>
        <w:jc w:val="both"/>
        <w:rPr>
          <w:rFonts w:ascii="Times New Roman" w:eastAsia="Times New Roman" w:hAnsi="Times New Roman"/>
          <w:color w:val="000000"/>
          <w:sz w:val="28"/>
          <w:szCs w:val="28"/>
          <w:lang w:eastAsia="ru-RU"/>
        </w:rPr>
      </w:pPr>
    </w:p>
    <w:p w:rsidR="00342AF4" w:rsidRDefault="00342AF4" w:rsidP="00342AF4">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7B7888">
        <w:rPr>
          <w:rFonts w:ascii="Times New Roman" w:hAnsi="Times New Roman"/>
          <w:sz w:val="28"/>
          <w:szCs w:val="28"/>
        </w:rPr>
        <w:t>Настоящее постановление вступает в силу после его  обнародования.</w:t>
      </w:r>
    </w:p>
    <w:p w:rsidR="00342AF4" w:rsidRDefault="00342AF4" w:rsidP="00342AF4">
      <w:pPr>
        <w:spacing w:after="0" w:line="240" w:lineRule="auto"/>
        <w:ind w:firstLine="708"/>
        <w:jc w:val="both"/>
        <w:rPr>
          <w:rFonts w:ascii="Times New Roman" w:hAnsi="Times New Roman"/>
          <w:sz w:val="28"/>
          <w:szCs w:val="28"/>
        </w:rPr>
      </w:pPr>
    </w:p>
    <w:p w:rsidR="00342AF4" w:rsidRDefault="00342AF4" w:rsidP="00342AF4">
      <w:pPr>
        <w:spacing w:after="0" w:line="240" w:lineRule="auto"/>
        <w:ind w:firstLine="708"/>
        <w:jc w:val="both"/>
        <w:rPr>
          <w:rFonts w:ascii="Times New Roman" w:hAnsi="Times New Roman"/>
          <w:sz w:val="28"/>
          <w:szCs w:val="28"/>
        </w:rPr>
      </w:pPr>
    </w:p>
    <w:p w:rsidR="00342AF4" w:rsidRDefault="00342AF4" w:rsidP="00342AF4">
      <w:pPr>
        <w:spacing w:after="0" w:line="240" w:lineRule="auto"/>
        <w:ind w:firstLine="708"/>
        <w:jc w:val="both"/>
        <w:rPr>
          <w:rFonts w:ascii="Times New Roman" w:hAnsi="Times New Roman"/>
          <w:sz w:val="28"/>
          <w:szCs w:val="28"/>
        </w:rPr>
      </w:pPr>
    </w:p>
    <w:p w:rsidR="00342AF4" w:rsidRPr="00125F32" w:rsidRDefault="00342AF4" w:rsidP="00342AF4">
      <w:pPr>
        <w:spacing w:after="0" w:line="240" w:lineRule="auto"/>
        <w:ind w:firstLine="708"/>
        <w:jc w:val="both"/>
        <w:rPr>
          <w:rFonts w:ascii="Times New Roman" w:hAnsi="Times New Roman"/>
          <w:sz w:val="28"/>
          <w:szCs w:val="28"/>
        </w:rPr>
      </w:pPr>
      <w:r w:rsidRPr="00125F32">
        <w:rPr>
          <w:rFonts w:ascii="Times New Roman" w:hAnsi="Times New Roman"/>
          <w:sz w:val="28"/>
          <w:szCs w:val="28"/>
        </w:rPr>
        <w:t>Глава администрации МО</w:t>
      </w:r>
    </w:p>
    <w:p w:rsidR="00342AF4" w:rsidRDefault="00342AF4" w:rsidP="00342AF4">
      <w:pPr>
        <w:spacing w:after="0" w:line="240" w:lineRule="auto"/>
        <w:jc w:val="both"/>
        <w:textAlignment w:val="baseline"/>
        <w:outlineLvl w:val="0"/>
        <w:rPr>
          <w:rFonts w:ascii="Times New Roman" w:eastAsia="Times New Roman" w:hAnsi="Times New Roman"/>
          <w:color w:val="2D3038"/>
          <w:kern w:val="36"/>
          <w:sz w:val="28"/>
          <w:szCs w:val="28"/>
          <w:lang w:eastAsia="ru-RU"/>
        </w:rPr>
      </w:pPr>
      <w:r w:rsidRPr="00125F32">
        <w:rPr>
          <w:rFonts w:ascii="Times New Roman" w:hAnsi="Times New Roman"/>
          <w:sz w:val="28"/>
          <w:szCs w:val="28"/>
        </w:rPr>
        <w:t>«</w:t>
      </w:r>
      <w:r>
        <w:rPr>
          <w:rFonts w:ascii="Times New Roman" w:hAnsi="Times New Roman"/>
          <w:sz w:val="28"/>
          <w:szCs w:val="28"/>
        </w:rPr>
        <w:t>Зеленогорское</w:t>
      </w:r>
      <w:r w:rsidRPr="00125F32">
        <w:rPr>
          <w:rFonts w:ascii="Times New Roman" w:hAnsi="Times New Roman"/>
          <w:sz w:val="28"/>
          <w:szCs w:val="28"/>
        </w:rPr>
        <w:t xml:space="preserve"> сельское поселение</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Ю.Н.Антюшин</w:t>
      </w:r>
      <w:proofErr w:type="spellEnd"/>
      <w:r w:rsidRPr="00125F32">
        <w:rPr>
          <w:rFonts w:ascii="Times New Roman" w:hAnsi="Times New Roman"/>
          <w:sz w:val="28"/>
          <w:szCs w:val="28"/>
        </w:rPr>
        <w:tab/>
      </w:r>
    </w:p>
    <w:p w:rsidR="007C2DD6" w:rsidRPr="007C2DD6" w:rsidRDefault="007C2DD6" w:rsidP="007C2DD6">
      <w:pPr>
        <w:shd w:val="clear" w:color="auto" w:fill="FFFFFF"/>
        <w:spacing w:after="0" w:line="290" w:lineRule="atLeast"/>
        <w:ind w:firstLine="547"/>
        <w:jc w:val="both"/>
        <w:rPr>
          <w:rFonts w:ascii="Times New Roman" w:eastAsia="Times New Roman" w:hAnsi="Times New Roman"/>
          <w:color w:val="000000"/>
          <w:sz w:val="28"/>
          <w:szCs w:val="28"/>
          <w:lang w:eastAsia="ru-RU"/>
        </w:rPr>
      </w:pPr>
      <w:r w:rsidRPr="007C2DD6">
        <w:rPr>
          <w:rFonts w:ascii="Times New Roman" w:eastAsia="Times New Roman" w:hAnsi="Times New Roman"/>
          <w:color w:val="000000"/>
          <w:sz w:val="28"/>
          <w:szCs w:val="28"/>
          <w:lang w:eastAsia="ru-RU"/>
        </w:rPr>
        <w:t> </w:t>
      </w:r>
    </w:p>
    <w:p w:rsidR="007C2DD6" w:rsidRPr="00FB1879" w:rsidRDefault="007C2DD6" w:rsidP="00FB1879">
      <w:pPr>
        <w:shd w:val="clear" w:color="auto" w:fill="FFFFFF"/>
        <w:spacing w:after="0" w:line="290" w:lineRule="atLeast"/>
        <w:ind w:firstLine="547"/>
        <w:jc w:val="both"/>
        <w:rPr>
          <w:rFonts w:ascii="Times New Roman" w:eastAsia="Times New Roman" w:hAnsi="Times New Roman"/>
          <w:color w:val="000000"/>
          <w:sz w:val="28"/>
          <w:szCs w:val="28"/>
          <w:lang w:eastAsia="ru-RU"/>
        </w:rPr>
      </w:pPr>
    </w:p>
    <w:p w:rsidR="006A3965" w:rsidRPr="00FB1879" w:rsidRDefault="006A3965">
      <w:pPr>
        <w:rPr>
          <w:rFonts w:ascii="Times New Roman" w:hAnsi="Times New Roman"/>
          <w:sz w:val="28"/>
          <w:szCs w:val="28"/>
        </w:rPr>
      </w:pPr>
    </w:p>
    <w:sectPr w:rsidR="006A3965" w:rsidRPr="00FB1879" w:rsidSect="006A39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879"/>
    <w:rsid w:val="00342AF4"/>
    <w:rsid w:val="003C41EE"/>
    <w:rsid w:val="003E2310"/>
    <w:rsid w:val="004159D1"/>
    <w:rsid w:val="005D2A45"/>
    <w:rsid w:val="00661EFA"/>
    <w:rsid w:val="006A3965"/>
    <w:rsid w:val="007C2DD6"/>
    <w:rsid w:val="008505B5"/>
    <w:rsid w:val="008D2BAA"/>
    <w:rsid w:val="00B376A6"/>
    <w:rsid w:val="00D6045F"/>
    <w:rsid w:val="00D8707B"/>
    <w:rsid w:val="00FB1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79"/>
    <w:rPr>
      <w:rFonts w:ascii="Calibri" w:eastAsia="Calibri" w:hAnsi="Calibri" w:cs="Times New Roman"/>
    </w:rPr>
  </w:style>
  <w:style w:type="paragraph" w:styleId="1">
    <w:name w:val="heading 1"/>
    <w:basedOn w:val="a"/>
    <w:next w:val="a"/>
    <w:link w:val="10"/>
    <w:qFormat/>
    <w:rsid w:val="008D2BAA"/>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basedOn w:val="a"/>
    <w:next w:val="a"/>
    <w:link w:val="20"/>
    <w:semiHidden/>
    <w:unhideWhenUsed/>
    <w:qFormat/>
    <w:rsid w:val="008D2BAA"/>
    <w:pPr>
      <w:keepNext/>
      <w:spacing w:after="0" w:line="240" w:lineRule="auto"/>
      <w:jc w:val="center"/>
      <w:outlineLvl w:val="1"/>
    </w:pPr>
    <w:rPr>
      <w:rFonts w:ascii="Times New Roman" w:eastAsia="Times New Roman" w:hAnsi="Times New Roman"/>
      <w:b/>
      <w:sz w:val="28"/>
      <w:szCs w:val="20"/>
      <w:lang w:eastAsia="ru-RU"/>
    </w:rPr>
  </w:style>
  <w:style w:type="paragraph" w:styleId="3">
    <w:name w:val="heading 3"/>
    <w:basedOn w:val="a"/>
    <w:next w:val="a"/>
    <w:link w:val="30"/>
    <w:unhideWhenUsed/>
    <w:qFormat/>
    <w:rsid w:val="008D2BAA"/>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semiHidden/>
    <w:unhideWhenUsed/>
    <w:qFormat/>
    <w:rsid w:val="008D2BAA"/>
    <w:pPr>
      <w:keepNext/>
      <w:spacing w:after="0" w:line="240" w:lineRule="auto"/>
      <w:jc w:val="center"/>
      <w:outlineLvl w:val="3"/>
    </w:pPr>
    <w:rPr>
      <w:rFonts w:ascii="Times New Roman" w:eastAsia="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BA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8D2BA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D2BAA"/>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8D2BAA"/>
    <w:rPr>
      <w:rFonts w:ascii="Times New Roman" w:eastAsia="Times New Roman" w:hAnsi="Times New Roman" w:cs="Times New Roman"/>
      <w:sz w:val="20"/>
      <w:szCs w:val="20"/>
      <w:lang w:eastAsia="ru-RU"/>
    </w:rPr>
  </w:style>
  <w:style w:type="paragraph" w:styleId="a3">
    <w:name w:val="caption"/>
    <w:basedOn w:val="a"/>
    <w:next w:val="a"/>
    <w:semiHidden/>
    <w:unhideWhenUsed/>
    <w:qFormat/>
    <w:rsid w:val="008D2BAA"/>
    <w:pPr>
      <w:spacing w:after="0" w:line="240" w:lineRule="auto"/>
    </w:pPr>
    <w:rPr>
      <w:rFonts w:ascii="Times New Roman" w:eastAsia="Times New Roman" w:hAnsi="Times New Roman"/>
      <w:sz w:val="28"/>
      <w:szCs w:val="20"/>
      <w:lang w:eastAsia="ru-RU"/>
    </w:rPr>
  </w:style>
  <w:style w:type="paragraph" w:styleId="a4">
    <w:name w:val="Title"/>
    <w:basedOn w:val="a"/>
    <w:link w:val="11"/>
    <w:qFormat/>
    <w:rsid w:val="008D2BAA"/>
    <w:pPr>
      <w:spacing w:after="0" w:line="240" w:lineRule="auto"/>
      <w:jc w:val="center"/>
    </w:pPr>
    <w:rPr>
      <w:rFonts w:ascii="Times New Roman" w:eastAsia="Times New Roman" w:hAnsi="Times New Roman"/>
      <w:sz w:val="28"/>
      <w:szCs w:val="24"/>
      <w:lang w:eastAsia="ru-RU"/>
    </w:rPr>
  </w:style>
  <w:style w:type="character" w:customStyle="1" w:styleId="a5">
    <w:name w:val="Название Знак"/>
    <w:basedOn w:val="a0"/>
    <w:link w:val="a4"/>
    <w:rsid w:val="008D2BAA"/>
    <w:rPr>
      <w:rFonts w:ascii="Times New Roman" w:eastAsia="Times New Roman" w:hAnsi="Times New Roman" w:cs="Times New Roman"/>
      <w:sz w:val="28"/>
      <w:szCs w:val="24"/>
      <w:lang w:eastAsia="ru-RU"/>
    </w:rPr>
  </w:style>
  <w:style w:type="character" w:customStyle="1" w:styleId="11">
    <w:name w:val="Название Знак1"/>
    <w:basedOn w:val="a0"/>
    <w:link w:val="a4"/>
    <w:locked/>
    <w:rsid w:val="008D2BAA"/>
    <w:rPr>
      <w:rFonts w:ascii="Times New Roman" w:eastAsia="Times New Roman" w:hAnsi="Times New Roman" w:cs="Times New Roman"/>
      <w:sz w:val="28"/>
      <w:szCs w:val="24"/>
      <w:lang w:eastAsia="ru-RU"/>
    </w:rPr>
  </w:style>
  <w:style w:type="paragraph" w:customStyle="1" w:styleId="ConsPlusTitle">
    <w:name w:val="ConsPlusTitle"/>
    <w:rsid w:val="00FB18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FB1879"/>
    <w:pPr>
      <w:spacing w:after="0" w:line="240" w:lineRule="auto"/>
    </w:pPr>
    <w:rPr>
      <w:rFonts w:ascii="Calibri" w:eastAsia="Times New Roman" w:hAnsi="Calibri" w:cs="Times New Roman"/>
      <w:lang w:eastAsia="ru-RU"/>
    </w:rPr>
  </w:style>
  <w:style w:type="character" w:customStyle="1" w:styleId="FontStyle14">
    <w:name w:val="Font Style14"/>
    <w:basedOn w:val="a0"/>
    <w:rsid w:val="00FB1879"/>
    <w:rPr>
      <w:rFonts w:ascii="Times New Roman" w:hAnsi="Times New Roman" w:cs="Times New Roman"/>
      <w:sz w:val="24"/>
      <w:szCs w:val="24"/>
    </w:rPr>
  </w:style>
  <w:style w:type="paragraph" w:styleId="a7">
    <w:name w:val="Balloon Text"/>
    <w:basedOn w:val="a"/>
    <w:link w:val="a8"/>
    <w:uiPriority w:val="99"/>
    <w:semiHidden/>
    <w:unhideWhenUsed/>
    <w:rsid w:val="00FB18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1879"/>
    <w:rPr>
      <w:rFonts w:ascii="Tahoma" w:eastAsia="Calibri" w:hAnsi="Tahoma" w:cs="Tahoma"/>
      <w:sz w:val="16"/>
      <w:szCs w:val="16"/>
    </w:rPr>
  </w:style>
  <w:style w:type="character" w:customStyle="1" w:styleId="blk">
    <w:name w:val="blk"/>
    <w:basedOn w:val="a0"/>
    <w:rsid w:val="00FB1879"/>
  </w:style>
  <w:style w:type="character" w:styleId="a9">
    <w:name w:val="Hyperlink"/>
    <w:basedOn w:val="a0"/>
    <w:uiPriority w:val="99"/>
    <w:semiHidden/>
    <w:unhideWhenUsed/>
    <w:rsid w:val="00FB1879"/>
    <w:rPr>
      <w:color w:val="0000FF"/>
      <w:u w:val="single"/>
    </w:rPr>
  </w:style>
</w:styles>
</file>

<file path=word/webSettings.xml><?xml version="1.0" encoding="utf-8"?>
<w:webSettings xmlns:r="http://schemas.openxmlformats.org/officeDocument/2006/relationships" xmlns:w="http://schemas.openxmlformats.org/wordprocessingml/2006/main">
  <w:divs>
    <w:div w:id="1639842592">
      <w:bodyDiv w:val="1"/>
      <w:marLeft w:val="0"/>
      <w:marRight w:val="0"/>
      <w:marTop w:val="0"/>
      <w:marBottom w:val="0"/>
      <w:divBdr>
        <w:top w:val="none" w:sz="0" w:space="0" w:color="auto"/>
        <w:left w:val="none" w:sz="0" w:space="0" w:color="auto"/>
        <w:bottom w:val="none" w:sz="0" w:space="0" w:color="auto"/>
        <w:right w:val="none" w:sz="0" w:space="0" w:color="auto"/>
      </w:divBdr>
      <w:divsChild>
        <w:div w:id="296684038">
          <w:marLeft w:val="0"/>
          <w:marRight w:val="0"/>
          <w:marTop w:val="120"/>
          <w:marBottom w:val="0"/>
          <w:divBdr>
            <w:top w:val="none" w:sz="0" w:space="0" w:color="auto"/>
            <w:left w:val="none" w:sz="0" w:space="0" w:color="auto"/>
            <w:bottom w:val="none" w:sz="0" w:space="0" w:color="auto"/>
            <w:right w:val="none" w:sz="0" w:space="0" w:color="auto"/>
          </w:divBdr>
        </w:div>
        <w:div w:id="587427745">
          <w:marLeft w:val="0"/>
          <w:marRight w:val="0"/>
          <w:marTop w:val="120"/>
          <w:marBottom w:val="0"/>
          <w:divBdr>
            <w:top w:val="none" w:sz="0" w:space="0" w:color="auto"/>
            <w:left w:val="none" w:sz="0" w:space="0" w:color="auto"/>
            <w:bottom w:val="none" w:sz="0" w:space="0" w:color="auto"/>
            <w:right w:val="none" w:sz="0" w:space="0" w:color="auto"/>
          </w:divBdr>
        </w:div>
        <w:div w:id="795410820">
          <w:marLeft w:val="0"/>
          <w:marRight w:val="0"/>
          <w:marTop w:val="120"/>
          <w:marBottom w:val="0"/>
          <w:divBdr>
            <w:top w:val="none" w:sz="0" w:space="0" w:color="auto"/>
            <w:left w:val="none" w:sz="0" w:space="0" w:color="auto"/>
            <w:bottom w:val="none" w:sz="0" w:space="0" w:color="auto"/>
            <w:right w:val="none" w:sz="0" w:space="0" w:color="auto"/>
          </w:divBdr>
        </w:div>
        <w:div w:id="792792864">
          <w:marLeft w:val="0"/>
          <w:marRight w:val="0"/>
          <w:marTop w:val="120"/>
          <w:marBottom w:val="0"/>
          <w:divBdr>
            <w:top w:val="none" w:sz="0" w:space="0" w:color="auto"/>
            <w:left w:val="none" w:sz="0" w:space="0" w:color="auto"/>
            <w:bottom w:val="none" w:sz="0" w:space="0" w:color="auto"/>
            <w:right w:val="none" w:sz="0" w:space="0" w:color="auto"/>
          </w:divBdr>
        </w:div>
        <w:div w:id="1157191984">
          <w:marLeft w:val="0"/>
          <w:marRight w:val="0"/>
          <w:marTop w:val="120"/>
          <w:marBottom w:val="0"/>
          <w:divBdr>
            <w:top w:val="none" w:sz="0" w:space="0" w:color="auto"/>
            <w:left w:val="none" w:sz="0" w:space="0" w:color="auto"/>
            <w:bottom w:val="none" w:sz="0" w:space="0" w:color="auto"/>
            <w:right w:val="none" w:sz="0" w:space="0" w:color="auto"/>
          </w:divBdr>
        </w:div>
        <w:div w:id="710149636">
          <w:marLeft w:val="0"/>
          <w:marRight w:val="0"/>
          <w:marTop w:val="120"/>
          <w:marBottom w:val="0"/>
          <w:divBdr>
            <w:top w:val="none" w:sz="0" w:space="0" w:color="auto"/>
            <w:left w:val="none" w:sz="0" w:space="0" w:color="auto"/>
            <w:bottom w:val="none" w:sz="0" w:space="0" w:color="auto"/>
            <w:right w:val="none" w:sz="0" w:space="0" w:color="auto"/>
          </w:divBdr>
        </w:div>
        <w:div w:id="1639990518">
          <w:marLeft w:val="0"/>
          <w:marRight w:val="0"/>
          <w:marTop w:val="120"/>
          <w:marBottom w:val="0"/>
          <w:divBdr>
            <w:top w:val="none" w:sz="0" w:space="0" w:color="auto"/>
            <w:left w:val="none" w:sz="0" w:space="0" w:color="auto"/>
            <w:bottom w:val="none" w:sz="0" w:space="0" w:color="auto"/>
            <w:right w:val="none" w:sz="0" w:space="0" w:color="auto"/>
          </w:divBdr>
        </w:div>
        <w:div w:id="644239373">
          <w:marLeft w:val="0"/>
          <w:marRight w:val="0"/>
          <w:marTop w:val="120"/>
          <w:marBottom w:val="0"/>
          <w:divBdr>
            <w:top w:val="none" w:sz="0" w:space="0" w:color="auto"/>
            <w:left w:val="none" w:sz="0" w:space="0" w:color="auto"/>
            <w:bottom w:val="none" w:sz="0" w:space="0" w:color="auto"/>
            <w:right w:val="none" w:sz="0" w:space="0" w:color="auto"/>
          </w:divBdr>
        </w:div>
        <w:div w:id="273903082">
          <w:marLeft w:val="0"/>
          <w:marRight w:val="0"/>
          <w:marTop w:val="120"/>
          <w:marBottom w:val="0"/>
          <w:divBdr>
            <w:top w:val="none" w:sz="0" w:space="0" w:color="auto"/>
            <w:left w:val="none" w:sz="0" w:space="0" w:color="auto"/>
            <w:bottom w:val="none" w:sz="0" w:space="0" w:color="auto"/>
            <w:right w:val="none" w:sz="0" w:space="0" w:color="auto"/>
          </w:divBdr>
        </w:div>
      </w:divsChild>
    </w:div>
    <w:div w:id="1948154478">
      <w:bodyDiv w:val="1"/>
      <w:marLeft w:val="0"/>
      <w:marRight w:val="0"/>
      <w:marTop w:val="0"/>
      <w:marBottom w:val="0"/>
      <w:divBdr>
        <w:top w:val="none" w:sz="0" w:space="0" w:color="auto"/>
        <w:left w:val="none" w:sz="0" w:space="0" w:color="auto"/>
        <w:bottom w:val="none" w:sz="0" w:space="0" w:color="auto"/>
        <w:right w:val="none" w:sz="0" w:space="0" w:color="auto"/>
      </w:divBdr>
      <w:divsChild>
        <w:div w:id="1226139506">
          <w:marLeft w:val="0"/>
          <w:marRight w:val="0"/>
          <w:marTop w:val="120"/>
          <w:marBottom w:val="0"/>
          <w:divBdr>
            <w:top w:val="none" w:sz="0" w:space="0" w:color="auto"/>
            <w:left w:val="none" w:sz="0" w:space="0" w:color="auto"/>
            <w:bottom w:val="none" w:sz="0" w:space="0" w:color="auto"/>
            <w:right w:val="none" w:sz="0" w:space="0" w:color="auto"/>
          </w:divBdr>
        </w:div>
        <w:div w:id="363791309">
          <w:marLeft w:val="0"/>
          <w:marRight w:val="0"/>
          <w:marTop w:val="120"/>
          <w:marBottom w:val="0"/>
          <w:divBdr>
            <w:top w:val="none" w:sz="0" w:space="0" w:color="auto"/>
            <w:left w:val="none" w:sz="0" w:space="0" w:color="auto"/>
            <w:bottom w:val="none" w:sz="0" w:space="0" w:color="auto"/>
            <w:right w:val="none" w:sz="0" w:space="0" w:color="auto"/>
          </w:divBdr>
        </w:div>
        <w:div w:id="1190684156">
          <w:marLeft w:val="0"/>
          <w:marRight w:val="0"/>
          <w:marTop w:val="120"/>
          <w:marBottom w:val="0"/>
          <w:divBdr>
            <w:top w:val="none" w:sz="0" w:space="0" w:color="auto"/>
            <w:left w:val="none" w:sz="0" w:space="0" w:color="auto"/>
            <w:bottom w:val="none" w:sz="0" w:space="0" w:color="auto"/>
            <w:right w:val="none" w:sz="0" w:space="0" w:color="auto"/>
          </w:divBdr>
        </w:div>
        <w:div w:id="718480466">
          <w:marLeft w:val="0"/>
          <w:marRight w:val="0"/>
          <w:marTop w:val="120"/>
          <w:marBottom w:val="0"/>
          <w:divBdr>
            <w:top w:val="none" w:sz="0" w:space="0" w:color="auto"/>
            <w:left w:val="none" w:sz="0" w:space="0" w:color="auto"/>
            <w:bottom w:val="none" w:sz="0" w:space="0" w:color="auto"/>
            <w:right w:val="none" w:sz="0" w:space="0" w:color="auto"/>
          </w:divBdr>
        </w:div>
        <w:div w:id="1849099860">
          <w:marLeft w:val="0"/>
          <w:marRight w:val="0"/>
          <w:marTop w:val="120"/>
          <w:marBottom w:val="0"/>
          <w:divBdr>
            <w:top w:val="none" w:sz="0" w:space="0" w:color="auto"/>
            <w:left w:val="none" w:sz="0" w:space="0" w:color="auto"/>
            <w:bottom w:val="none" w:sz="0" w:space="0" w:color="auto"/>
            <w:right w:val="none" w:sz="0" w:space="0" w:color="auto"/>
          </w:divBdr>
        </w:div>
        <w:div w:id="1414931947">
          <w:marLeft w:val="0"/>
          <w:marRight w:val="0"/>
          <w:marTop w:val="120"/>
          <w:marBottom w:val="0"/>
          <w:divBdr>
            <w:top w:val="none" w:sz="0" w:space="0" w:color="auto"/>
            <w:left w:val="none" w:sz="0" w:space="0" w:color="auto"/>
            <w:bottom w:val="none" w:sz="0" w:space="0" w:color="auto"/>
            <w:right w:val="none" w:sz="0" w:space="0" w:color="auto"/>
          </w:divBdr>
        </w:div>
        <w:div w:id="968052018">
          <w:marLeft w:val="0"/>
          <w:marRight w:val="0"/>
          <w:marTop w:val="120"/>
          <w:marBottom w:val="0"/>
          <w:divBdr>
            <w:top w:val="none" w:sz="0" w:space="0" w:color="auto"/>
            <w:left w:val="none" w:sz="0" w:space="0" w:color="auto"/>
            <w:bottom w:val="none" w:sz="0" w:space="0" w:color="auto"/>
            <w:right w:val="none" w:sz="0" w:space="0" w:color="auto"/>
          </w:divBdr>
        </w:div>
        <w:div w:id="286474714">
          <w:marLeft w:val="0"/>
          <w:marRight w:val="0"/>
          <w:marTop w:val="120"/>
          <w:marBottom w:val="0"/>
          <w:divBdr>
            <w:top w:val="none" w:sz="0" w:space="0" w:color="auto"/>
            <w:left w:val="none" w:sz="0" w:space="0" w:color="auto"/>
            <w:bottom w:val="none" w:sz="0" w:space="0" w:color="auto"/>
            <w:right w:val="none" w:sz="0" w:space="0" w:color="auto"/>
          </w:divBdr>
        </w:div>
        <w:div w:id="1744377711">
          <w:marLeft w:val="0"/>
          <w:marRight w:val="0"/>
          <w:marTop w:val="120"/>
          <w:marBottom w:val="0"/>
          <w:divBdr>
            <w:top w:val="none" w:sz="0" w:space="0" w:color="auto"/>
            <w:left w:val="none" w:sz="0" w:space="0" w:color="auto"/>
            <w:bottom w:val="none" w:sz="0" w:space="0" w:color="auto"/>
            <w:right w:val="none" w:sz="0" w:space="0" w:color="auto"/>
          </w:divBdr>
        </w:div>
        <w:div w:id="400904320">
          <w:marLeft w:val="0"/>
          <w:marRight w:val="0"/>
          <w:marTop w:val="120"/>
          <w:marBottom w:val="0"/>
          <w:divBdr>
            <w:top w:val="none" w:sz="0" w:space="0" w:color="auto"/>
            <w:left w:val="none" w:sz="0" w:space="0" w:color="auto"/>
            <w:bottom w:val="none" w:sz="0" w:space="0" w:color="auto"/>
            <w:right w:val="none" w:sz="0" w:space="0" w:color="auto"/>
          </w:divBdr>
        </w:div>
        <w:div w:id="1498378873">
          <w:marLeft w:val="0"/>
          <w:marRight w:val="0"/>
          <w:marTop w:val="120"/>
          <w:marBottom w:val="0"/>
          <w:divBdr>
            <w:top w:val="none" w:sz="0" w:space="0" w:color="auto"/>
            <w:left w:val="none" w:sz="0" w:space="0" w:color="auto"/>
            <w:bottom w:val="none" w:sz="0" w:space="0" w:color="auto"/>
            <w:right w:val="none" w:sz="0" w:space="0" w:color="auto"/>
          </w:divBdr>
        </w:div>
        <w:div w:id="594899169">
          <w:marLeft w:val="0"/>
          <w:marRight w:val="0"/>
          <w:marTop w:val="120"/>
          <w:marBottom w:val="0"/>
          <w:divBdr>
            <w:top w:val="none" w:sz="0" w:space="0" w:color="auto"/>
            <w:left w:val="none" w:sz="0" w:space="0" w:color="auto"/>
            <w:bottom w:val="none" w:sz="0" w:space="0" w:color="auto"/>
            <w:right w:val="none" w:sz="0" w:space="0" w:color="auto"/>
          </w:divBdr>
        </w:div>
        <w:div w:id="393285653">
          <w:marLeft w:val="0"/>
          <w:marRight w:val="0"/>
          <w:marTop w:val="120"/>
          <w:marBottom w:val="0"/>
          <w:divBdr>
            <w:top w:val="none" w:sz="0" w:space="0" w:color="auto"/>
            <w:left w:val="none" w:sz="0" w:space="0" w:color="auto"/>
            <w:bottom w:val="none" w:sz="0" w:space="0" w:color="auto"/>
            <w:right w:val="none" w:sz="0" w:space="0" w:color="auto"/>
          </w:divBdr>
        </w:div>
        <w:div w:id="208459883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3079/27650359c98f25ee0dd36771b5c50565552b6eb3/" TargetMode="External"/><Relationship Id="rId11" Type="http://schemas.openxmlformats.org/officeDocument/2006/relationships/customXml" Target="../customXml/item3.xml"/><Relationship Id="rId5" Type="http://schemas.openxmlformats.org/officeDocument/2006/relationships/image" Target="file:///C:\Documents%20and%20Settings\User\&#1056;&#1072;&#1073;&#1086;&#1095;&#1080;&#1081;%20&#1089;&#1090;&#1086;&#1083;\&#1055;&#1086;&#1089;&#1090;&#1072;&#1085;&#1086;&#1074;&#1083;&#1077;&#1085;&#1080;&#1103;\&#1056;&#1072;&#1073;&#1086;&#1095;&#1080;&#1081;%20&#1089;&#1090;&#1086;&#1083;\&#1060;&#1080;&#1088;&#1084;&#1077;&#1085;&#1085;&#1099;&#1077;%20&#1073;&#1083;&#1072;&#1085;&#1082;&#1080;\&#1054;&#1089;&#1085;&#1086;&#1074;&#1085;&#1099;&#1077;%20&#1085;&#1072;&#1087;&#1088;&#1072;&#1074;&#1083;&#1077;&#1085;&#1080;&#1103;%20&#1087;&#1086;%20&#1087;&#1086;&#1089;&#1077;&#1083;&#1077;&#1085;&#1080;&#1103;&#1084;\&#1052;&#1086;&#1080;%20&#1076;&#1086;&#1082;&#1091;&#1084;&#1077;&#1085;&#1090;&#1099;\&#1043;&#1077;&#1088;&#1073;_&#1052;&#1086;&#1088;&#1082;&#1080;.jpg"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26037A98893D4D9ABA49F4ED556BA7" ma:contentTypeVersion="5" ma:contentTypeDescription="Создание документа." ma:contentTypeScope="" ma:versionID="87f9b62ebb33a7629eba3c81e1cda5e9">
  <xsd:schema xmlns:xsd="http://www.w3.org/2001/XMLSchema" xmlns:xs="http://www.w3.org/2001/XMLSchema" xmlns:p="http://schemas.microsoft.com/office/2006/metadata/properties" xmlns:ns2="57504d04-691e-4fc4-8f09-4f19fdbe90f6" xmlns:ns3="6d7c22ec-c6a4-4777-88aa-bc3c76ac660e" xmlns:ns4="10a252c9-3a6a-4dfb-bb66-644ab572be97" targetNamespace="http://schemas.microsoft.com/office/2006/metadata/properties" ma:root="true" ma:fieldsID="458bf7bf99d1d31bb2a28d9127cbbee1" ns2:_="" ns3:_="" ns4:_="">
    <xsd:import namespace="57504d04-691e-4fc4-8f09-4f19fdbe90f6"/>
    <xsd:import namespace="6d7c22ec-c6a4-4777-88aa-bc3c76ac660e"/>
    <xsd:import namespace="10a252c9-3a6a-4dfb-bb66-644ab572be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252c9-3a6a-4dfb-bb66-644ab572be97"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2021" ma:description="2021" ma:format="Dropdown" ma:internalName="_x041f__x0430__x043f__x043a__x0430_">
      <xsd:simpleType>
        <xsd:restriction base="dms:Choice">
          <xsd:enumeration value="2017"/>
          <xsd:enumeration value="2016"/>
          <xsd:enumeration value="2015"/>
          <xsd:enumeration value="2014"/>
          <xsd:enumeration value="2013"/>
          <xsd:enumeration value="2012"/>
          <xsd:enumeration value="2011"/>
          <xsd:enumeration value="2010"/>
          <xsd:enumeration value="2018"/>
          <xsd:enumeration value="2019"/>
          <xsd:enumeration value="2020"/>
          <xsd:enumeration value="2021"/>
        </xsd:restriction>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муниципального образования «Зеленогорское сельское поселение»
 № 3 от 06.02.2015 г. «Об утверждении административного регламента
осуществления муниципального земельного контроля в границах муниципального образования  «Зеленогорское   сельское поселение»
</_x041e__x043f__x0438__x0441__x0430__x043d__x0438__x0435_>
    <_x0414__x0430__x0442__x0430__x0020__x0434__x043e__x043a__x0443__x043c__x0435__x043d__x0442__x0430_ xmlns="10a252c9-3a6a-4dfb-bb66-644ab572be97">2017-10-09T20:00:00+00:00</_x0414__x0430__x0442__x0430__x0020__x0434__x043e__x043a__x0443__x043c__x0435__x043d__x0442__x0430_>
    <_x2116__x0020__x0434__x043e__x043a__x0443__x043c__x0435__x043d__x0442__x0430_ xmlns="10a252c9-3a6a-4dfb-bb66-644ab572be97">26</_x2116__x0020__x0434__x043e__x043a__x0443__x043c__x0435__x043d__x0442__x0430_>
    <_x041f__x0430__x043f__x043a__x0430_ xmlns="10a252c9-3a6a-4dfb-bb66-644ab572be97">2017</_x041f__x0430__x043f__x043a__x0430_>
    <_dlc_DocId xmlns="57504d04-691e-4fc4-8f09-4f19fdbe90f6">XXJ7TYMEEKJ2-4230-261</_dlc_DocId>
    <_dlc_DocIdUrl xmlns="57504d04-691e-4fc4-8f09-4f19fdbe90f6">
      <Url>https://vip.gov.mari.ru/morki/zelenogorsk/_layouts/DocIdRedir.aspx?ID=XXJ7TYMEEKJ2-4230-261</Url>
      <Description>XXJ7TYMEEKJ2-4230-261</Description>
    </_dlc_DocIdUrl>
  </documentManagement>
</p:properties>
</file>

<file path=customXml/itemProps1.xml><?xml version="1.0" encoding="utf-8"?>
<ds:datastoreItem xmlns:ds="http://schemas.openxmlformats.org/officeDocument/2006/customXml" ds:itemID="{AF2603EB-1220-4698-9813-35C520E417CF}"/>
</file>

<file path=customXml/itemProps2.xml><?xml version="1.0" encoding="utf-8"?>
<ds:datastoreItem xmlns:ds="http://schemas.openxmlformats.org/officeDocument/2006/customXml" ds:itemID="{5B9996C3-AB13-484F-B12B-C7BD33294FD5}"/>
</file>

<file path=customXml/itemProps3.xml><?xml version="1.0" encoding="utf-8"?>
<ds:datastoreItem xmlns:ds="http://schemas.openxmlformats.org/officeDocument/2006/customXml" ds:itemID="{07DBB25B-5315-4675-9C56-039C82C253E8}"/>
</file>

<file path=customXml/itemProps4.xml><?xml version="1.0" encoding="utf-8"?>
<ds:datastoreItem xmlns:ds="http://schemas.openxmlformats.org/officeDocument/2006/customXml" ds:itemID="{CEA7A037-9628-4D46-B3AB-772947995458}"/>
</file>

<file path=docProps/app.xml><?xml version="1.0" encoding="utf-8"?>
<Properties xmlns="http://schemas.openxmlformats.org/officeDocument/2006/extended-properties" xmlns:vt="http://schemas.openxmlformats.org/officeDocument/2006/docPropsVTypes">
  <Template>Normal.dotm</Template>
  <TotalTime>36</TotalTime>
  <Pages>1</Pages>
  <Words>1158</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Постановение № 26 от 10.10.2017</dc:title>
  <dc:creator>Notebook</dc:creator>
  <cp:lastModifiedBy>Notebook</cp:lastModifiedBy>
  <cp:revision>3</cp:revision>
  <dcterms:created xsi:type="dcterms:W3CDTF">2017-09-18T05:44:00Z</dcterms:created>
  <dcterms:modified xsi:type="dcterms:W3CDTF">2017-10-10T09:36:00Z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0x0101004726037A98893D4D9ABA49F4ED556BA7</vt:lpwstr>
  </property>
  <property fmtid="{D5CDD505-2E9C-101B-9397-08002B2CF9AE}" pid="3" name="_dlc_DocIdItemGuid">
    <vt:lpwstr>568bc922-4b97-45a0-9df1-7a1014e36e33</vt:lpwstr>
  </property>
</Properties>
</file>