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0" w:rsidRDefault="00642950" w:rsidP="00642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о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м а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 и я</w:t>
      </w:r>
    </w:p>
    <w:p w:rsidR="00642950" w:rsidRDefault="00642950" w:rsidP="00642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проделанной работе  по администрации МО «Зеленогорское сельское поселение»   за  </w:t>
      </w:r>
      <w:r w:rsidR="00EF32B2">
        <w:rPr>
          <w:sz w:val="28"/>
          <w:szCs w:val="28"/>
        </w:rPr>
        <w:t>2016 год</w:t>
      </w:r>
      <w:r>
        <w:rPr>
          <w:sz w:val="28"/>
          <w:szCs w:val="28"/>
        </w:rPr>
        <w:t>.</w:t>
      </w:r>
    </w:p>
    <w:p w:rsidR="00642950" w:rsidRDefault="00642950" w:rsidP="00642950">
      <w:pPr>
        <w:jc w:val="center"/>
        <w:rPr>
          <w:sz w:val="28"/>
          <w:szCs w:val="28"/>
        </w:rPr>
      </w:pPr>
    </w:p>
    <w:p w:rsidR="0071523E" w:rsidRDefault="0071523E" w:rsidP="007152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Муниципального учреждения «Администрация муниципального образования «Зеленогорское сельское поселение входит 1населенный пункт п.Зеленогорск, в котором проживает население 1108 </w:t>
      </w:r>
      <w:r w:rsidRPr="002D3968">
        <w:rPr>
          <w:sz w:val="28"/>
          <w:szCs w:val="28"/>
        </w:rPr>
        <w:t>человек, из</w:t>
      </w:r>
      <w:r>
        <w:rPr>
          <w:sz w:val="28"/>
          <w:szCs w:val="28"/>
        </w:rPr>
        <w:t xml:space="preserve"> них трудоспособное население </w:t>
      </w:r>
      <w:r w:rsidR="00C62DBE">
        <w:rPr>
          <w:sz w:val="28"/>
          <w:szCs w:val="28"/>
        </w:rPr>
        <w:t>592</w:t>
      </w:r>
      <w:r>
        <w:rPr>
          <w:sz w:val="28"/>
          <w:szCs w:val="28"/>
        </w:rPr>
        <w:t xml:space="preserve"> человек</w:t>
      </w:r>
      <w:r w:rsidR="00C62DBE">
        <w:rPr>
          <w:sz w:val="28"/>
          <w:szCs w:val="28"/>
        </w:rPr>
        <w:t>а</w:t>
      </w:r>
      <w:r>
        <w:rPr>
          <w:sz w:val="28"/>
          <w:szCs w:val="28"/>
        </w:rPr>
        <w:t>, пенсионеры 239 человек, дети дошкольного возраста 103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инвалиды всех категорий 181</w:t>
      </w:r>
      <w:r w:rsidRPr="002D39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596D9C" w:rsidRDefault="00596D9C" w:rsidP="00C62D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 w:rsidR="00C62DB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составляет </w:t>
      </w:r>
      <w:r w:rsidR="00C62DBE">
        <w:rPr>
          <w:sz w:val="28"/>
          <w:szCs w:val="28"/>
        </w:rPr>
        <w:t xml:space="preserve">29882,62 га, земли населенного пункта 218,98 </w:t>
      </w:r>
      <w:proofErr w:type="gramStart"/>
      <w:r w:rsidR="00C62DBE">
        <w:rPr>
          <w:sz w:val="28"/>
          <w:szCs w:val="28"/>
        </w:rPr>
        <w:t>га</w:t>
      </w:r>
      <w:proofErr w:type="gramEnd"/>
      <w:r w:rsidR="00C62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62DBE">
        <w:rPr>
          <w:sz w:val="28"/>
          <w:szCs w:val="28"/>
        </w:rPr>
        <w:t xml:space="preserve">которого  насчитывается </w:t>
      </w:r>
      <w:r w:rsidR="000203FA">
        <w:rPr>
          <w:sz w:val="28"/>
          <w:szCs w:val="28"/>
        </w:rPr>
        <w:t>402 двора, из них пустующих 37 дворов</w:t>
      </w:r>
      <w:r>
        <w:rPr>
          <w:sz w:val="28"/>
          <w:szCs w:val="28"/>
        </w:rPr>
        <w:t>.</w:t>
      </w:r>
    </w:p>
    <w:p w:rsidR="00596D9C" w:rsidRDefault="000203FA" w:rsidP="00596D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596D9C" w:rsidRPr="00D7560E">
        <w:rPr>
          <w:sz w:val="28"/>
          <w:szCs w:val="28"/>
        </w:rPr>
        <w:t>поселении находится:</w:t>
      </w:r>
    </w:p>
    <w:p w:rsidR="00596D9C" w:rsidRDefault="00596D9C" w:rsidP="00596D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03FA">
        <w:rPr>
          <w:sz w:val="28"/>
          <w:szCs w:val="28"/>
        </w:rPr>
        <w:t>ГБУ РМЭ «</w:t>
      </w:r>
      <w:proofErr w:type="spellStart"/>
      <w:r w:rsidR="000203FA">
        <w:rPr>
          <w:sz w:val="28"/>
          <w:szCs w:val="28"/>
        </w:rPr>
        <w:t>Зеленогорский</w:t>
      </w:r>
      <w:proofErr w:type="spellEnd"/>
      <w:r w:rsidR="000203FA">
        <w:rPr>
          <w:sz w:val="28"/>
          <w:szCs w:val="28"/>
        </w:rPr>
        <w:t xml:space="preserve"> ПНИ» на 65 мест</w:t>
      </w:r>
    </w:p>
    <w:p w:rsidR="00596D9C" w:rsidRDefault="00596D9C" w:rsidP="00596D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одно общеобразовательное учреждение: МОУ «</w:t>
      </w:r>
      <w:proofErr w:type="spellStart"/>
      <w:r w:rsidR="000203FA">
        <w:rPr>
          <w:sz w:val="28"/>
          <w:szCs w:val="28"/>
        </w:rPr>
        <w:t>Зеленогорская</w:t>
      </w:r>
      <w:proofErr w:type="spellEnd"/>
      <w:r w:rsidR="000203FA">
        <w:rPr>
          <w:sz w:val="28"/>
          <w:szCs w:val="28"/>
        </w:rPr>
        <w:t xml:space="preserve"> средняя </w:t>
      </w:r>
      <w:proofErr w:type="gramStart"/>
      <w:r w:rsidR="000203FA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общеобразовательная школа»</w:t>
      </w:r>
      <w:r w:rsidR="000203FA">
        <w:rPr>
          <w:sz w:val="28"/>
          <w:szCs w:val="28"/>
        </w:rPr>
        <w:t xml:space="preserve"> в которой учатся 144</w:t>
      </w:r>
      <w:r w:rsidR="009347F5">
        <w:rPr>
          <w:sz w:val="28"/>
          <w:szCs w:val="28"/>
        </w:rPr>
        <w:t xml:space="preserve"> ученика</w:t>
      </w:r>
      <w:r w:rsidR="000203FA">
        <w:rPr>
          <w:sz w:val="28"/>
          <w:szCs w:val="28"/>
        </w:rPr>
        <w:t xml:space="preserve"> и </w:t>
      </w:r>
      <w:r w:rsidR="009347F5">
        <w:rPr>
          <w:sz w:val="28"/>
          <w:szCs w:val="28"/>
        </w:rPr>
        <w:t>имеется две дошкольные группы с охватом 44 человека</w:t>
      </w:r>
      <w:r>
        <w:rPr>
          <w:sz w:val="28"/>
          <w:szCs w:val="28"/>
        </w:rPr>
        <w:t xml:space="preserve">; </w:t>
      </w:r>
    </w:p>
    <w:p w:rsidR="00596D9C" w:rsidRDefault="009347F5" w:rsidP="00596D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магазина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 5</w:t>
      </w:r>
      <w:r w:rsidR="00596D9C">
        <w:rPr>
          <w:sz w:val="28"/>
          <w:szCs w:val="28"/>
        </w:rPr>
        <w:t xml:space="preserve"> частных магазинов;</w:t>
      </w:r>
    </w:p>
    <w:p w:rsidR="009347F5" w:rsidRDefault="009347F5" w:rsidP="00596D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хлебопекарня;</w:t>
      </w:r>
    </w:p>
    <w:p w:rsidR="009347F5" w:rsidRDefault="009347F5" w:rsidP="00596D9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одна врачебная амбулатория;</w:t>
      </w:r>
    </w:p>
    <w:p w:rsidR="00596D9C" w:rsidRDefault="009347F5" w:rsidP="009347F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 частных пилорам и 2 арендатора лесов.</w:t>
      </w:r>
    </w:p>
    <w:p w:rsidR="00642950" w:rsidRDefault="00EF32B2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2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году</w:t>
      </w:r>
      <w:r w:rsidR="00642950">
        <w:rPr>
          <w:sz w:val="28"/>
          <w:szCs w:val="28"/>
        </w:rPr>
        <w:t xml:space="preserve">  администрацией  муниципального образования «Зеленогорское сельское поселение»  проведена  следующая работа  по различным направлениям</w:t>
      </w:r>
      <w:proofErr w:type="gramStart"/>
      <w:r w:rsidR="00642950">
        <w:rPr>
          <w:sz w:val="28"/>
          <w:szCs w:val="28"/>
        </w:rPr>
        <w:t xml:space="preserve"> :</w:t>
      </w:r>
      <w:proofErr w:type="gramEnd"/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32B2">
        <w:rPr>
          <w:sz w:val="28"/>
          <w:szCs w:val="28"/>
        </w:rPr>
        <w:t>главой админис</w:t>
      </w:r>
      <w:r w:rsidR="009347F5">
        <w:rPr>
          <w:sz w:val="28"/>
          <w:szCs w:val="28"/>
        </w:rPr>
        <w:t>трации принято  86 постановлений</w:t>
      </w:r>
      <w:r w:rsidR="00EF32B2">
        <w:rPr>
          <w:sz w:val="28"/>
          <w:szCs w:val="28"/>
        </w:rPr>
        <w:t xml:space="preserve">   и 11</w:t>
      </w:r>
      <w:r>
        <w:rPr>
          <w:sz w:val="28"/>
          <w:szCs w:val="28"/>
        </w:rPr>
        <w:t xml:space="preserve"> распоряжений. 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главой администрации  и специали</w:t>
      </w:r>
      <w:r w:rsidR="00EF32B2">
        <w:rPr>
          <w:sz w:val="28"/>
          <w:szCs w:val="28"/>
        </w:rPr>
        <w:t>стами принято и рассмотрено  625 устных   и 20 письменных заявлений</w:t>
      </w:r>
      <w:r>
        <w:rPr>
          <w:sz w:val="28"/>
          <w:szCs w:val="28"/>
        </w:rPr>
        <w:t>, проведен</w:t>
      </w:r>
      <w:r w:rsidR="00EF32B2">
        <w:rPr>
          <w:sz w:val="28"/>
          <w:szCs w:val="28"/>
        </w:rPr>
        <w:t>о</w:t>
      </w:r>
      <w:r w:rsidR="00DD7D26">
        <w:rPr>
          <w:sz w:val="28"/>
          <w:szCs w:val="28"/>
        </w:rPr>
        <w:t xml:space="preserve"> 2 подворных обхода</w:t>
      </w:r>
      <w:r>
        <w:rPr>
          <w:sz w:val="28"/>
          <w:szCs w:val="28"/>
        </w:rPr>
        <w:t>: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противопожарному  состоянию 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соблюдению правил благоустройства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7F5">
        <w:rPr>
          <w:sz w:val="28"/>
          <w:szCs w:val="28"/>
        </w:rPr>
        <w:t xml:space="preserve"> по составлению</w:t>
      </w:r>
      <w:r w:rsidR="0025543D">
        <w:rPr>
          <w:sz w:val="28"/>
          <w:szCs w:val="28"/>
        </w:rPr>
        <w:t xml:space="preserve"> </w:t>
      </w:r>
      <w:proofErr w:type="spellStart"/>
      <w:r w:rsidR="0025543D">
        <w:rPr>
          <w:sz w:val="28"/>
          <w:szCs w:val="28"/>
        </w:rPr>
        <w:t>похозяйственных</w:t>
      </w:r>
      <w:proofErr w:type="spellEnd"/>
      <w:r w:rsidR="0025543D">
        <w:rPr>
          <w:sz w:val="28"/>
          <w:szCs w:val="28"/>
        </w:rPr>
        <w:t xml:space="preserve"> книг</w:t>
      </w:r>
      <w:r>
        <w:rPr>
          <w:sz w:val="28"/>
          <w:szCs w:val="28"/>
        </w:rPr>
        <w:t>.</w:t>
      </w:r>
    </w:p>
    <w:p w:rsidR="00642950" w:rsidRDefault="00EF32B2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Проведено 12 Собраний</w:t>
      </w:r>
      <w:r w:rsidR="0025543D">
        <w:rPr>
          <w:sz w:val="28"/>
          <w:szCs w:val="28"/>
        </w:rPr>
        <w:t xml:space="preserve">  граждан,</w:t>
      </w:r>
      <w:r w:rsidR="00642950">
        <w:rPr>
          <w:sz w:val="28"/>
          <w:szCs w:val="28"/>
        </w:rPr>
        <w:t xml:space="preserve"> гд</w:t>
      </w:r>
      <w:r>
        <w:rPr>
          <w:sz w:val="28"/>
          <w:szCs w:val="28"/>
        </w:rPr>
        <w:t>е рассмотрены следующие вопросы</w:t>
      </w:r>
      <w:r w:rsidR="00642950">
        <w:rPr>
          <w:sz w:val="28"/>
          <w:szCs w:val="28"/>
        </w:rPr>
        <w:t>: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противопожарная безопасность в жилом секторе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очистка крыш домов от скопления снега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пользования газовыми </w:t>
      </w:r>
      <w:r w:rsidR="004D1048">
        <w:rPr>
          <w:sz w:val="28"/>
          <w:szCs w:val="28"/>
        </w:rPr>
        <w:t>баллонами</w:t>
      </w:r>
    </w:p>
    <w:p w:rsidR="004D1048" w:rsidRDefault="004D1048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нарушение границ линий электропередач</w:t>
      </w:r>
    </w:p>
    <w:p w:rsidR="0025543D" w:rsidRDefault="0025543D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правила пользования газовыми баллонами</w:t>
      </w:r>
    </w:p>
    <w:p w:rsidR="004D1048" w:rsidRDefault="004D1048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домашних животных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пастьбе скота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 страховании  личного имущества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048">
        <w:rPr>
          <w:sz w:val="28"/>
          <w:szCs w:val="28"/>
        </w:rPr>
        <w:t>соблюдение правил благоустройства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уплате задолженностей населением за коммунальные услуги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правилах поведении  на водоемах </w:t>
      </w:r>
    </w:p>
    <w:p w:rsidR="00DD7D26" w:rsidRDefault="00DD7D26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 газификации поселка</w:t>
      </w:r>
    </w:p>
    <w:p w:rsidR="00DD7D26" w:rsidRDefault="00DD7D26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программе по переселению из ветхого и аварийного жилья</w:t>
      </w:r>
    </w:p>
    <w:p w:rsidR="00DD7D26" w:rsidRDefault="00DD7D26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колодцев </w:t>
      </w:r>
    </w:p>
    <w:p w:rsidR="00642950" w:rsidRDefault="00642950" w:rsidP="00C14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F0AA7">
        <w:rPr>
          <w:sz w:val="28"/>
          <w:szCs w:val="28"/>
        </w:rPr>
        <w:t>Также проведено  2 субботника,  где приняло  участие 89 человек, ликвидирована 1 стихийная свалка</w:t>
      </w:r>
      <w:r>
        <w:rPr>
          <w:sz w:val="28"/>
          <w:szCs w:val="28"/>
        </w:rPr>
        <w:t xml:space="preserve">, убрано </w:t>
      </w:r>
      <w:smartTag w:uri="urn:schemas-microsoft-com:office:smarttags" w:element="metricconverter">
        <w:smartTagPr>
          <w:attr w:name="ProductID" w:val="8,9 га"/>
        </w:smartTagPr>
        <w:r>
          <w:rPr>
            <w:sz w:val="28"/>
            <w:szCs w:val="28"/>
          </w:rPr>
          <w:t>8,9 га</w:t>
        </w:r>
      </w:smartTag>
      <w:r>
        <w:rPr>
          <w:sz w:val="28"/>
          <w:szCs w:val="28"/>
        </w:rPr>
        <w:t xml:space="preserve"> площади террит</w:t>
      </w:r>
      <w:r w:rsidR="006F0AA7">
        <w:rPr>
          <w:sz w:val="28"/>
          <w:szCs w:val="28"/>
        </w:rPr>
        <w:t>ории поселения, вывезено более 70 тыс. куб.м. мусора.</w:t>
      </w:r>
      <w:r w:rsidR="00C14B38">
        <w:rPr>
          <w:sz w:val="28"/>
          <w:szCs w:val="28"/>
        </w:rPr>
        <w:t xml:space="preserve"> Подготовлено место </w:t>
      </w:r>
      <w:r w:rsidR="00467611">
        <w:rPr>
          <w:sz w:val="28"/>
          <w:szCs w:val="28"/>
        </w:rPr>
        <w:t>д</w:t>
      </w:r>
      <w:r w:rsidR="00C14B38">
        <w:rPr>
          <w:sz w:val="28"/>
          <w:szCs w:val="28"/>
        </w:rPr>
        <w:t>ля купания, приведена в порядок зеленая зона вокруг поселка.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Проведено</w:t>
      </w:r>
      <w:r w:rsidR="00C14B38">
        <w:rPr>
          <w:sz w:val="28"/>
          <w:szCs w:val="28"/>
        </w:rPr>
        <w:t xml:space="preserve"> 3 </w:t>
      </w:r>
      <w:r>
        <w:rPr>
          <w:sz w:val="28"/>
          <w:szCs w:val="28"/>
        </w:rPr>
        <w:t>оперативных совещании у главы администрации поселения  с участием руководителей орган</w:t>
      </w:r>
      <w:r w:rsidR="00C14B38">
        <w:rPr>
          <w:sz w:val="28"/>
          <w:szCs w:val="28"/>
        </w:rPr>
        <w:t>изаций и учреждений. проведено 1</w:t>
      </w:r>
      <w:r>
        <w:rPr>
          <w:sz w:val="28"/>
          <w:szCs w:val="28"/>
        </w:rPr>
        <w:t xml:space="preserve"> за</w:t>
      </w:r>
      <w:r w:rsidR="00C14B38">
        <w:rPr>
          <w:sz w:val="28"/>
          <w:szCs w:val="28"/>
        </w:rPr>
        <w:t>седание</w:t>
      </w:r>
      <w:r>
        <w:rPr>
          <w:sz w:val="28"/>
          <w:szCs w:val="28"/>
        </w:rPr>
        <w:t xml:space="preserve">  общественного совета  ветер</w:t>
      </w:r>
      <w:r w:rsidR="00C14B38">
        <w:rPr>
          <w:sz w:val="28"/>
          <w:szCs w:val="28"/>
        </w:rPr>
        <w:t>анов войны и труда</w:t>
      </w:r>
      <w:proofErr w:type="gramStart"/>
      <w:r w:rsidR="00C14B38">
        <w:rPr>
          <w:sz w:val="28"/>
          <w:szCs w:val="28"/>
        </w:rPr>
        <w:t xml:space="preserve"> ,</w:t>
      </w:r>
      <w:proofErr w:type="gramEnd"/>
      <w:r w:rsidR="00C14B38">
        <w:rPr>
          <w:sz w:val="28"/>
          <w:szCs w:val="28"/>
        </w:rPr>
        <w:t xml:space="preserve"> проведено 2</w:t>
      </w:r>
      <w:r>
        <w:rPr>
          <w:sz w:val="28"/>
          <w:szCs w:val="28"/>
        </w:rPr>
        <w:t xml:space="preserve"> з</w:t>
      </w:r>
      <w:r w:rsidR="00467611">
        <w:rPr>
          <w:sz w:val="28"/>
          <w:szCs w:val="28"/>
        </w:rPr>
        <w:t>аседания   ИДН , организовано 24 рейда</w:t>
      </w:r>
      <w:r>
        <w:rPr>
          <w:sz w:val="28"/>
          <w:szCs w:val="28"/>
        </w:rPr>
        <w:t xml:space="preserve"> дружинников на охрану общественного порядка на территории поселения.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14B38">
        <w:rPr>
          <w:sz w:val="28"/>
          <w:szCs w:val="28"/>
        </w:rPr>
        <w:t>Проведена работа в сфере профилактики наркомании и токсикомании (индивидуальная профилактическая работа с асоциальными семь</w:t>
      </w:r>
      <w:r w:rsidR="00B357BC">
        <w:rPr>
          <w:sz w:val="28"/>
          <w:szCs w:val="28"/>
        </w:rPr>
        <w:t>я</w:t>
      </w:r>
      <w:r w:rsidR="00C14B38">
        <w:rPr>
          <w:sz w:val="28"/>
          <w:szCs w:val="28"/>
        </w:rPr>
        <w:t>ми, размещение листовок на информационных стендах, профилактическая работа среди учащихся школы</w:t>
      </w:r>
      <w:r w:rsidR="00B357B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357BC">
        <w:rPr>
          <w:sz w:val="28"/>
          <w:szCs w:val="28"/>
        </w:rPr>
        <w:t xml:space="preserve"> Также проводится работа в сфере профилактики пьянства и правонарушений в бытовой сфере (проведение лекций на общешкольных родительских собраниях и сходах, выявление семей, где родители употребляют спиртные напитки, приглашение граждан на заседания при администрации, которые привлекались за правонарушения с целью проведения с ними разъяснительной беседы). Кроме того проведены мероприятия в сфере межнациональных и межконфессиональных отношений (проведение совместно с участковым уполномоченным, учителями Зеленогорской школы </w:t>
      </w:r>
      <w:r w:rsidR="00FF7A7F">
        <w:rPr>
          <w:sz w:val="28"/>
          <w:szCs w:val="28"/>
        </w:rPr>
        <w:t>разъяснительные беседы с населением и несовершеннолетними детьми, посещение семей находящимися в социально-опасном положении).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повседневной и кропотливой работой  администрация  поселения не забывает  и граждан  пенсионного возраста. Проводятся подворные обходы престарелых и одиноких граждан с целью выяснения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- бытовых</w:t>
      </w:r>
      <w:proofErr w:type="gramEnd"/>
      <w:r>
        <w:rPr>
          <w:sz w:val="28"/>
          <w:szCs w:val="28"/>
        </w:rPr>
        <w:t xml:space="preserve">  условии  для оказания своевременной помощи  по приобретению дров</w:t>
      </w:r>
      <w:r w:rsidR="00450682">
        <w:rPr>
          <w:sz w:val="28"/>
          <w:szCs w:val="28"/>
        </w:rPr>
        <w:t>, доставкой баллонов с газом на дом  и медицинским обслуживанием</w:t>
      </w:r>
      <w:r>
        <w:rPr>
          <w:sz w:val="28"/>
          <w:szCs w:val="28"/>
        </w:rPr>
        <w:t>. Также администрация ходатайствует перед центром социальной защиты населения о закреплении социального работника за о</w:t>
      </w:r>
      <w:r w:rsidR="00450682">
        <w:rPr>
          <w:sz w:val="28"/>
          <w:szCs w:val="28"/>
        </w:rPr>
        <w:t>динокими  и больными гражданами или направлении их в дом престарелых.</w:t>
      </w:r>
    </w:p>
    <w:p w:rsidR="00642950" w:rsidRDefault="00642950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 помощь в работе администрации  оказывают председатели территориального общественного самоуправления, которые тесным образом  связаны  с проблемами населения</w:t>
      </w:r>
      <w:r w:rsidR="00450682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которого организовано ТОС.</w:t>
      </w:r>
    </w:p>
    <w:p w:rsidR="00642950" w:rsidRDefault="00642950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Председатели  ТОС организуют и проводят  общие  Собрания граждан  своих территории</w:t>
      </w:r>
      <w:r w:rsidR="009347F5">
        <w:rPr>
          <w:sz w:val="28"/>
          <w:szCs w:val="28"/>
        </w:rPr>
        <w:t>,</w:t>
      </w:r>
      <w:r>
        <w:rPr>
          <w:sz w:val="28"/>
          <w:szCs w:val="28"/>
        </w:rPr>
        <w:t xml:space="preserve"> где решаются вопросы  местного уровня</w:t>
      </w:r>
      <w:r w:rsidR="009347F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необходимо решить и  пути их выполнении. </w:t>
      </w:r>
    </w:p>
    <w:p w:rsidR="00642950" w:rsidRDefault="00642950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надо заметить, что  с организацией ТОС  значимость  председателей ТОС  возросло по сравнению  со  старостами</w:t>
      </w:r>
      <w:r w:rsidR="009347F5">
        <w:rPr>
          <w:sz w:val="28"/>
          <w:szCs w:val="28"/>
        </w:rPr>
        <w:t>,</w:t>
      </w:r>
      <w:r>
        <w:rPr>
          <w:sz w:val="28"/>
          <w:szCs w:val="28"/>
        </w:rPr>
        <w:t xml:space="preserve">  и они способны  решать более  значимые вопросы,  нежели ранее.</w:t>
      </w:r>
    </w:p>
    <w:p w:rsidR="00642950" w:rsidRDefault="00450682" w:rsidP="00FF7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Немалую</w:t>
      </w:r>
      <w:r w:rsidR="00642950">
        <w:rPr>
          <w:sz w:val="28"/>
          <w:szCs w:val="28"/>
        </w:rPr>
        <w:t xml:space="preserve"> роль  администрация поселения уделяет и работе  общественной дружине по охране общественного порядка, а так же работе  женсовета  и   общественной комиссии по делам несовершеннолетних. </w:t>
      </w:r>
    </w:p>
    <w:p w:rsidR="00642950" w:rsidRDefault="00642950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 главой администрации поселения был утвержден график выхода  </w:t>
      </w:r>
      <w:proofErr w:type="gramStart"/>
      <w:r>
        <w:rPr>
          <w:sz w:val="28"/>
          <w:szCs w:val="28"/>
        </w:rPr>
        <w:t>дружинников</w:t>
      </w:r>
      <w:proofErr w:type="gramEnd"/>
      <w:r>
        <w:rPr>
          <w:sz w:val="28"/>
          <w:szCs w:val="28"/>
        </w:rPr>
        <w:t xml:space="preserve"> на охрану общественного порядка  предложенный  руководителем  общественной дружины по охране общественного порядка, согласно  этого график</w:t>
      </w:r>
      <w:r w:rsidR="00467611">
        <w:rPr>
          <w:sz w:val="28"/>
          <w:szCs w:val="28"/>
        </w:rPr>
        <w:t>а  было  организовано  24 выхода</w:t>
      </w:r>
      <w:r>
        <w:rPr>
          <w:sz w:val="28"/>
          <w:szCs w:val="28"/>
        </w:rPr>
        <w:t xml:space="preserve"> дружинников на охрану общественного порядка при участии  организации, предприятии и учреждении расположенных на территории поселения.</w:t>
      </w:r>
      <w:r w:rsidR="00FF7A7F">
        <w:rPr>
          <w:sz w:val="28"/>
          <w:szCs w:val="28"/>
        </w:rPr>
        <w:t xml:space="preserve"> За отчетный период проведено  1 заседание</w:t>
      </w:r>
      <w:r>
        <w:rPr>
          <w:sz w:val="28"/>
          <w:szCs w:val="28"/>
        </w:rPr>
        <w:t xml:space="preserve">  членами  общественной комиссии по охране общественного порядка.</w:t>
      </w:r>
    </w:p>
    <w:p w:rsidR="00450682" w:rsidRDefault="00450682" w:rsidP="00450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международному дню семьи администрация совместно с женсоветом подготовила ходатайство и документы</w:t>
      </w:r>
      <w:r w:rsidR="0025543D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сведения об истории семьи и достижениях многодетной семьи для награждения медалью «Любовь и верность». Также наградила памятным подарком.</w:t>
      </w:r>
    </w:p>
    <w:p w:rsidR="00642950" w:rsidRDefault="00642950" w:rsidP="00642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Большая работа проводится  с общественной комиссией по работе  с н</w:t>
      </w:r>
      <w:r w:rsidR="00FF7A7F">
        <w:rPr>
          <w:sz w:val="28"/>
          <w:szCs w:val="28"/>
        </w:rPr>
        <w:t xml:space="preserve">есовершеннолетними, так </w:t>
      </w:r>
      <w:r w:rsidR="009347F5">
        <w:rPr>
          <w:sz w:val="28"/>
          <w:szCs w:val="28"/>
        </w:rPr>
        <w:t xml:space="preserve">в </w:t>
      </w:r>
      <w:r w:rsidR="00FF7A7F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</w:t>
      </w:r>
      <w:r w:rsidR="009347F5">
        <w:rPr>
          <w:sz w:val="28"/>
          <w:szCs w:val="28"/>
        </w:rPr>
        <w:t>у</w:t>
      </w:r>
      <w:r w:rsidR="00FF7A7F">
        <w:rPr>
          <w:sz w:val="28"/>
          <w:szCs w:val="28"/>
        </w:rPr>
        <w:t xml:space="preserve"> проведено 2 заседания</w:t>
      </w:r>
      <w:r>
        <w:rPr>
          <w:sz w:val="28"/>
          <w:szCs w:val="28"/>
        </w:rPr>
        <w:t xml:space="preserve"> общественной инспекции  по делам несовершеннолетних при администрации Зеленогорского поселения, где ра</w:t>
      </w:r>
      <w:r w:rsidR="009347F5">
        <w:rPr>
          <w:sz w:val="28"/>
          <w:szCs w:val="28"/>
        </w:rPr>
        <w:t>ссматривались следующие вопросы</w:t>
      </w:r>
      <w:r>
        <w:rPr>
          <w:sz w:val="28"/>
          <w:szCs w:val="28"/>
        </w:rPr>
        <w:t>: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 о работ</w:t>
      </w:r>
      <w:r w:rsidR="00467611">
        <w:rPr>
          <w:sz w:val="28"/>
          <w:szCs w:val="28"/>
        </w:rPr>
        <w:t>е СД</w:t>
      </w:r>
      <w:r>
        <w:rPr>
          <w:sz w:val="28"/>
          <w:szCs w:val="28"/>
        </w:rPr>
        <w:t>К, школы, сельской  библиотеки  по профилактике правонарушении среди несовершеннолетних;</w:t>
      </w:r>
    </w:p>
    <w:p w:rsidR="00FF7A7F" w:rsidRDefault="00FF7A7F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профилактике наркомании и токсикомании;</w:t>
      </w:r>
    </w:p>
    <w:p w:rsidR="00FF7A7F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 обсуждались  родители, которые не занимаются воспитанием  своих детей;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работе общественной инспекции  и другие  вопросы.</w:t>
      </w:r>
    </w:p>
    <w:p w:rsidR="00642950" w:rsidRDefault="00FF7A7F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</w:t>
      </w:r>
      <w:r w:rsidR="00642950">
        <w:rPr>
          <w:sz w:val="28"/>
          <w:szCs w:val="28"/>
        </w:rPr>
        <w:t xml:space="preserve">дминистрацией сельского поселения  совместно </w:t>
      </w:r>
      <w:r w:rsidR="00467611">
        <w:rPr>
          <w:sz w:val="28"/>
          <w:szCs w:val="28"/>
        </w:rPr>
        <w:t>СД</w:t>
      </w:r>
      <w:r>
        <w:rPr>
          <w:sz w:val="28"/>
          <w:szCs w:val="28"/>
        </w:rPr>
        <w:t>К и школой</w:t>
      </w:r>
      <w:r w:rsidR="00642950">
        <w:rPr>
          <w:sz w:val="28"/>
          <w:szCs w:val="28"/>
        </w:rPr>
        <w:t xml:space="preserve"> проведены следующие культурно – развлекательные мероприятия: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победы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семьи</w:t>
      </w:r>
    </w:p>
    <w:p w:rsidR="00DD7D26" w:rsidRDefault="00DD7D26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знаний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день защиты детей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первенство по волейболу и баскетболу</w:t>
      </w:r>
    </w:p>
    <w:p w:rsidR="00EF32B2" w:rsidRDefault="00EF32B2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день </w:t>
      </w:r>
      <w:proofErr w:type="gramStart"/>
      <w:r>
        <w:rPr>
          <w:sz w:val="28"/>
          <w:szCs w:val="28"/>
        </w:rPr>
        <w:t>пожилых</w:t>
      </w:r>
      <w:proofErr w:type="gramEnd"/>
    </w:p>
    <w:p w:rsidR="00EF32B2" w:rsidRDefault="00EF32B2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- новогодние представления</w:t>
      </w:r>
    </w:p>
    <w:p w:rsidR="00467611" w:rsidRDefault="00C136C2" w:rsidP="00C136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второй год </w:t>
      </w:r>
      <w:r w:rsidR="00467611" w:rsidRPr="00C136C2">
        <w:rPr>
          <w:sz w:val="28"/>
          <w:szCs w:val="28"/>
        </w:rPr>
        <w:t xml:space="preserve">проводится  работа по подготовке документации  для участия в </w:t>
      </w:r>
      <w:r w:rsidR="00467611" w:rsidRPr="00C136C2">
        <w:rPr>
          <w:rStyle w:val="FontStyle14"/>
          <w:sz w:val="28"/>
          <w:szCs w:val="28"/>
        </w:rPr>
        <w:t xml:space="preserve">конкурсном отборе проектов и программ развития территорий муниципальных образований в Республике Марий Эл. </w:t>
      </w:r>
      <w:r w:rsidR="00467611" w:rsidRPr="00C136C2">
        <w:rPr>
          <w:sz w:val="28"/>
          <w:szCs w:val="28"/>
        </w:rPr>
        <w:t xml:space="preserve"> В 2016 году выиграли конкурс по модернизации уличного освещения на сумму 1351000 рублей, где участие доли населения  составляет 9%. Проведена огромная работа</w:t>
      </w:r>
      <w:r>
        <w:rPr>
          <w:sz w:val="28"/>
          <w:szCs w:val="28"/>
        </w:rPr>
        <w:t xml:space="preserve"> с участием старост, депутатов</w:t>
      </w:r>
      <w:r w:rsidR="00467611" w:rsidRPr="00C136C2">
        <w:rPr>
          <w:sz w:val="28"/>
          <w:szCs w:val="28"/>
        </w:rPr>
        <w:t xml:space="preserve"> по сбору денежных средств</w:t>
      </w:r>
      <w:r>
        <w:rPr>
          <w:sz w:val="28"/>
          <w:szCs w:val="28"/>
        </w:rPr>
        <w:t xml:space="preserve">  с населения, собраны пожертвования. </w:t>
      </w:r>
      <w:r w:rsidR="00CA3CC4">
        <w:rPr>
          <w:sz w:val="28"/>
          <w:szCs w:val="28"/>
        </w:rPr>
        <w:t xml:space="preserve">В декабре </w:t>
      </w:r>
      <w:r w:rsidR="00DD7D26">
        <w:rPr>
          <w:sz w:val="28"/>
          <w:szCs w:val="28"/>
        </w:rPr>
        <w:t>у</w:t>
      </w:r>
      <w:r w:rsidR="00CA3CC4" w:rsidRPr="008D4266">
        <w:rPr>
          <w:sz w:val="28"/>
          <w:szCs w:val="28"/>
        </w:rPr>
        <w:t xml:space="preserve">становили новое </w:t>
      </w:r>
      <w:proofErr w:type="spellStart"/>
      <w:r w:rsidR="00CA3CC4" w:rsidRPr="008D4266">
        <w:rPr>
          <w:sz w:val="28"/>
          <w:szCs w:val="28"/>
        </w:rPr>
        <w:t>энергоэффективно</w:t>
      </w:r>
      <w:r w:rsidR="00CA3CC4">
        <w:rPr>
          <w:sz w:val="28"/>
          <w:szCs w:val="28"/>
        </w:rPr>
        <w:t>е</w:t>
      </w:r>
      <w:proofErr w:type="spellEnd"/>
      <w:r w:rsidR="00CA3CC4">
        <w:rPr>
          <w:sz w:val="28"/>
          <w:szCs w:val="28"/>
        </w:rPr>
        <w:t xml:space="preserve"> светодиодное уличное</w:t>
      </w:r>
      <w:r w:rsidR="00DD7D26">
        <w:rPr>
          <w:sz w:val="28"/>
          <w:szCs w:val="28"/>
        </w:rPr>
        <w:t xml:space="preserve"> освещение с количеством 60 светильников</w:t>
      </w:r>
      <w:r w:rsidR="00CA3CC4">
        <w:rPr>
          <w:sz w:val="28"/>
          <w:szCs w:val="28"/>
        </w:rPr>
        <w:t xml:space="preserve">. </w:t>
      </w:r>
    </w:p>
    <w:p w:rsidR="00DD7D26" w:rsidRPr="00C136C2" w:rsidRDefault="00DD7D26" w:rsidP="00C136C2">
      <w:pPr>
        <w:ind w:firstLine="708"/>
        <w:jc w:val="both"/>
        <w:rPr>
          <w:sz w:val="28"/>
          <w:szCs w:val="28"/>
        </w:rPr>
      </w:pPr>
    </w:p>
    <w:p w:rsidR="00642950" w:rsidRPr="00C136C2" w:rsidRDefault="00642950" w:rsidP="00642950">
      <w:pPr>
        <w:jc w:val="both"/>
        <w:rPr>
          <w:sz w:val="28"/>
          <w:szCs w:val="28"/>
        </w:rPr>
      </w:pPr>
      <w:r w:rsidRPr="00C136C2">
        <w:rPr>
          <w:sz w:val="28"/>
          <w:szCs w:val="28"/>
        </w:rPr>
        <w:tab/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73ACE">
        <w:rPr>
          <w:sz w:val="28"/>
          <w:szCs w:val="28"/>
        </w:rPr>
        <w:t>Ю.Н.Антюшин</w:t>
      </w:r>
      <w:proofErr w:type="spellEnd"/>
    </w:p>
    <w:p w:rsidR="00642950" w:rsidRDefault="00642950" w:rsidP="006429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642950" w:rsidRDefault="00642950" w:rsidP="00642950">
      <w:pPr>
        <w:jc w:val="both"/>
        <w:rPr>
          <w:sz w:val="28"/>
          <w:szCs w:val="28"/>
        </w:rPr>
      </w:pPr>
    </w:p>
    <w:p w:rsidR="00642950" w:rsidRDefault="00642950" w:rsidP="00642950">
      <w:pPr>
        <w:jc w:val="both"/>
        <w:rPr>
          <w:sz w:val="28"/>
          <w:szCs w:val="28"/>
        </w:rPr>
      </w:pPr>
    </w:p>
    <w:p w:rsidR="00ED0C6A" w:rsidRDefault="00ED0C6A"/>
    <w:sectPr w:rsidR="00ED0C6A" w:rsidSect="00ED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950"/>
    <w:rsid w:val="000203FA"/>
    <w:rsid w:val="000A2E3D"/>
    <w:rsid w:val="001152D3"/>
    <w:rsid w:val="0025543D"/>
    <w:rsid w:val="003170C8"/>
    <w:rsid w:val="00450682"/>
    <w:rsid w:val="00467611"/>
    <w:rsid w:val="004D1048"/>
    <w:rsid w:val="004F5D50"/>
    <w:rsid w:val="00596D9C"/>
    <w:rsid w:val="00642950"/>
    <w:rsid w:val="006F0AA7"/>
    <w:rsid w:val="0071523E"/>
    <w:rsid w:val="00873ACE"/>
    <w:rsid w:val="009347C1"/>
    <w:rsid w:val="009347F5"/>
    <w:rsid w:val="009F52D6"/>
    <w:rsid w:val="00B357BC"/>
    <w:rsid w:val="00BC5DE5"/>
    <w:rsid w:val="00C136C2"/>
    <w:rsid w:val="00C14B38"/>
    <w:rsid w:val="00C62DBE"/>
    <w:rsid w:val="00CA3CC4"/>
    <w:rsid w:val="00DD7D26"/>
    <w:rsid w:val="00ED0C6A"/>
    <w:rsid w:val="00EF32B2"/>
    <w:rsid w:val="00F96092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46761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 н ф о р м а ц и я
о проделанной работе  по администрации МО «Зеленогорское сельское поселение»   за  2016 год.
</_x041e__x043f__x0438__x0441__x0430__x043d__x0438__x0435_>
    <_x041f__x0430__x043f__x043a__x0430_ xmlns="e5a90544-45d6-49db-b8b5-aa71b5b26f08">2016</_x041f__x0430__x043f__x043a__x0430_>
    <_dlc_DocId xmlns="57504d04-691e-4fc4-8f09-4f19fdbe90f6">XXJ7TYMEEKJ2-5709-3</_dlc_DocId>
    <_dlc_DocIdUrl xmlns="57504d04-691e-4fc4-8f09-4f19fdbe90f6">
      <Url>https://vip.gov.mari.ru/morki/zelenogorsk/_layouts/DocIdRedir.aspx?ID=XXJ7TYMEEKJ2-5709-3</Url>
      <Description>XXJ7TYMEEKJ2-5709-3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613082E8BB946B0BB77C2B939AA22" ma:contentTypeVersion="2" ma:contentTypeDescription="Создание документа." ma:contentTypeScope="" ma:versionID="dc0ced571e35d44cf9fb3a895303cfa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5a90544-45d6-49db-b8b5-aa71b5b26f08" targetNamespace="http://schemas.microsoft.com/office/2006/metadata/properties" ma:root="true" ma:fieldsID="c20059d31a73312e45db1bfec3d76e00" ns2:_="" ns3:_="" ns4:_="">
    <xsd:import namespace="57504d04-691e-4fc4-8f09-4f19fdbe90f6"/>
    <xsd:import namespace="6d7c22ec-c6a4-4777-88aa-bc3c76ac660e"/>
    <xsd:import namespace="e5a90544-45d6-49db-b8b5-aa71b5b26f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0544-45d6-49db-b8b5-aa71b5b26f0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96267-BED9-4022-A6F5-BBE6FEC4126B}"/>
</file>

<file path=customXml/itemProps2.xml><?xml version="1.0" encoding="utf-8"?>
<ds:datastoreItem xmlns:ds="http://schemas.openxmlformats.org/officeDocument/2006/customXml" ds:itemID="{520F1828-335F-453B-A319-A7B79020AB46}"/>
</file>

<file path=customXml/itemProps3.xml><?xml version="1.0" encoding="utf-8"?>
<ds:datastoreItem xmlns:ds="http://schemas.openxmlformats.org/officeDocument/2006/customXml" ds:itemID="{9B7BF284-4038-4AF4-8240-BFFAB3C6E7ED}"/>
</file>

<file path=customXml/itemProps4.xml><?xml version="1.0" encoding="utf-8"?>
<ds:datastoreItem xmlns:ds="http://schemas.openxmlformats.org/officeDocument/2006/customXml" ds:itemID="{351477BB-69C0-42B9-8149-05C358C0EC67}"/>
</file>

<file path=customXml/itemProps5.xml><?xml version="1.0" encoding="utf-8"?>
<ds:datastoreItem xmlns:ds="http://schemas.openxmlformats.org/officeDocument/2006/customXml" ds:itemID="{82B50809-2A81-4EA6-B607-4B32E1287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администрации за 2016 год</dc:title>
  <dc:creator>Notebook</dc:creator>
  <cp:lastModifiedBy>Notebook</cp:lastModifiedBy>
  <cp:revision>7</cp:revision>
  <cp:lastPrinted>2017-01-13T05:58:00Z</cp:lastPrinted>
  <dcterms:created xsi:type="dcterms:W3CDTF">2016-07-26T05:40:00Z</dcterms:created>
  <dcterms:modified xsi:type="dcterms:W3CDTF">2017-02-20T11:12:00Z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0x0101002AF613082E8BB946B0BB77C2B939AA22</vt:lpwstr>
  </property>
  <property fmtid="{D5CDD505-2E9C-101B-9397-08002B2CF9AE}" pid="3" name="_dlc_DocIdItemGuid">
    <vt:lpwstr>36be9edd-4a73-43aa-8071-23d0bd5b6825</vt:lpwstr>
  </property>
</Properties>
</file>