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МУНИЦИПАЛЬНОГО ОБРАЗОВАНИЯ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>«ШИНЬШИНСКОЕ СЕЛЬСКОЕ ПОСЕЛЕНИЕ»</w:t>
      </w:r>
    </w:p>
    <w:p w:rsidR="00D50E5F" w:rsidRDefault="00D50E5F" w:rsidP="00D50E5F">
      <w:pPr>
        <w:jc w:val="center"/>
        <w:rPr>
          <w:sz w:val="24"/>
          <w:szCs w:val="24"/>
        </w:rPr>
      </w:pPr>
    </w:p>
    <w:p w:rsidR="00D50E5F" w:rsidRDefault="00D50E5F" w:rsidP="00D50E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D50E5F" w:rsidRDefault="00D50E5F" w:rsidP="00D50E5F">
      <w:pPr>
        <w:jc w:val="center"/>
        <w:rPr>
          <w:sz w:val="24"/>
          <w:szCs w:val="24"/>
        </w:rPr>
      </w:pPr>
    </w:p>
    <w:p w:rsidR="00D50E5F" w:rsidRDefault="00D50E5F" w:rsidP="00D50E5F">
      <w:pPr>
        <w:jc w:val="center"/>
        <w:rPr>
          <w:sz w:val="24"/>
          <w:szCs w:val="24"/>
        </w:rPr>
      </w:pPr>
    </w:p>
    <w:p w:rsidR="00D50E5F" w:rsidRDefault="00D50E5F" w:rsidP="00D50E5F">
      <w:pPr>
        <w:rPr>
          <w:sz w:val="24"/>
          <w:szCs w:val="24"/>
        </w:rPr>
      </w:pPr>
      <w:r>
        <w:rPr>
          <w:sz w:val="24"/>
          <w:szCs w:val="24"/>
        </w:rPr>
        <w:t xml:space="preserve">______________ сессия                                    </w:t>
      </w:r>
      <w:r>
        <w:rPr>
          <w:sz w:val="24"/>
          <w:szCs w:val="24"/>
        </w:rPr>
        <w:tab/>
        <w:t xml:space="preserve">               ___ _____________2017 года </w:t>
      </w:r>
    </w:p>
    <w:p w:rsidR="00D50E5F" w:rsidRDefault="00D50E5F" w:rsidP="00D50E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№______                                                  </w:t>
      </w:r>
    </w:p>
    <w:p w:rsidR="00D50E5F" w:rsidRDefault="00D50E5F" w:rsidP="00D50E5F">
      <w:pPr>
        <w:rPr>
          <w:sz w:val="24"/>
          <w:szCs w:val="24"/>
        </w:rPr>
      </w:pPr>
    </w:p>
    <w:p w:rsidR="00D50E5F" w:rsidRDefault="00D50E5F" w:rsidP="00D50E5F">
      <w:pPr>
        <w:rPr>
          <w:sz w:val="24"/>
          <w:szCs w:val="24"/>
        </w:rPr>
      </w:pP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методик расчета  межбюджетных трансфертов, 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из бюджета муниципального образования </w:t>
      </w:r>
      <w:r>
        <w:rPr>
          <w:sz w:val="24"/>
          <w:szCs w:val="24"/>
        </w:rPr>
        <w:br/>
        <w:t xml:space="preserve">«Шиньшинское сельское поселение» бюджету муниципального образования        «Моркинский муниципальный район» на осуществление части 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переданных полномочий по вопросам местного значения в 2017 году</w:t>
      </w:r>
    </w:p>
    <w:p w:rsidR="00D50E5F" w:rsidRDefault="00D50E5F" w:rsidP="00D50E5F">
      <w:pPr>
        <w:jc w:val="center"/>
        <w:rPr>
          <w:sz w:val="24"/>
          <w:szCs w:val="24"/>
        </w:rPr>
      </w:pPr>
    </w:p>
    <w:p w:rsidR="00D50E5F" w:rsidRDefault="00D50E5F" w:rsidP="00D50E5F">
      <w:pPr>
        <w:jc w:val="center"/>
        <w:rPr>
          <w:sz w:val="24"/>
          <w:szCs w:val="24"/>
        </w:rPr>
      </w:pPr>
    </w:p>
    <w:p w:rsidR="00D50E5F" w:rsidRDefault="00D50E5F" w:rsidP="00D50E5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31 Бюджетного кодекса Российской Федерации, </w:t>
      </w:r>
      <w:r>
        <w:rPr>
          <w:sz w:val="24"/>
          <w:szCs w:val="24"/>
        </w:rPr>
        <w:br/>
        <w:t xml:space="preserve">статьей 65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поселение», </w:t>
      </w:r>
      <w:r>
        <w:rPr>
          <w:sz w:val="24"/>
          <w:szCs w:val="24"/>
          <w:highlight w:val="yellow"/>
        </w:rPr>
        <w:t>статьей 64</w:t>
      </w:r>
      <w:r>
        <w:rPr>
          <w:sz w:val="24"/>
          <w:szCs w:val="24"/>
        </w:rPr>
        <w:t xml:space="preserve"> Положения о бюджетном процессе в муниципальном образовании «Шиньшинское сельское поселение», Собрание депутатов муниципального образования «Шиньшинское сельское поселение», Р Е Ш А Е Т:</w:t>
      </w:r>
    </w:p>
    <w:p w:rsidR="00D50E5F" w:rsidRDefault="00D50E5F" w:rsidP="00D50E5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прилагаемые методики расчета межбюджетных трансфертов, предоставляемых из бюджета муниципального образования «Шиньшинское сельское поселение» бюджету муниципального образования «Моркинский муниципальный район» на осуществление части переданных полномочий по вопросам местного значения в 2017году. </w:t>
      </w:r>
    </w:p>
    <w:p w:rsidR="00D50E5F" w:rsidRDefault="00D50E5F" w:rsidP="00D50E5F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Средства бюджета муниципального образования «Шиньшинское сельское поселение», переданные на осуществление части переданных полномочий, носят целевой характер и не могут быть использованы на другие цели.</w:t>
      </w:r>
    </w:p>
    <w:p w:rsidR="00D50E5F" w:rsidRDefault="00D50E5F" w:rsidP="00D50E5F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Обнародовать настоящее решение на информационных стендах муниципального образования «Шиньшинское сельское поселение» в установленном порядке и разместить на официальном сайте муниципального образования «Моркинский муниципальный район» (по соглашению).</w:t>
      </w:r>
    </w:p>
    <w:p w:rsidR="00D50E5F" w:rsidRDefault="00D50E5F" w:rsidP="00D50E5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решения возложить на постоянную комиссию по бюджету, налогам и вопросам местного самоуправления.</w:t>
      </w:r>
    </w:p>
    <w:p w:rsidR="00D50E5F" w:rsidRDefault="00D50E5F" w:rsidP="00D50E5F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D50E5F" w:rsidRDefault="00D50E5F" w:rsidP="00D50E5F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D50E5F" w:rsidRDefault="00D50E5F" w:rsidP="00D50E5F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D50E5F" w:rsidRDefault="00D50E5F" w:rsidP="00D50E5F">
      <w:pPr>
        <w:ind w:right="-5"/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D50E5F" w:rsidRDefault="00D50E5F" w:rsidP="00D50E5F">
      <w:pPr>
        <w:ind w:right="-5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D50E5F" w:rsidRDefault="00D50E5F" w:rsidP="00D50E5F">
      <w:pPr>
        <w:ind w:right="-5"/>
        <w:rPr>
          <w:sz w:val="24"/>
          <w:szCs w:val="24"/>
        </w:rPr>
      </w:pPr>
      <w:r>
        <w:rPr>
          <w:sz w:val="24"/>
          <w:szCs w:val="24"/>
        </w:rPr>
        <w:t xml:space="preserve">«Шиньшинское сельское поселение»                                            </w:t>
      </w:r>
    </w:p>
    <w:p w:rsidR="00D50E5F" w:rsidRDefault="00D50E5F" w:rsidP="00D50E5F">
      <w:pPr>
        <w:ind w:right="-5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        Р.Николаева</w:t>
      </w:r>
    </w:p>
    <w:p w:rsidR="00D50E5F" w:rsidRDefault="00D50E5F" w:rsidP="00D50E5F">
      <w:pPr>
        <w:ind w:right="-5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D50E5F" w:rsidRDefault="00D50E5F" w:rsidP="00D50E5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УТВЕРЖДЕНО</w:t>
      </w:r>
    </w:p>
    <w:p w:rsidR="00D50E5F" w:rsidRDefault="00D50E5F" w:rsidP="00D50E5F">
      <w:pPr>
        <w:autoSpaceDE w:val="0"/>
        <w:autoSpaceDN w:val="0"/>
        <w:adjustRightInd w:val="0"/>
        <w:ind w:left="411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решением Собрания депутатов муниципального образования «Шиньшинское сельское поселение» </w:t>
      </w:r>
      <w:r>
        <w:rPr>
          <w:bCs/>
          <w:sz w:val="24"/>
          <w:szCs w:val="24"/>
        </w:rPr>
        <w:t>от ___  _________ 2017 г. № ____</w:t>
      </w:r>
      <w:r>
        <w:rPr>
          <w:bCs/>
          <w:sz w:val="24"/>
          <w:szCs w:val="24"/>
        </w:rPr>
        <w:br/>
      </w:r>
    </w:p>
    <w:p w:rsidR="00D50E5F" w:rsidRDefault="00D50E5F" w:rsidP="00D50E5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 Е Т О Д И К И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расчета межбюджетных трансфертов, 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из бюджета муниципального образования </w:t>
      </w:r>
      <w:r>
        <w:rPr>
          <w:sz w:val="24"/>
          <w:szCs w:val="24"/>
        </w:rPr>
        <w:br/>
        <w:t xml:space="preserve">«Шиньшинское сельское поселение» бюджету муниципального образования 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>«Моркинский муниципальный район» на осуществление части</w:t>
      </w:r>
    </w:p>
    <w:p w:rsidR="00D50E5F" w:rsidRDefault="00D50E5F" w:rsidP="00D50E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переданных полномочий по вопросам местного значения в 2017 году</w:t>
      </w:r>
    </w:p>
    <w:p w:rsidR="00D50E5F" w:rsidRDefault="00D50E5F" w:rsidP="00D50E5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4"/>
        </w:rPr>
      </w:pPr>
    </w:p>
    <w:p w:rsidR="00D50E5F" w:rsidRDefault="00D50E5F" w:rsidP="00D50E5F">
      <w:pPr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</w:p>
    <w:p w:rsidR="00D50E5F" w:rsidRDefault="00D50E5F" w:rsidP="00D50E5F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Межбюджетные трансферты, предоставляемые из бюджета муниципального образования «Шиньшинское сельское поселение» бюджету муниципального образования «Моркинский муниципальный район» в 2017 году </w:t>
      </w:r>
      <w:r>
        <w:rPr>
          <w:bCs/>
          <w:sz w:val="24"/>
          <w:szCs w:val="24"/>
        </w:rPr>
        <w:t xml:space="preserve">на осуществление части переданного полномочия по </w:t>
      </w:r>
      <w:r>
        <w:rPr>
          <w:sz w:val="24"/>
          <w:szCs w:val="24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</w:t>
      </w:r>
      <w:hyperlink r:id="rId8" w:history="1">
        <w:r>
          <w:rPr>
            <w:rStyle w:val="a3"/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осмотров зданий, сооружений и выдаче рекомендаций об устранении выявленных в ходе таких осмотров нарушений (далее – осуществление части переданного полномочия) рассчитываются по следующей формуле:</w:t>
      </w:r>
    </w:p>
    <w:p w:rsidR="00D50E5F" w:rsidRDefault="00D50E5F" w:rsidP="00D50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E5F" w:rsidRDefault="00D50E5F" w:rsidP="00D50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E5F" w:rsidRDefault="00D50E5F" w:rsidP="00D50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0.25pt" o:ole="">
            <v:imagedata r:id="rId9" o:title=""/>
          </v:shape>
          <o:OLEObject Type="Embed" ProgID="Equation.3" ShapeID="_x0000_i1025" DrawAspect="Content" ObjectID="_1568793524" r:id="rId10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26" type="#_x0000_t75" style="width:27pt;height:17.25pt" o:ole="">
            <v:imagedata r:id="rId11" o:title=""/>
          </v:shape>
          <o:OLEObject Type="Embed" ProgID="Equation.3" ShapeID="_x0000_i1026" DrawAspect="Content" ObjectID="_1568793525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– размер межбюджетных трансфертов, предоставляемые из бюджета муниципального образования «Шиньшинское сельское поселение» бюджету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«Моркинский муниципальный район»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280" w:dyaOrig="360">
          <v:shape id="_x0000_i1027" type="#_x0000_t75" style="width:14.25pt;height:18pt" o:ole="">
            <v:imagedata r:id="rId13" o:title=""/>
          </v:shape>
          <o:OLEObject Type="Embed" ProgID="Equation.3" ShapeID="_x0000_i1027" DrawAspect="Content" ObjectID="_1568793526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«Моркинский муниципальный район», используемого для осуществления части переданного полномочия;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28" type="#_x0000_t75" style="width:18pt;height:18.75pt" o:ole="">
            <v:imagedata r:id="rId15" o:title=""/>
          </v:shape>
          <o:OLEObject Type="Embed" ProgID="Equation.3" ShapeID="_x0000_i1028" DrawAspect="Content" ObjectID="_156879352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«Моркинский муниципальный район», используемого для осуществления части переданного полномочия;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29" type="#_x0000_t75" style="width:18pt;height:18pt" o:ole="">
            <v:imagedata r:id="rId17" o:title=""/>
          </v:shape>
          <o:OLEObject Type="Embed" ProgID="Equation.3" ShapeID="_x0000_i1029" DrawAspect="Content" ObjectID="_1568793528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«Моркинский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0" type="#_x0000_t75" style="width:18.75pt;height:18.75pt" o:ole="">
            <v:imagedata r:id="rId19" o:title=""/>
          </v:shape>
          <o:OLEObject Type="Embed" ProgID="Equation.3" ShapeID="_x0000_i1030" DrawAspect="Content" ObjectID="_1568793529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«Моркинский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</w:t>
      </w:r>
    </w:p>
    <w:p w:rsidR="00D50E5F" w:rsidRDefault="00D50E5F" w:rsidP="00D50E5F">
      <w:pPr>
        <w:autoSpaceDE w:val="0"/>
        <w:autoSpaceDN w:val="0"/>
        <w:adjustRightInd w:val="0"/>
        <w:ind w:left="4253"/>
        <w:jc w:val="center"/>
        <w:outlineLvl w:val="0"/>
        <w:rPr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ind w:left="709"/>
        <w:jc w:val="center"/>
        <w:outlineLvl w:val="0"/>
        <w:rPr>
          <w:b/>
        </w:rPr>
      </w:pPr>
    </w:p>
    <w:p w:rsidR="00D50E5F" w:rsidRDefault="00D50E5F" w:rsidP="00D50E5F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</w:p>
    <w:p w:rsidR="00D50E5F" w:rsidRDefault="00D50E5F" w:rsidP="00D50E5F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D50E5F" w:rsidRDefault="00D50E5F" w:rsidP="00D50E5F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Межбюджетные трансферты, предоставляемые из бюджета муниципального образования «Шиньшинское сельское поселение» бюджету муниципального образования «Моркинский муниципальный район» в 2017 году </w:t>
      </w:r>
      <w:r>
        <w:rPr>
          <w:bCs/>
          <w:sz w:val="24"/>
          <w:szCs w:val="24"/>
        </w:rPr>
        <w:t>на осуществление части переданного полномочия по у</w:t>
      </w:r>
      <w:r>
        <w:rPr>
          <w:sz w:val="24"/>
          <w:szCs w:val="24"/>
        </w:rPr>
        <w:t>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(далее – осуществление части переданного полномочия) рассчитываются по следующей формуле:</w:t>
      </w:r>
    </w:p>
    <w:p w:rsidR="00D50E5F" w:rsidRDefault="00D50E5F" w:rsidP="00D50E5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object w:dxaOrig="3220" w:dyaOrig="400">
          <v:shape id="_x0000_i1031" type="#_x0000_t75" style="width:161.25pt;height:20.25pt" o:ole="">
            <v:imagedata r:id="rId9" o:title=""/>
          </v:shape>
          <o:OLEObject Type="Embed" ProgID="Equation.3" ShapeID="_x0000_i1031" DrawAspect="Content" ObjectID="_1568793530" r:id="rId21"/>
        </w:objec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D50E5F" w:rsidRDefault="00D50E5F" w:rsidP="00D50E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32" type="#_x0000_t75" style="width:27pt;height:17.25pt" o:ole="">
            <v:imagedata r:id="rId11" o:title=""/>
          </v:shape>
          <o:OLEObject Type="Embed" ProgID="Equation.3" ShapeID="_x0000_i1032" DrawAspect="Content" ObjectID="_1568793531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– размер межбюджетных трансфертов, предоставляемые из бюджета муниципального образования «Шиньшинское сельское поселение» бюджету муниципального образования «Моркинский муниципальный район»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D50E5F" w:rsidRDefault="00D50E5F" w:rsidP="00D50E5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280" w:dyaOrig="360">
          <v:shape id="_x0000_i1033" type="#_x0000_t75" style="width:14.25pt;height:18pt" o:ole="">
            <v:imagedata r:id="rId13" o:title=""/>
          </v:shape>
          <o:OLEObject Type="Embed" ProgID="Equation.3" ShapeID="_x0000_i1033" DrawAspect="Content" ObjectID="_156879353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«Моркинский муниципальный район», используемого для осуществления части переданного полномочия;</w:t>
      </w:r>
    </w:p>
    <w:p w:rsidR="00D50E5F" w:rsidRDefault="00D50E5F" w:rsidP="00D50E5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34" type="#_x0000_t75" style="width:18pt;height:18.75pt" o:ole="">
            <v:imagedata r:id="rId15" o:title=""/>
          </v:shape>
          <o:OLEObject Type="Embed" ProgID="Equation.3" ShapeID="_x0000_i1034" DrawAspect="Content" ObjectID="_1568793533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«Моркинский муниципальный район», используемого для осуществления части переданного полномочия;</w:t>
      </w:r>
    </w:p>
    <w:p w:rsidR="00D50E5F" w:rsidRDefault="00D50E5F" w:rsidP="00D50E5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35" type="#_x0000_t75" style="width:18pt;height:18pt" o:ole="">
            <v:imagedata r:id="rId17" o:title=""/>
          </v:shape>
          <o:OLEObject Type="Embed" ProgID="Equation.3" ShapeID="_x0000_i1035" DrawAspect="Content" ObjectID="_1568793534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«Моркинский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D50E5F" w:rsidRDefault="00D50E5F" w:rsidP="00D50E5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36" type="#_x0000_t75" style="width:18.75pt;height:18.75pt" o:ole="">
            <v:imagedata r:id="rId19" o:title=""/>
          </v:shape>
          <o:OLEObject Type="Embed" ProgID="Equation.3" ShapeID="_x0000_i1036" DrawAspect="Content" ObjectID="_1568793535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«Моркинский муниципальный район»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-ого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D50E5F" w:rsidRDefault="00D50E5F" w:rsidP="00D50E5F">
      <w:pPr>
        <w:autoSpaceDE w:val="0"/>
        <w:autoSpaceDN w:val="0"/>
        <w:adjustRightInd w:val="0"/>
        <w:ind w:left="4253"/>
        <w:jc w:val="center"/>
        <w:outlineLvl w:val="0"/>
        <w:rPr>
          <w:b/>
        </w:rPr>
      </w:pPr>
    </w:p>
    <w:p w:rsidR="00D50E5F" w:rsidRDefault="00D50E5F" w:rsidP="00D50E5F">
      <w:pPr>
        <w:autoSpaceDE w:val="0"/>
        <w:autoSpaceDN w:val="0"/>
        <w:adjustRightInd w:val="0"/>
        <w:ind w:left="709"/>
        <w:jc w:val="center"/>
        <w:outlineLvl w:val="0"/>
      </w:pPr>
    </w:p>
    <w:p w:rsidR="00B01B79" w:rsidRDefault="00B01B79"/>
    <w:sectPr w:rsidR="00B01B79" w:rsidSect="00B0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BC2"/>
    <w:multiLevelType w:val="hybridMultilevel"/>
    <w:tmpl w:val="28EC5BEA"/>
    <w:lvl w:ilvl="0" w:tplc="03CE76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0E5F"/>
    <w:rsid w:val="00B01B79"/>
    <w:rsid w:val="00D5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0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0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899012C680AF32881D29BC1A69B2860EBD0388214F445052FB57E2iFaFJ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yperlink" Target="consultantplus://offline/ref=3936899012C680AF32881D29BC1A69B2860EBD0388214F445052FB57E2FF2B7F811BAB54DEi3a7J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6899012C680AF32881D29BC1A69B2860EBD0388214F445052FB57E2iFaFJ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10.bin"/><Relationship Id="rId32" Type="http://schemas.openxmlformats.org/officeDocument/2006/relationships/customXml" Target="../customXml/item4.xml"/><Relationship Id="rId5" Type="http://schemas.openxmlformats.org/officeDocument/2006/relationships/hyperlink" Target="consultantplus://offline/ref=3936899012C680AF32881D29BC1A69B2860EBD0388214F445052FB57E2FF2B7F811BAB54DEi3a7J" TargetMode="Externa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методик расчета  межбюджетных трансфертов, 
предоставляемых из бюджета муниципального образования 
«Шиньшинское сельское поселение» бюджету муниципального образования        «Моркинский муниципальный район» на осуществление части 
переданных полномочий по вопросам местного значения в 2017 году.
</_x041e__x043f__x0438__x0441__x0430__x043d__x0438__x0435_>
    <_x041f__x0430__x043f__x043a__x0430_ xmlns="96dbe4eb-349b-45ef-9842-76bf41aae597">2017</_x041f__x0430__x043f__x043a__x0430_>
    <_dlc_DocId xmlns="57504d04-691e-4fc4-8f09-4f19fdbe90f6">XXJ7TYMEEKJ2-6006-5</_dlc_DocId>
    <_dlc_DocIdUrl xmlns="57504d04-691e-4fc4-8f09-4f19fdbe90f6">
      <Url>https://vip.gov.mari.ru/morki/shinsha/_layouts/DocIdRedir.aspx?ID=XXJ7TYMEEKJ2-6006-5</Url>
      <Description>XXJ7TYMEEKJ2-6006-5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4701A1AF9944894A2FB4E32D77734" ma:contentTypeVersion="2" ma:contentTypeDescription="Создание документа." ma:contentTypeScope="" ma:versionID="5e7f03a069581ed72ddc98d8cd5bb2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dbe4eb-349b-45ef-9842-76bf41aae597" targetNamespace="http://schemas.microsoft.com/office/2006/metadata/properties" ma:root="true" ma:fieldsID="be073fb823aa55bf5de0e201a89dc74b" ns2:_="" ns3:_="" ns4:_="">
    <xsd:import namespace="57504d04-691e-4fc4-8f09-4f19fdbe90f6"/>
    <xsd:import namespace="6d7c22ec-c6a4-4777-88aa-bc3c76ac660e"/>
    <xsd:import namespace="96dbe4eb-349b-45ef-9842-76bf41aae5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e4eb-349b-45ef-9842-76bf41aae59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7F1633-A3C9-4BB1-A4B1-62038F638125}"/>
</file>

<file path=customXml/itemProps2.xml><?xml version="1.0" encoding="utf-8"?>
<ds:datastoreItem xmlns:ds="http://schemas.openxmlformats.org/officeDocument/2006/customXml" ds:itemID="{4DD6AFEC-0DDA-4058-BE84-26B34CBD40C1}"/>
</file>

<file path=customXml/itemProps3.xml><?xml version="1.0" encoding="utf-8"?>
<ds:datastoreItem xmlns:ds="http://schemas.openxmlformats.org/officeDocument/2006/customXml" ds:itemID="{E199DA61-E6BB-467E-BA19-1FB94ED88F27}"/>
</file>

<file path=customXml/itemProps4.xml><?xml version="1.0" encoding="utf-8"?>
<ds:datastoreItem xmlns:ds="http://schemas.openxmlformats.org/officeDocument/2006/customXml" ds:itemID="{F836883A-5AA3-435C-8468-8099C1B9C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от 2017 года</dc:title>
  <dc:creator>Shinsha</dc:creator>
  <cp:lastModifiedBy>Shinsha</cp:lastModifiedBy>
  <cp:revision>2</cp:revision>
  <dcterms:created xsi:type="dcterms:W3CDTF">2017-10-06T07:11:00Z</dcterms:created>
  <dcterms:modified xsi:type="dcterms:W3CDTF">2017-10-06T07:12:00Z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0x010100C044701A1AF9944894A2FB4E32D77734</vt:lpwstr>
  </property>
  <property fmtid="{D5CDD505-2E9C-101B-9397-08002B2CF9AE}" pid="3" name="_dlc_DocIdItemGuid">
    <vt:lpwstr>23a41fdf-35e6-4b8a-b39e-4df272e3df9a</vt:lpwstr>
  </property>
</Properties>
</file>