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8" w:rsidRDefault="001354B8" w:rsidP="001354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</w:t>
      </w:r>
      <w:r w:rsidR="001114C3">
        <w:rPr>
          <w:b/>
          <w:sz w:val="28"/>
          <w:szCs w:val="28"/>
        </w:rPr>
        <w:t>ЙСКИЙ</w:t>
      </w:r>
      <w:proofErr w:type="gramEnd"/>
      <w:r w:rsidR="001114C3">
        <w:rPr>
          <w:b/>
          <w:sz w:val="28"/>
          <w:szCs w:val="28"/>
        </w:rPr>
        <w:t xml:space="preserve"> ФЕДЕРАЦИЙ                </w:t>
      </w:r>
      <w:r>
        <w:rPr>
          <w:b/>
          <w:sz w:val="28"/>
          <w:szCs w:val="28"/>
        </w:rPr>
        <w:t>РОССИЙСКАЯ ФЕДЕРАЦИЯ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     МОРКИНСКИЙ                                      РАЙОНЫН ШАЛЕ ЯЛЫСЕ                     МУНИЦИПАЛЬНЫЙ РАЙОН                   АДМИНИСТРАЦИЙ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354B8" w:rsidRDefault="001354B8" w:rsidP="0070462B">
      <w:pPr>
        <w:pBdr>
          <w:bottom w:val="single" w:sz="12" w:space="1" w:color="auto"/>
        </w:pBdr>
        <w:tabs>
          <w:tab w:val="left" w:pos="6135"/>
        </w:tabs>
        <w:jc w:val="center"/>
      </w:pPr>
      <w:r>
        <w:rPr>
          <w:b/>
          <w:sz w:val="28"/>
          <w:szCs w:val="28"/>
        </w:rPr>
        <w:t xml:space="preserve">                                              </w:t>
      </w:r>
    </w:p>
    <w:p w:rsidR="001354B8" w:rsidRDefault="001354B8" w:rsidP="001354B8">
      <w:pPr>
        <w:jc w:val="center"/>
        <w:rPr>
          <w:sz w:val="28"/>
          <w:szCs w:val="28"/>
        </w:rPr>
      </w:pPr>
    </w:p>
    <w:p w:rsidR="001354B8" w:rsidRPr="00533297" w:rsidRDefault="00F81631" w:rsidP="001354B8">
      <w:pPr>
        <w:jc w:val="center"/>
        <w:rPr>
          <w:b/>
          <w:sz w:val="28"/>
          <w:szCs w:val="28"/>
        </w:rPr>
      </w:pPr>
      <w:r w:rsidRPr="00533297">
        <w:rPr>
          <w:b/>
          <w:sz w:val="28"/>
          <w:szCs w:val="28"/>
        </w:rPr>
        <w:t xml:space="preserve">От </w:t>
      </w:r>
      <w:r w:rsidR="00EA50AD">
        <w:rPr>
          <w:b/>
          <w:sz w:val="28"/>
          <w:szCs w:val="28"/>
        </w:rPr>
        <w:t>1</w:t>
      </w:r>
      <w:r w:rsidR="0070462B">
        <w:rPr>
          <w:b/>
          <w:sz w:val="28"/>
          <w:szCs w:val="28"/>
        </w:rPr>
        <w:t xml:space="preserve">4 </w:t>
      </w:r>
      <w:r w:rsidR="00EA50AD">
        <w:rPr>
          <w:b/>
          <w:sz w:val="28"/>
          <w:szCs w:val="28"/>
        </w:rPr>
        <w:t>сентября</w:t>
      </w:r>
      <w:r w:rsidR="001354B8" w:rsidRPr="00533297">
        <w:rPr>
          <w:b/>
          <w:sz w:val="28"/>
          <w:szCs w:val="28"/>
        </w:rPr>
        <w:t xml:space="preserve"> 2020 года № </w:t>
      </w:r>
      <w:r w:rsidR="00583639">
        <w:rPr>
          <w:b/>
          <w:sz w:val="28"/>
          <w:szCs w:val="28"/>
        </w:rPr>
        <w:t>27</w:t>
      </w:r>
    </w:p>
    <w:p w:rsidR="001354B8" w:rsidRDefault="001354B8" w:rsidP="001354B8">
      <w:pPr>
        <w:jc w:val="center"/>
        <w:rPr>
          <w:b/>
          <w:sz w:val="32"/>
          <w:szCs w:val="32"/>
        </w:rPr>
      </w:pPr>
    </w:p>
    <w:p w:rsidR="001354B8" w:rsidRDefault="0070462B" w:rsidP="001354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354B8" w:rsidRDefault="001354B8" w:rsidP="001354B8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О мерах по обеспечению безопасности на детских игровых/спортивных площадках и назначении ответственных лиц за осмотр, содержание и эксплуатацию детских игровых/спортивных площадок, расположенных на территории </w:t>
      </w:r>
      <w:r>
        <w:rPr>
          <w:rFonts w:cs="Calibri"/>
          <w:bCs/>
          <w:sz w:val="28"/>
          <w:szCs w:val="28"/>
        </w:rPr>
        <w:t>Шалинского сельского поселения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ind w:firstLine="567"/>
        <w:jc w:val="center"/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ГОСТ </w:t>
      </w:r>
      <w:proofErr w:type="gramStart"/>
      <w:r w:rsidRPr="001D2580">
        <w:rPr>
          <w:rFonts w:cs="Calibri"/>
          <w:bCs/>
          <w:sz w:val="28"/>
          <w:szCs w:val="28"/>
        </w:rPr>
        <w:t>Р</w:t>
      </w:r>
      <w:proofErr w:type="gramEnd"/>
      <w:r w:rsidRPr="001D2580">
        <w:rPr>
          <w:rFonts w:cs="Calibri"/>
          <w:bCs/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требования», руководствуясь Уставом </w:t>
      </w:r>
      <w:r>
        <w:rPr>
          <w:rFonts w:cs="Calibri"/>
          <w:bCs/>
          <w:sz w:val="28"/>
          <w:szCs w:val="28"/>
        </w:rPr>
        <w:t>Шалинского сельского поселения</w:t>
      </w:r>
      <w:r w:rsidRPr="001D2580">
        <w:rPr>
          <w:rFonts w:cs="Calibri"/>
          <w:bCs/>
          <w:sz w:val="28"/>
          <w:szCs w:val="28"/>
        </w:rPr>
        <w:t xml:space="preserve">, а также в целях предупреждения травматизма несовершеннолетних на детских игровых/спортивных площадках, обеспечения безопасности оборудования детских игровых/спортивных площадок и покрытий этих площадок, постоянного </w:t>
      </w:r>
      <w:proofErr w:type="gramStart"/>
      <w:r w:rsidRPr="001D2580">
        <w:rPr>
          <w:rFonts w:cs="Calibri"/>
          <w:bCs/>
          <w:sz w:val="28"/>
          <w:szCs w:val="28"/>
        </w:rPr>
        <w:t>контроля за</w:t>
      </w:r>
      <w:proofErr w:type="gramEnd"/>
      <w:r w:rsidRPr="001D2580">
        <w:rPr>
          <w:rFonts w:cs="Calibri"/>
          <w:bCs/>
          <w:sz w:val="28"/>
          <w:szCs w:val="28"/>
        </w:rPr>
        <w:t xml:space="preserve"> их состоянием и сохранностью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1. Назначить ответственным лицом за осмотр, содержание и эксплуатацию детских игровых/спортивных площадок, расположенных на территории </w:t>
      </w:r>
      <w:r>
        <w:rPr>
          <w:rFonts w:cs="Calibri"/>
          <w:bCs/>
          <w:sz w:val="28"/>
          <w:szCs w:val="28"/>
        </w:rPr>
        <w:t>Шалинского сельского поселения  (Приложение 1) специалиста 1</w:t>
      </w:r>
      <w:r w:rsidRPr="001D2580">
        <w:rPr>
          <w:rFonts w:cs="Calibri"/>
          <w:bCs/>
          <w:sz w:val="28"/>
          <w:szCs w:val="28"/>
        </w:rPr>
        <w:t xml:space="preserve"> категории </w:t>
      </w:r>
      <w:proofErr w:type="spellStart"/>
      <w:r>
        <w:rPr>
          <w:rFonts w:cs="Calibri"/>
          <w:bCs/>
          <w:sz w:val="28"/>
          <w:szCs w:val="28"/>
        </w:rPr>
        <w:t>Шалинской</w:t>
      </w:r>
      <w:proofErr w:type="spellEnd"/>
      <w:r>
        <w:rPr>
          <w:rFonts w:cs="Calibri"/>
          <w:bCs/>
          <w:sz w:val="28"/>
          <w:szCs w:val="28"/>
        </w:rPr>
        <w:t xml:space="preserve"> сельской </w:t>
      </w:r>
      <w:r w:rsidRPr="001D2580">
        <w:rPr>
          <w:rFonts w:cs="Calibri"/>
          <w:bCs/>
          <w:sz w:val="28"/>
          <w:szCs w:val="28"/>
        </w:rPr>
        <w:t xml:space="preserve">администрации </w:t>
      </w:r>
      <w:r>
        <w:rPr>
          <w:rFonts w:cs="Calibri"/>
          <w:bCs/>
          <w:sz w:val="28"/>
          <w:szCs w:val="28"/>
        </w:rPr>
        <w:t>Гаврилову Марину Борисовну</w:t>
      </w:r>
      <w:r w:rsidRPr="001D2580">
        <w:rPr>
          <w:rFonts w:cs="Calibri"/>
          <w:bCs/>
          <w:sz w:val="28"/>
          <w:szCs w:val="28"/>
        </w:rPr>
        <w:t xml:space="preserve"> (далее ответственный специалист).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2. Ответственному специалисту: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2.1. Организовать график (приложение N2), а также ведение журналов регулярного визуального, функционального и ежегодного осмотров оборудования детских игровых/спортивных площадок;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2.2. Своевременно сообщать в администрацию о необходимости ремонта или демонтажа оборудования детской игровой/спортивной площадки не подлежащих ремонту;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2.3. Участвовать в составлении актов функционального и ежегодного осмотров и проверки оборудования детской игровой/спортивной площадки, </w:t>
      </w:r>
      <w:proofErr w:type="gramStart"/>
      <w:r w:rsidRPr="001D2580">
        <w:rPr>
          <w:rFonts w:cs="Calibri"/>
          <w:bCs/>
          <w:sz w:val="28"/>
          <w:szCs w:val="28"/>
        </w:rPr>
        <w:t>согласно</w:t>
      </w:r>
      <w:proofErr w:type="gramEnd"/>
      <w:r w:rsidRPr="001D2580">
        <w:rPr>
          <w:rFonts w:cs="Calibri"/>
          <w:bCs/>
          <w:sz w:val="28"/>
          <w:szCs w:val="28"/>
        </w:rPr>
        <w:t xml:space="preserve"> утвержденной формы;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lastRenderedPageBreak/>
        <w:t>3. Установить периодичность проведение осмотров детских игровых/ спортивных площадок и игрового оборудования: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3.1. Регулярный визуальный осмотр один раз в неделю (пятница);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3.2. Функциональный осмотр один раз в квартал с 1 по 10 число месяца;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3.3. Ежегодный основной осмотр один раз в 12 месяцев не позже 20 мая текущего года.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4. Утвердить формы: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4.1. Паспорта детских игровых/спортивных площадок, расположенных на территории </w:t>
      </w:r>
      <w:r>
        <w:rPr>
          <w:rFonts w:cs="Calibri"/>
          <w:bCs/>
          <w:sz w:val="28"/>
          <w:szCs w:val="28"/>
        </w:rPr>
        <w:t>Шалинского сельского поселения</w:t>
      </w:r>
      <w:r w:rsidRPr="001D2580">
        <w:rPr>
          <w:rFonts w:cs="Calibri"/>
          <w:bCs/>
          <w:sz w:val="28"/>
          <w:szCs w:val="28"/>
        </w:rPr>
        <w:t xml:space="preserve"> (приложение N3);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4.2. Журнала результатов </w:t>
      </w:r>
      <w:proofErr w:type="gramStart"/>
      <w:r w:rsidRPr="001D2580">
        <w:rPr>
          <w:rFonts w:cs="Calibri"/>
          <w:bCs/>
          <w:sz w:val="28"/>
          <w:szCs w:val="28"/>
        </w:rPr>
        <w:t>контроля за</w:t>
      </w:r>
      <w:proofErr w:type="gramEnd"/>
      <w:r w:rsidRPr="001D2580">
        <w:rPr>
          <w:rFonts w:cs="Calibri"/>
          <w:bCs/>
          <w:sz w:val="28"/>
          <w:szCs w:val="28"/>
        </w:rPr>
        <w:t xml:space="preserve"> техническим состоянием оборудования детских игровых/спортивных площадок (приложение N4);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4.3 .График регулярного визуального, функционального и ежегодного основного осмотров оборудования детских игровых/спортивных площадок;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4.4. Акта осмотра и проверки оборудования детских игровых/ спортивных площадок (приложение N5);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4.5. Информационной таблички (приложение N6).</w:t>
      </w:r>
    </w:p>
    <w:p w:rsidR="0070462B" w:rsidRPr="001D2580" w:rsidRDefault="0070462B" w:rsidP="0070462B">
      <w:pPr>
        <w:ind w:firstLine="567"/>
        <w:jc w:val="both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5. Контроль исполнения настоящего распоряжения </w:t>
      </w:r>
      <w:r>
        <w:rPr>
          <w:rFonts w:cs="Calibri"/>
          <w:bCs/>
          <w:sz w:val="28"/>
          <w:szCs w:val="28"/>
        </w:rPr>
        <w:t>оставляю за собой.</w:t>
      </w:r>
    </w:p>
    <w:p w:rsidR="0070462B" w:rsidRPr="001D2580" w:rsidRDefault="0070462B" w:rsidP="0070462B">
      <w:pPr>
        <w:jc w:val="both"/>
        <w:rPr>
          <w:rFonts w:cs="Calibri"/>
          <w:sz w:val="28"/>
          <w:szCs w:val="28"/>
        </w:rPr>
      </w:pPr>
    </w:p>
    <w:p w:rsidR="0070462B" w:rsidRPr="001D2580" w:rsidRDefault="0070462B" w:rsidP="0070462B">
      <w:pPr>
        <w:jc w:val="both"/>
        <w:rPr>
          <w:rFonts w:cs="Calibri"/>
          <w:sz w:val="28"/>
          <w:szCs w:val="28"/>
        </w:rPr>
      </w:pPr>
    </w:p>
    <w:p w:rsidR="0070462B" w:rsidRPr="001D2580" w:rsidRDefault="0070462B" w:rsidP="0070462B">
      <w:pPr>
        <w:jc w:val="both"/>
        <w:rPr>
          <w:rFonts w:cs="Calibri"/>
          <w:sz w:val="28"/>
          <w:szCs w:val="28"/>
        </w:rPr>
      </w:pPr>
    </w:p>
    <w:p w:rsidR="0070462B" w:rsidRPr="001D2580" w:rsidRDefault="0070462B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  <w:r w:rsidRPr="001D2580">
        <w:rPr>
          <w:rFonts w:cs="Calibri"/>
          <w:sz w:val="28"/>
          <w:szCs w:val="28"/>
        </w:rPr>
        <w:t xml:space="preserve">Глава </w:t>
      </w:r>
      <w:proofErr w:type="spellStart"/>
      <w:r>
        <w:rPr>
          <w:rFonts w:cs="Calibri"/>
          <w:sz w:val="28"/>
          <w:szCs w:val="28"/>
        </w:rPr>
        <w:t>Шалинской</w:t>
      </w:r>
      <w:proofErr w:type="spellEnd"/>
      <w:r>
        <w:rPr>
          <w:rFonts w:cs="Calibri"/>
          <w:sz w:val="28"/>
          <w:szCs w:val="28"/>
        </w:rPr>
        <w:t xml:space="preserve"> сельской администрации</w:t>
      </w:r>
      <w:r w:rsidRPr="001D2580">
        <w:rPr>
          <w:rFonts w:cs="Calibri"/>
          <w:sz w:val="28"/>
          <w:szCs w:val="28"/>
        </w:rPr>
        <w:t xml:space="preserve">                           </w:t>
      </w:r>
      <w:r>
        <w:rPr>
          <w:rFonts w:cs="Calibri"/>
          <w:sz w:val="28"/>
          <w:szCs w:val="28"/>
        </w:rPr>
        <w:t>С.Л.Николаев</w:t>
      </w:r>
    </w:p>
    <w:p w:rsidR="0070462B" w:rsidRDefault="0070462B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1C43FE" w:rsidRPr="001D2580" w:rsidRDefault="001C43FE" w:rsidP="0070462B">
      <w:pPr>
        <w:spacing w:line="240" w:lineRule="exact"/>
        <w:ind w:right="-6"/>
        <w:jc w:val="both"/>
        <w:rPr>
          <w:rFonts w:cs="Calibri"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>ПРИЛОЖЕНИЕ 1</w:t>
      </w:r>
    </w:p>
    <w:p w:rsidR="001C43FE" w:rsidRDefault="0070462B" w:rsidP="0070462B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к </w:t>
      </w:r>
      <w:r w:rsidR="001C43FE">
        <w:rPr>
          <w:rFonts w:eastAsia="Arial Unicode MS"/>
          <w:bCs/>
          <w:kern w:val="2"/>
          <w:sz w:val="28"/>
          <w:szCs w:val="28"/>
          <w:lang/>
        </w:rPr>
        <w:t>распоряж</w:t>
      </w: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ению </w:t>
      </w:r>
      <w:proofErr w:type="spellStart"/>
      <w:r w:rsidR="001C43FE">
        <w:rPr>
          <w:rFonts w:eastAsia="Arial Unicode MS"/>
          <w:bCs/>
          <w:kern w:val="2"/>
          <w:sz w:val="28"/>
          <w:szCs w:val="28"/>
          <w:lang/>
        </w:rPr>
        <w:t>Шалинской</w:t>
      </w:r>
      <w:proofErr w:type="spellEnd"/>
      <w:r w:rsidR="001C43FE">
        <w:rPr>
          <w:rFonts w:eastAsia="Arial Unicode MS"/>
          <w:bCs/>
          <w:kern w:val="2"/>
          <w:sz w:val="28"/>
          <w:szCs w:val="28"/>
          <w:lang/>
        </w:rPr>
        <w:t xml:space="preserve"> </w:t>
      </w:r>
    </w:p>
    <w:p w:rsidR="0070462B" w:rsidRPr="001D2580" w:rsidRDefault="001C43FE" w:rsidP="001C43FE">
      <w:pPr>
        <w:jc w:val="center"/>
        <w:rPr>
          <w:rFonts w:eastAsia="Arial Unicode MS"/>
          <w:bCs/>
          <w:kern w:val="2"/>
          <w:sz w:val="28"/>
          <w:szCs w:val="28"/>
          <w:lang/>
        </w:rPr>
      </w:pPr>
      <w:r>
        <w:rPr>
          <w:rFonts w:eastAsia="Arial Unicode MS"/>
          <w:bCs/>
          <w:kern w:val="2"/>
          <w:sz w:val="28"/>
          <w:szCs w:val="28"/>
          <w:lang/>
        </w:rPr>
        <w:t xml:space="preserve">                                                                                сельской </w:t>
      </w:r>
      <w:r w:rsidR="0070462B" w:rsidRPr="001D2580">
        <w:rPr>
          <w:rFonts w:eastAsia="Arial Unicode MS"/>
          <w:bCs/>
          <w:kern w:val="2"/>
          <w:sz w:val="28"/>
          <w:szCs w:val="28"/>
          <w:lang/>
        </w:rPr>
        <w:t>администрации</w:t>
      </w:r>
    </w:p>
    <w:p w:rsidR="0070462B" w:rsidRPr="001D2580" w:rsidRDefault="0070462B" w:rsidP="0070462B">
      <w:pPr>
        <w:ind w:firstLine="561"/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от </w:t>
      </w:r>
      <w:r w:rsidR="001C43FE">
        <w:rPr>
          <w:rFonts w:eastAsia="Arial Unicode MS"/>
          <w:bCs/>
          <w:kern w:val="2"/>
          <w:sz w:val="28"/>
          <w:szCs w:val="28"/>
          <w:lang/>
        </w:rPr>
        <w:t>14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.0</w:t>
      </w:r>
      <w:r w:rsidR="001C43FE">
        <w:rPr>
          <w:rFonts w:eastAsia="Arial Unicode MS"/>
          <w:bCs/>
          <w:kern w:val="2"/>
          <w:sz w:val="28"/>
          <w:szCs w:val="28"/>
          <w:lang/>
        </w:rPr>
        <w:t>9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.20</w:t>
      </w:r>
      <w:r w:rsidR="001C43FE">
        <w:rPr>
          <w:rFonts w:eastAsia="Arial Unicode MS"/>
          <w:bCs/>
          <w:kern w:val="2"/>
          <w:sz w:val="28"/>
          <w:szCs w:val="28"/>
          <w:lang/>
        </w:rPr>
        <w:t>20 № 27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Перечень детских игровых/спортивных площадок, расположенных на территории </w:t>
      </w:r>
      <w:r w:rsidR="001C43FE">
        <w:rPr>
          <w:rFonts w:cs="Calibri"/>
          <w:bCs/>
          <w:sz w:val="28"/>
          <w:szCs w:val="28"/>
        </w:rPr>
        <w:t xml:space="preserve">Шалинского сельского поселения </w:t>
      </w:r>
    </w:p>
    <w:p w:rsidR="001C43FE" w:rsidRPr="001D2580" w:rsidRDefault="001C43FE" w:rsidP="0070462B">
      <w:pPr>
        <w:jc w:val="center"/>
        <w:rPr>
          <w:rFonts w:cs="Calibri"/>
          <w:bCs/>
          <w:sz w:val="28"/>
          <w:szCs w:val="28"/>
        </w:rPr>
      </w:pPr>
    </w:p>
    <w:tbl>
      <w:tblPr>
        <w:tblW w:w="9782" w:type="dxa"/>
        <w:tblLayout w:type="fixed"/>
        <w:tblLook w:val="0000"/>
      </w:tblPr>
      <w:tblGrid>
        <w:gridCol w:w="993"/>
        <w:gridCol w:w="3969"/>
        <w:gridCol w:w="4820"/>
      </w:tblGrid>
      <w:tr w:rsidR="0070462B" w:rsidRPr="001D2580" w:rsidTr="0070462B">
        <w:trPr>
          <w:trHeight w:val="240"/>
        </w:trPr>
        <w:tc>
          <w:tcPr>
            <w:tcW w:w="993" w:type="dxa"/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№</w:t>
            </w:r>
          </w:p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proofErr w:type="spellStart"/>
            <w:proofErr w:type="gramStart"/>
            <w:r w:rsidRPr="001D2580">
              <w:rPr>
                <w:rFonts w:cs="Calibr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2580">
              <w:rPr>
                <w:rFonts w:cs="Calibri"/>
                <w:bCs/>
                <w:sz w:val="28"/>
                <w:szCs w:val="28"/>
              </w:rPr>
              <w:t>/</w:t>
            </w:r>
            <w:proofErr w:type="spellStart"/>
            <w:r w:rsidRPr="001D2580">
              <w:rPr>
                <w:rFonts w:cs="Calibri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адрес</w:t>
            </w:r>
          </w:p>
        </w:tc>
      </w:tr>
      <w:tr w:rsidR="0070462B" w:rsidRPr="001D2580" w:rsidTr="0070462B">
        <w:trPr>
          <w:trHeight w:val="240"/>
        </w:trPr>
        <w:tc>
          <w:tcPr>
            <w:tcW w:w="993" w:type="dxa"/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0462B" w:rsidRPr="001D2580" w:rsidRDefault="0070462B" w:rsidP="001C43FE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Детская</w:t>
            </w:r>
            <w:r w:rsidR="001C43F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1D2580">
              <w:rPr>
                <w:rFonts w:cs="Calibri"/>
                <w:bCs/>
                <w:sz w:val="28"/>
                <w:szCs w:val="28"/>
              </w:rPr>
              <w:t>игровая площадка</w:t>
            </w:r>
            <w:r w:rsidR="001C43FE">
              <w:rPr>
                <w:rFonts w:cs="Calibri"/>
                <w:bCs/>
                <w:sz w:val="28"/>
                <w:szCs w:val="28"/>
              </w:rPr>
              <w:t xml:space="preserve"> «Солнышко»</w:t>
            </w:r>
          </w:p>
        </w:tc>
        <w:tc>
          <w:tcPr>
            <w:tcW w:w="4820" w:type="dxa"/>
          </w:tcPr>
          <w:p w:rsidR="0070462B" w:rsidRPr="001D2580" w:rsidRDefault="0070462B" w:rsidP="001C43FE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ул</w:t>
            </w:r>
            <w:proofErr w:type="gramStart"/>
            <w:r w:rsidRPr="001D2580">
              <w:rPr>
                <w:rFonts w:cs="Calibri"/>
                <w:bCs/>
                <w:sz w:val="28"/>
                <w:szCs w:val="28"/>
              </w:rPr>
              <w:t>.</w:t>
            </w:r>
            <w:r w:rsidR="001C43FE">
              <w:rPr>
                <w:rFonts w:cs="Calibri"/>
                <w:bCs/>
                <w:sz w:val="28"/>
                <w:szCs w:val="28"/>
              </w:rPr>
              <w:t>М</w:t>
            </w:r>
            <w:proofErr w:type="gramEnd"/>
            <w:r w:rsidR="001C43FE">
              <w:rPr>
                <w:rFonts w:cs="Calibri"/>
                <w:bCs/>
                <w:sz w:val="28"/>
                <w:szCs w:val="28"/>
              </w:rPr>
              <w:t>олодежная</w:t>
            </w:r>
            <w:r w:rsidRPr="001D2580">
              <w:rPr>
                <w:rFonts w:cs="Calibri"/>
                <w:bCs/>
                <w:sz w:val="28"/>
                <w:szCs w:val="28"/>
              </w:rPr>
              <w:t xml:space="preserve">, </w:t>
            </w:r>
            <w:proofErr w:type="spellStart"/>
            <w:r w:rsidR="001C43FE">
              <w:rPr>
                <w:rFonts w:cs="Calibri"/>
                <w:bCs/>
                <w:sz w:val="28"/>
                <w:szCs w:val="28"/>
              </w:rPr>
              <w:t>Моркинский</w:t>
            </w:r>
            <w:proofErr w:type="spellEnd"/>
            <w:r w:rsidR="001C43FE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1D2580">
              <w:rPr>
                <w:rFonts w:cs="Calibri"/>
                <w:bCs/>
                <w:sz w:val="28"/>
                <w:szCs w:val="28"/>
              </w:rPr>
              <w:t xml:space="preserve"> район, </w:t>
            </w:r>
            <w:r w:rsidR="001C43FE">
              <w:rPr>
                <w:rFonts w:cs="Calibri"/>
                <w:bCs/>
                <w:sz w:val="28"/>
                <w:szCs w:val="28"/>
              </w:rPr>
              <w:t>Республика Марий Эл</w:t>
            </w:r>
            <w:r w:rsidRPr="001D2580">
              <w:rPr>
                <w:rFonts w:cs="Calibri"/>
                <w:bCs/>
                <w:sz w:val="28"/>
                <w:szCs w:val="28"/>
              </w:rPr>
              <w:t xml:space="preserve"> (напротив </w:t>
            </w:r>
            <w:r w:rsidR="001C43FE">
              <w:rPr>
                <w:rFonts w:cs="Calibri"/>
                <w:bCs/>
                <w:sz w:val="28"/>
                <w:szCs w:val="28"/>
              </w:rPr>
              <w:t>СДК</w:t>
            </w:r>
            <w:r w:rsidRPr="001D2580">
              <w:rPr>
                <w:rFonts w:cs="Calibri"/>
                <w:bCs/>
                <w:sz w:val="28"/>
                <w:szCs w:val="28"/>
              </w:rPr>
              <w:t>)</w:t>
            </w:r>
          </w:p>
        </w:tc>
      </w:tr>
    </w:tbl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Default="0070462B" w:rsidP="0070462B">
      <w:pPr>
        <w:rPr>
          <w:rFonts w:cs="Calibri"/>
          <w:bCs/>
          <w:sz w:val="28"/>
          <w:szCs w:val="28"/>
        </w:rPr>
      </w:pPr>
    </w:p>
    <w:p w:rsidR="001C43FE" w:rsidRPr="001D2580" w:rsidRDefault="001C43FE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lastRenderedPageBreak/>
        <w:t>ПРИЛОЖЕНИЕ 2</w:t>
      </w:r>
    </w:p>
    <w:p w:rsidR="001C43FE" w:rsidRDefault="001C43FE" w:rsidP="001C43FE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к </w:t>
      </w:r>
      <w:r>
        <w:rPr>
          <w:rFonts w:eastAsia="Arial Unicode MS"/>
          <w:bCs/>
          <w:kern w:val="2"/>
          <w:sz w:val="28"/>
          <w:szCs w:val="28"/>
          <w:lang/>
        </w:rPr>
        <w:t>распоряж</w:t>
      </w: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ению </w:t>
      </w:r>
      <w:proofErr w:type="spellStart"/>
      <w:r>
        <w:rPr>
          <w:rFonts w:eastAsia="Arial Unicode MS"/>
          <w:bCs/>
          <w:kern w:val="2"/>
          <w:sz w:val="28"/>
          <w:szCs w:val="28"/>
          <w:lang/>
        </w:rPr>
        <w:t>Шалинской</w:t>
      </w:r>
      <w:proofErr w:type="spellEnd"/>
      <w:r>
        <w:rPr>
          <w:rFonts w:eastAsia="Arial Unicode MS"/>
          <w:bCs/>
          <w:kern w:val="2"/>
          <w:sz w:val="28"/>
          <w:szCs w:val="28"/>
          <w:lang/>
        </w:rPr>
        <w:t xml:space="preserve"> </w:t>
      </w:r>
    </w:p>
    <w:p w:rsidR="001C43FE" w:rsidRPr="001D2580" w:rsidRDefault="001C43FE" w:rsidP="001C43FE">
      <w:pPr>
        <w:jc w:val="center"/>
        <w:rPr>
          <w:rFonts w:eastAsia="Arial Unicode MS"/>
          <w:bCs/>
          <w:kern w:val="2"/>
          <w:sz w:val="28"/>
          <w:szCs w:val="28"/>
          <w:lang/>
        </w:rPr>
      </w:pPr>
      <w:r>
        <w:rPr>
          <w:rFonts w:eastAsia="Arial Unicode MS"/>
          <w:bCs/>
          <w:kern w:val="2"/>
          <w:sz w:val="28"/>
          <w:szCs w:val="28"/>
          <w:lang/>
        </w:rPr>
        <w:t xml:space="preserve">                                                                                сельской 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администрации</w:t>
      </w:r>
    </w:p>
    <w:p w:rsidR="001C43FE" w:rsidRPr="001D2580" w:rsidRDefault="001C43FE" w:rsidP="001C43FE">
      <w:pPr>
        <w:ind w:firstLine="561"/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от </w:t>
      </w:r>
      <w:r>
        <w:rPr>
          <w:rFonts w:eastAsia="Arial Unicode MS"/>
          <w:bCs/>
          <w:kern w:val="2"/>
          <w:sz w:val="28"/>
          <w:szCs w:val="28"/>
          <w:lang/>
        </w:rPr>
        <w:t>14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.0</w:t>
      </w:r>
      <w:r>
        <w:rPr>
          <w:rFonts w:eastAsia="Arial Unicode MS"/>
          <w:bCs/>
          <w:kern w:val="2"/>
          <w:sz w:val="28"/>
          <w:szCs w:val="28"/>
          <w:lang/>
        </w:rPr>
        <w:t>9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.20</w:t>
      </w:r>
      <w:r>
        <w:rPr>
          <w:rFonts w:eastAsia="Arial Unicode MS"/>
          <w:bCs/>
          <w:kern w:val="2"/>
          <w:sz w:val="28"/>
          <w:szCs w:val="28"/>
          <w:lang/>
        </w:rPr>
        <w:t>20 № 27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График регулярного визуального осмотра оборудования детской игровой/спортивной площадки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2"/>
        <w:gridCol w:w="2018"/>
        <w:gridCol w:w="1800"/>
        <w:gridCol w:w="905"/>
        <w:gridCol w:w="1117"/>
        <w:gridCol w:w="1115"/>
        <w:gridCol w:w="1765"/>
      </w:tblGrid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 xml:space="preserve">N </w:t>
            </w:r>
            <w:proofErr w:type="spellStart"/>
            <w:proofErr w:type="gramStart"/>
            <w:r w:rsidRPr="003C2AFF">
              <w:rPr>
                <w:rFonts w:cs="Calibri"/>
                <w:bCs/>
              </w:rPr>
              <w:t>п</w:t>
            </w:r>
            <w:proofErr w:type="spellEnd"/>
            <w:proofErr w:type="gramEnd"/>
            <w:r w:rsidRPr="003C2AFF">
              <w:rPr>
                <w:rFonts w:cs="Calibri"/>
                <w:bCs/>
              </w:rPr>
              <w:t>/</w:t>
            </w:r>
            <w:proofErr w:type="spellStart"/>
            <w:r w:rsidRPr="003C2AFF">
              <w:rPr>
                <w:rFonts w:cs="Calibri"/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proofErr w:type="gramStart"/>
            <w:r w:rsidRPr="003C2AFF">
              <w:rPr>
                <w:rFonts w:cs="Calibri"/>
                <w:bCs/>
              </w:rPr>
              <w:t>Ответственный за регулярный визуальный осмотр</w:t>
            </w:r>
            <w:proofErr w:type="gramEnd"/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Наименование детского оборудования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Дата осмотра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Принятые меры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Подпись ответственного лица</w:t>
            </w: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</w:tbl>
    <w:p w:rsidR="0070462B" w:rsidRPr="001D2580" w:rsidRDefault="0070462B" w:rsidP="0070462B">
      <w:pPr>
        <w:rPr>
          <w:rFonts w:cs="Calibri"/>
          <w:b/>
          <w:bCs/>
          <w:sz w:val="28"/>
          <w:szCs w:val="28"/>
        </w:rPr>
      </w:pP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График регулярного функционального осмотра оборудования детской игровой/спортивной площадки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2082"/>
        <w:gridCol w:w="1775"/>
        <w:gridCol w:w="899"/>
        <w:gridCol w:w="1108"/>
        <w:gridCol w:w="1109"/>
        <w:gridCol w:w="1749"/>
      </w:tblGrid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 xml:space="preserve">N </w:t>
            </w:r>
            <w:proofErr w:type="spellStart"/>
            <w:proofErr w:type="gramStart"/>
            <w:r w:rsidRPr="003C2AFF">
              <w:rPr>
                <w:rFonts w:cs="Calibri"/>
                <w:bCs/>
              </w:rPr>
              <w:t>п</w:t>
            </w:r>
            <w:proofErr w:type="spellEnd"/>
            <w:proofErr w:type="gramEnd"/>
            <w:r w:rsidRPr="003C2AFF">
              <w:rPr>
                <w:rFonts w:cs="Calibri"/>
                <w:bCs/>
              </w:rPr>
              <w:t>/</w:t>
            </w:r>
            <w:proofErr w:type="spellStart"/>
            <w:r w:rsidRPr="003C2AFF">
              <w:rPr>
                <w:rFonts w:cs="Calibri"/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proofErr w:type="gramStart"/>
            <w:r w:rsidRPr="003C2AFF">
              <w:rPr>
                <w:rFonts w:cs="Calibri"/>
                <w:bCs/>
              </w:rPr>
              <w:t>Ответственный за функциональный осмотр</w:t>
            </w:r>
            <w:proofErr w:type="gramEnd"/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Наименование детского оборудования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Дата осмотра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Принятые меры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Подпись ответственного лица</w:t>
            </w: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</w:tbl>
    <w:p w:rsidR="0070462B" w:rsidRPr="001D2580" w:rsidRDefault="0070462B" w:rsidP="0070462B">
      <w:pPr>
        <w:jc w:val="center"/>
        <w:rPr>
          <w:rFonts w:cs="Calibri"/>
          <w:b/>
          <w:bCs/>
          <w:sz w:val="28"/>
          <w:szCs w:val="28"/>
        </w:rPr>
      </w:pP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График ежегодного основного осмотра оборудования детской игровой/спортивной площадки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1"/>
        <w:gridCol w:w="1898"/>
        <w:gridCol w:w="1788"/>
        <w:gridCol w:w="1153"/>
        <w:gridCol w:w="1283"/>
        <w:gridCol w:w="1238"/>
        <w:gridCol w:w="1587"/>
      </w:tblGrid>
      <w:tr w:rsidR="0070462B" w:rsidRPr="003C2AFF" w:rsidTr="0070462B">
        <w:tc>
          <w:tcPr>
            <w:tcW w:w="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 xml:space="preserve">N </w:t>
            </w:r>
            <w:proofErr w:type="spellStart"/>
            <w:proofErr w:type="gramStart"/>
            <w:r w:rsidRPr="003C2AFF">
              <w:rPr>
                <w:rFonts w:cs="Calibri"/>
                <w:bCs/>
              </w:rPr>
              <w:t>п</w:t>
            </w:r>
            <w:proofErr w:type="spellEnd"/>
            <w:proofErr w:type="gramEnd"/>
            <w:r w:rsidRPr="003C2AFF">
              <w:rPr>
                <w:rFonts w:cs="Calibri"/>
                <w:bCs/>
              </w:rPr>
              <w:t>/</w:t>
            </w:r>
            <w:proofErr w:type="spellStart"/>
            <w:r w:rsidRPr="003C2AFF">
              <w:rPr>
                <w:rFonts w:cs="Calibri"/>
                <w:bCs/>
              </w:rPr>
              <w:t>п</w:t>
            </w:r>
            <w:proofErr w:type="spellEnd"/>
          </w:p>
        </w:tc>
        <w:tc>
          <w:tcPr>
            <w:tcW w:w="195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proofErr w:type="gramStart"/>
            <w:r w:rsidRPr="003C2AFF">
              <w:rPr>
                <w:rFonts w:cs="Calibri"/>
                <w:bCs/>
              </w:rPr>
              <w:t>Ответственный за ежегодный осмотр</w:t>
            </w:r>
            <w:proofErr w:type="gramEnd"/>
          </w:p>
        </w:tc>
        <w:tc>
          <w:tcPr>
            <w:tcW w:w="1843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Наименование детского оборудования</w:t>
            </w:r>
          </w:p>
        </w:tc>
        <w:tc>
          <w:tcPr>
            <w:tcW w:w="121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Дата осмотра</w:t>
            </w:r>
          </w:p>
        </w:tc>
        <w:tc>
          <w:tcPr>
            <w:tcW w:w="133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Принятые меры</w:t>
            </w: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Подпись ответственного лица</w:t>
            </w:r>
          </w:p>
        </w:tc>
      </w:tr>
      <w:tr w:rsidR="0070462B" w:rsidRPr="003C2AFF" w:rsidTr="0070462B">
        <w:tc>
          <w:tcPr>
            <w:tcW w:w="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95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843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1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33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95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843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1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33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95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843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1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33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276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</w:tbl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Default="0070462B" w:rsidP="0070462B">
      <w:pPr>
        <w:rPr>
          <w:rFonts w:cs="Calibri"/>
          <w:bCs/>
          <w:sz w:val="28"/>
          <w:szCs w:val="28"/>
        </w:rPr>
      </w:pPr>
    </w:p>
    <w:p w:rsidR="001C43FE" w:rsidRPr="001D2580" w:rsidRDefault="001C43FE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lastRenderedPageBreak/>
        <w:t>ПРИЛОЖЕНИЕ 3</w:t>
      </w:r>
    </w:p>
    <w:p w:rsidR="001C43FE" w:rsidRDefault="001C43FE" w:rsidP="001C43FE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к </w:t>
      </w:r>
      <w:r>
        <w:rPr>
          <w:rFonts w:eastAsia="Arial Unicode MS"/>
          <w:bCs/>
          <w:kern w:val="2"/>
          <w:sz w:val="28"/>
          <w:szCs w:val="28"/>
          <w:lang/>
        </w:rPr>
        <w:t>распоряж</w:t>
      </w: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ению </w:t>
      </w:r>
      <w:proofErr w:type="spellStart"/>
      <w:r>
        <w:rPr>
          <w:rFonts w:eastAsia="Arial Unicode MS"/>
          <w:bCs/>
          <w:kern w:val="2"/>
          <w:sz w:val="28"/>
          <w:szCs w:val="28"/>
          <w:lang/>
        </w:rPr>
        <w:t>Шалинской</w:t>
      </w:r>
      <w:proofErr w:type="spellEnd"/>
      <w:r>
        <w:rPr>
          <w:rFonts w:eastAsia="Arial Unicode MS"/>
          <w:bCs/>
          <w:kern w:val="2"/>
          <w:sz w:val="28"/>
          <w:szCs w:val="28"/>
          <w:lang/>
        </w:rPr>
        <w:t xml:space="preserve"> </w:t>
      </w:r>
    </w:p>
    <w:p w:rsidR="001C43FE" w:rsidRPr="001D2580" w:rsidRDefault="001C43FE" w:rsidP="001C43FE">
      <w:pPr>
        <w:jc w:val="center"/>
        <w:rPr>
          <w:rFonts w:eastAsia="Arial Unicode MS"/>
          <w:bCs/>
          <w:kern w:val="2"/>
          <w:sz w:val="28"/>
          <w:szCs w:val="28"/>
          <w:lang/>
        </w:rPr>
      </w:pPr>
      <w:r>
        <w:rPr>
          <w:rFonts w:eastAsia="Arial Unicode MS"/>
          <w:bCs/>
          <w:kern w:val="2"/>
          <w:sz w:val="28"/>
          <w:szCs w:val="28"/>
          <w:lang/>
        </w:rPr>
        <w:t xml:space="preserve">                                                                                сельской 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администрации</w:t>
      </w:r>
    </w:p>
    <w:p w:rsidR="001C43FE" w:rsidRPr="001D2580" w:rsidRDefault="001C43FE" w:rsidP="001C43FE">
      <w:pPr>
        <w:ind w:firstLine="561"/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от </w:t>
      </w:r>
      <w:r>
        <w:rPr>
          <w:rFonts w:eastAsia="Arial Unicode MS"/>
          <w:bCs/>
          <w:kern w:val="2"/>
          <w:sz w:val="28"/>
          <w:szCs w:val="28"/>
          <w:lang/>
        </w:rPr>
        <w:t>14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.0</w:t>
      </w:r>
      <w:r>
        <w:rPr>
          <w:rFonts w:eastAsia="Arial Unicode MS"/>
          <w:bCs/>
          <w:kern w:val="2"/>
          <w:sz w:val="28"/>
          <w:szCs w:val="28"/>
          <w:lang/>
        </w:rPr>
        <w:t>9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.20</w:t>
      </w:r>
      <w:r>
        <w:rPr>
          <w:rFonts w:eastAsia="Arial Unicode MS"/>
          <w:bCs/>
          <w:kern w:val="2"/>
          <w:sz w:val="28"/>
          <w:szCs w:val="28"/>
          <w:lang/>
        </w:rPr>
        <w:t>20 № 27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center"/>
        <w:rPr>
          <w:rFonts w:cs="Calibri"/>
          <w:b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>ПАСПОРТ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_______________________________________________________________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_______________________________________________________________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  <w:vertAlign w:val="superscript"/>
        </w:rPr>
      </w:pPr>
      <w:r w:rsidRPr="001D2580">
        <w:rPr>
          <w:rFonts w:cs="Calibri"/>
          <w:bCs/>
          <w:sz w:val="28"/>
          <w:szCs w:val="28"/>
          <w:vertAlign w:val="superscript"/>
        </w:rPr>
        <w:t>(наименование объекта)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УТВЕРЖДАЮ</w:t>
      </w:r>
    </w:p>
    <w:p w:rsidR="001C43FE" w:rsidRDefault="0070462B" w:rsidP="0070462B">
      <w:pPr>
        <w:jc w:val="right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Глава </w:t>
      </w:r>
      <w:proofErr w:type="spellStart"/>
      <w:r w:rsidR="001C43FE">
        <w:rPr>
          <w:rFonts w:cs="Calibri"/>
          <w:bCs/>
          <w:sz w:val="28"/>
          <w:szCs w:val="28"/>
        </w:rPr>
        <w:t>Шалинской</w:t>
      </w:r>
      <w:proofErr w:type="spellEnd"/>
      <w:r w:rsidR="001C43FE">
        <w:rPr>
          <w:rFonts w:cs="Calibri"/>
          <w:bCs/>
          <w:sz w:val="28"/>
          <w:szCs w:val="28"/>
        </w:rPr>
        <w:t xml:space="preserve"> сельской администрации</w:t>
      </w: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</w:t>
      </w: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"___"____________________ год</w:t>
      </w: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подпись ___________________</w:t>
      </w: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  <w:vertAlign w:val="superscript"/>
        </w:rPr>
      </w:pPr>
      <w:r w:rsidRPr="001D2580">
        <w:rPr>
          <w:rFonts w:cs="Calibri"/>
          <w:bCs/>
          <w:sz w:val="28"/>
          <w:szCs w:val="28"/>
          <w:vertAlign w:val="superscript"/>
        </w:rPr>
        <w:t>М.П.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 Сведения общего характера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1.1. Полное наименование объекта 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</w:t>
      </w:r>
      <w:r w:rsidR="001C43FE">
        <w:rPr>
          <w:rFonts w:cs="Calibri"/>
          <w:bCs/>
          <w:sz w:val="28"/>
          <w:szCs w:val="28"/>
        </w:rPr>
        <w:t>______________________ 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1.2. Адрес объекта (наименование населенного пункта, улица, до</w:t>
      </w:r>
      <w:r w:rsidR="001C43FE">
        <w:rPr>
          <w:rFonts w:cs="Calibri"/>
          <w:bCs/>
          <w:sz w:val="28"/>
          <w:szCs w:val="28"/>
        </w:rPr>
        <w:t xml:space="preserve">м) 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</w:t>
      </w:r>
      <w:r w:rsidR="001C43FE">
        <w:rPr>
          <w:rFonts w:cs="Calibri"/>
          <w:bCs/>
          <w:sz w:val="28"/>
          <w:szCs w:val="28"/>
        </w:rPr>
        <w:t>______________________ 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1.3. Наименование организации, ответственной за эксплуатацию объекта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</w:t>
      </w:r>
      <w:r w:rsidR="001C43FE">
        <w:rPr>
          <w:rFonts w:cs="Calibri"/>
          <w:bCs/>
          <w:sz w:val="28"/>
          <w:szCs w:val="28"/>
        </w:rPr>
        <w:t>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1.4. Ф.И.О. руководителя организации, ответственной за эксплуатацию объекта ____________________________________</w:t>
      </w:r>
      <w:r w:rsidR="001C43FE">
        <w:rPr>
          <w:rFonts w:cs="Calibri"/>
          <w:bCs/>
          <w:sz w:val="28"/>
          <w:szCs w:val="28"/>
        </w:rPr>
        <w:t>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1.5. Номер телефона, факса организации, ответственной за эксплуатацию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</w:t>
      </w:r>
      <w:r w:rsidR="001C43FE">
        <w:rPr>
          <w:rFonts w:cs="Calibri"/>
          <w:bCs/>
          <w:sz w:val="28"/>
          <w:szCs w:val="28"/>
        </w:rPr>
        <w:t>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1.6. Год и месяц ввода в эксплуатацию объекта ____________________________</w:t>
      </w:r>
      <w:r w:rsidR="001C43FE">
        <w:rPr>
          <w:rFonts w:cs="Calibri"/>
          <w:bCs/>
          <w:sz w:val="28"/>
          <w:szCs w:val="28"/>
        </w:rPr>
        <w:t>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1.7. Балансовая стоимость объекта (руб.) _________________________________</w:t>
      </w:r>
      <w:r w:rsidR="001C43FE">
        <w:rPr>
          <w:rFonts w:cs="Calibri"/>
          <w:bCs/>
          <w:sz w:val="28"/>
          <w:szCs w:val="28"/>
        </w:rPr>
        <w:t>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1.8. Общая площадь объекта (кв. м), размеры объекта ______________________</w:t>
      </w:r>
      <w:r w:rsidR="001C43FE">
        <w:rPr>
          <w:rFonts w:cs="Calibri"/>
          <w:bCs/>
          <w:sz w:val="28"/>
          <w:szCs w:val="28"/>
        </w:rPr>
        <w:t>__________________________________________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1.9. Наличие ограждения территории объекта (да/нет), высота (м)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</w:t>
      </w:r>
      <w:r w:rsidR="001C43FE">
        <w:rPr>
          <w:rFonts w:cs="Calibri"/>
          <w:bCs/>
          <w:sz w:val="28"/>
          <w:szCs w:val="28"/>
        </w:rPr>
        <w:t>______________________ 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1.10. Материал ограждения объекта (бетон, металл, дерево, пластик и т.д.) ________________________________________________</w:t>
      </w:r>
      <w:r w:rsidR="001C43FE">
        <w:rPr>
          <w:rFonts w:cs="Calibri"/>
          <w:bCs/>
          <w:sz w:val="28"/>
          <w:szCs w:val="28"/>
        </w:rPr>
        <w:t xml:space="preserve">________________ 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</w:t>
      </w:r>
      <w:r w:rsidR="001C43FE">
        <w:rPr>
          <w:rFonts w:cs="Calibri"/>
          <w:bCs/>
          <w:sz w:val="28"/>
          <w:szCs w:val="28"/>
        </w:rPr>
        <w:t>______________________ 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lastRenderedPageBreak/>
        <w:t>1.11. Наличие покрытия объекта (да/нет) _________________________________</w:t>
      </w:r>
      <w:r w:rsidR="001C43FE">
        <w:rPr>
          <w:rFonts w:cs="Calibri"/>
          <w:bCs/>
          <w:sz w:val="28"/>
          <w:szCs w:val="28"/>
        </w:rPr>
        <w:t>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1.12. </w:t>
      </w:r>
      <w:proofErr w:type="gramStart"/>
      <w:r w:rsidRPr="001D2580">
        <w:rPr>
          <w:rFonts w:cs="Calibri"/>
          <w:bCs/>
          <w:sz w:val="28"/>
          <w:szCs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1D2580">
        <w:rPr>
          <w:rFonts w:cs="Calibri"/>
          <w:bCs/>
          <w:sz w:val="28"/>
          <w:szCs w:val="28"/>
        </w:rPr>
        <w:t>резинобитум</w:t>
      </w:r>
      <w:proofErr w:type="spellEnd"/>
      <w:r w:rsidRPr="001D2580">
        <w:rPr>
          <w:rFonts w:cs="Calibri"/>
          <w:bCs/>
          <w:sz w:val="28"/>
          <w:szCs w:val="28"/>
        </w:rPr>
        <w:t>, декоративная плитка и т.д.) _______________________________________________________________________________________ ________________</w:t>
      </w:r>
      <w:r w:rsidR="001C43FE">
        <w:rPr>
          <w:rFonts w:cs="Calibri"/>
          <w:bCs/>
          <w:sz w:val="28"/>
          <w:szCs w:val="28"/>
        </w:rPr>
        <w:t>______________________ _</w:t>
      </w:r>
      <w:proofErr w:type="gramEnd"/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1.13. Наличие электрического освещения объекта (да/нет) __________________</w:t>
      </w:r>
      <w:r w:rsidR="001C43FE">
        <w:rPr>
          <w:rFonts w:cs="Calibri"/>
          <w:bCs/>
          <w:sz w:val="28"/>
          <w:szCs w:val="28"/>
        </w:rPr>
        <w:t>_____________________________________________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1.14. Вид электрического освещения объекта (</w:t>
      </w:r>
      <w:proofErr w:type="gramStart"/>
      <w:r w:rsidRPr="001D2580">
        <w:rPr>
          <w:rFonts w:cs="Calibri"/>
          <w:bCs/>
          <w:sz w:val="28"/>
          <w:szCs w:val="28"/>
        </w:rPr>
        <w:t>подвесное</w:t>
      </w:r>
      <w:proofErr w:type="gramEnd"/>
      <w:r w:rsidRPr="001D2580">
        <w:rPr>
          <w:rFonts w:cs="Calibri"/>
          <w:bCs/>
          <w:sz w:val="28"/>
          <w:szCs w:val="28"/>
        </w:rPr>
        <w:t>, прожекторное и др.) ___________________________________</w:t>
      </w:r>
      <w:r w:rsidR="001C43FE">
        <w:rPr>
          <w:rFonts w:cs="Calibri"/>
          <w:bCs/>
          <w:sz w:val="28"/>
          <w:szCs w:val="28"/>
        </w:rPr>
        <w:t>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1.15. Единовременная пропускная способность объекта (нормативная) __________________________________</w:t>
      </w:r>
      <w:r w:rsidR="001C43FE">
        <w:rPr>
          <w:rFonts w:cs="Calibri"/>
          <w:bCs/>
          <w:sz w:val="28"/>
          <w:szCs w:val="28"/>
        </w:rPr>
        <w:t>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1.16. Дополнительные сведения об объекте: _________________________________________________________________________________________________________________________________________________________________________________________________________________________________________</w:t>
      </w:r>
      <w:r w:rsidR="001C43FE">
        <w:rPr>
          <w:rFonts w:cs="Calibri"/>
          <w:bCs/>
          <w:sz w:val="28"/>
          <w:szCs w:val="28"/>
        </w:rPr>
        <w:t>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2. Техническая характеристика объекта: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2.1. Наименование оборудования расположенного на объекте.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4"/>
        <w:gridCol w:w="2921"/>
        <w:gridCol w:w="1067"/>
        <w:gridCol w:w="2335"/>
        <w:gridCol w:w="2575"/>
      </w:tblGrid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N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 xml:space="preserve">Наименование оборудования (конструктивной формы), </w:t>
            </w:r>
            <w:proofErr w:type="gramStart"/>
            <w:r w:rsidRPr="003C2AFF">
              <w:rPr>
                <w:rFonts w:cs="Calibri"/>
                <w:bCs/>
              </w:rPr>
              <w:t>расположенных</w:t>
            </w:r>
            <w:proofErr w:type="gramEnd"/>
            <w:r w:rsidRPr="003C2AFF">
              <w:rPr>
                <w:rFonts w:cs="Calibri"/>
                <w:bCs/>
              </w:rPr>
              <w:t xml:space="preserve"> на объекте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Марка, год выпуска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Материал оборудования (конструктивной формы)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Техническое состояние оборудования (конструктивной формы)</w:t>
            </w: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</w:tbl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2.2. Предназначение эксплуатации объекта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1C43FE">
        <w:rPr>
          <w:rFonts w:cs="Calibri"/>
          <w:bCs/>
          <w:sz w:val="28"/>
          <w:szCs w:val="28"/>
        </w:rPr>
        <w:t>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2.3. Дополнительная информация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________________________________________________________________________________________________________</w:t>
      </w:r>
      <w:r w:rsidR="001C43FE">
        <w:rPr>
          <w:rFonts w:cs="Calibri"/>
          <w:bCs/>
          <w:sz w:val="28"/>
          <w:szCs w:val="28"/>
        </w:rPr>
        <w:t>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Паспорт объекта составил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Ф.И.О. _____________________________________________________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Должность _________________________________________________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Подпись ___________________________________________________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  <w:vertAlign w:val="superscript"/>
        </w:rPr>
      </w:pPr>
      <w:r w:rsidRPr="001D2580">
        <w:rPr>
          <w:rFonts w:cs="Calibri"/>
          <w:bCs/>
          <w:sz w:val="28"/>
          <w:szCs w:val="28"/>
          <w:vertAlign w:val="superscript"/>
        </w:rPr>
        <w:t>М.П.</w:t>
      </w:r>
    </w:p>
    <w:p w:rsidR="0070462B" w:rsidRPr="001D2580" w:rsidRDefault="0070462B" w:rsidP="0070462B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lastRenderedPageBreak/>
        <w:t>ПРИЛОЖЕНИЕ 4</w:t>
      </w:r>
    </w:p>
    <w:p w:rsidR="001C43FE" w:rsidRDefault="001C43FE" w:rsidP="001C43FE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к </w:t>
      </w:r>
      <w:r>
        <w:rPr>
          <w:rFonts w:eastAsia="Arial Unicode MS"/>
          <w:bCs/>
          <w:kern w:val="2"/>
          <w:sz w:val="28"/>
          <w:szCs w:val="28"/>
          <w:lang/>
        </w:rPr>
        <w:t>распоряж</w:t>
      </w: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ению </w:t>
      </w:r>
      <w:proofErr w:type="spellStart"/>
      <w:r>
        <w:rPr>
          <w:rFonts w:eastAsia="Arial Unicode MS"/>
          <w:bCs/>
          <w:kern w:val="2"/>
          <w:sz w:val="28"/>
          <w:szCs w:val="28"/>
          <w:lang/>
        </w:rPr>
        <w:t>Шалинской</w:t>
      </w:r>
      <w:proofErr w:type="spellEnd"/>
      <w:r>
        <w:rPr>
          <w:rFonts w:eastAsia="Arial Unicode MS"/>
          <w:bCs/>
          <w:kern w:val="2"/>
          <w:sz w:val="28"/>
          <w:szCs w:val="28"/>
          <w:lang/>
        </w:rPr>
        <w:t xml:space="preserve"> </w:t>
      </w:r>
    </w:p>
    <w:p w:rsidR="001C43FE" w:rsidRPr="001D2580" w:rsidRDefault="001C43FE" w:rsidP="001C43FE">
      <w:pPr>
        <w:jc w:val="center"/>
        <w:rPr>
          <w:rFonts w:eastAsia="Arial Unicode MS"/>
          <w:bCs/>
          <w:kern w:val="2"/>
          <w:sz w:val="28"/>
          <w:szCs w:val="28"/>
          <w:lang/>
        </w:rPr>
      </w:pPr>
      <w:r>
        <w:rPr>
          <w:rFonts w:eastAsia="Arial Unicode MS"/>
          <w:bCs/>
          <w:kern w:val="2"/>
          <w:sz w:val="28"/>
          <w:szCs w:val="28"/>
          <w:lang/>
        </w:rPr>
        <w:t xml:space="preserve">                                                                                сельской 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администрации</w:t>
      </w:r>
    </w:p>
    <w:p w:rsidR="001C43FE" w:rsidRPr="001D2580" w:rsidRDefault="001C43FE" w:rsidP="001C43FE">
      <w:pPr>
        <w:ind w:firstLine="561"/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от </w:t>
      </w:r>
      <w:r>
        <w:rPr>
          <w:rFonts w:eastAsia="Arial Unicode MS"/>
          <w:bCs/>
          <w:kern w:val="2"/>
          <w:sz w:val="28"/>
          <w:szCs w:val="28"/>
          <w:lang/>
        </w:rPr>
        <w:t>14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.0</w:t>
      </w:r>
      <w:r>
        <w:rPr>
          <w:rFonts w:eastAsia="Arial Unicode MS"/>
          <w:bCs/>
          <w:kern w:val="2"/>
          <w:sz w:val="28"/>
          <w:szCs w:val="28"/>
          <w:lang/>
        </w:rPr>
        <w:t>9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.20</w:t>
      </w:r>
      <w:r>
        <w:rPr>
          <w:rFonts w:eastAsia="Arial Unicode MS"/>
          <w:bCs/>
          <w:kern w:val="2"/>
          <w:sz w:val="28"/>
          <w:szCs w:val="28"/>
          <w:lang/>
        </w:rPr>
        <w:t>20 № 27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/>
          <w:bCs/>
          <w:sz w:val="28"/>
          <w:szCs w:val="28"/>
        </w:rPr>
      </w:pPr>
    </w:p>
    <w:p w:rsidR="0070462B" w:rsidRPr="001D2580" w:rsidRDefault="0070462B" w:rsidP="0070462B">
      <w:pPr>
        <w:jc w:val="center"/>
        <w:rPr>
          <w:rFonts w:cs="Calibri"/>
          <w:b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>ЖУРНАЛ</w:t>
      </w:r>
    </w:p>
    <w:p w:rsidR="0070462B" w:rsidRPr="001D2580" w:rsidRDefault="0070462B" w:rsidP="0070462B">
      <w:pPr>
        <w:jc w:val="center"/>
        <w:rPr>
          <w:rFonts w:cs="Calibri"/>
          <w:b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 xml:space="preserve">результатов </w:t>
      </w:r>
      <w:proofErr w:type="gramStart"/>
      <w:r w:rsidRPr="001D2580">
        <w:rPr>
          <w:rFonts w:cs="Calibri"/>
          <w:b/>
          <w:bCs/>
          <w:sz w:val="28"/>
          <w:szCs w:val="28"/>
        </w:rPr>
        <w:t>контроля за</w:t>
      </w:r>
      <w:proofErr w:type="gramEnd"/>
      <w:r w:rsidRPr="001D2580">
        <w:rPr>
          <w:rFonts w:cs="Calibri"/>
          <w:b/>
          <w:bCs/>
          <w:sz w:val="28"/>
          <w:szCs w:val="28"/>
        </w:rPr>
        <w:t xml:space="preserve"> техническим состоянием оборудования</w:t>
      </w:r>
    </w:p>
    <w:p w:rsidR="0070462B" w:rsidRPr="001D2580" w:rsidRDefault="0070462B" w:rsidP="0070462B">
      <w:pPr>
        <w:jc w:val="center"/>
        <w:rPr>
          <w:rFonts w:cs="Calibri"/>
          <w:b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>детских игровых/спортивных площадок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584"/>
        <w:gridCol w:w="1594"/>
        <w:gridCol w:w="1594"/>
        <w:gridCol w:w="1594"/>
        <w:gridCol w:w="1778"/>
      </w:tblGrid>
      <w:tr w:rsidR="0070462B" w:rsidRPr="003C2AFF" w:rsidTr="0070462B">
        <w:tc>
          <w:tcPr>
            <w:tcW w:w="53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N</w:t>
            </w:r>
          </w:p>
        </w:tc>
        <w:tc>
          <w:tcPr>
            <w:tcW w:w="258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Наименование оборудования</w:t>
            </w: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Выявленный дефект</w:t>
            </w: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Принятые меры</w:t>
            </w:r>
          </w:p>
        </w:tc>
        <w:tc>
          <w:tcPr>
            <w:tcW w:w="177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Примечание</w:t>
            </w:r>
          </w:p>
        </w:tc>
      </w:tr>
      <w:tr w:rsidR="0070462B" w:rsidRPr="003C2AFF" w:rsidTr="0070462B">
        <w:tc>
          <w:tcPr>
            <w:tcW w:w="53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258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77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53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258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77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535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258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594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1778" w:type="dxa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</w:tbl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lastRenderedPageBreak/>
        <w:t>ПРИЛОЖЕНИЕ 5</w:t>
      </w:r>
    </w:p>
    <w:p w:rsidR="001C43FE" w:rsidRDefault="001C43FE" w:rsidP="001C43FE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к </w:t>
      </w:r>
      <w:r>
        <w:rPr>
          <w:rFonts w:eastAsia="Arial Unicode MS"/>
          <w:bCs/>
          <w:kern w:val="2"/>
          <w:sz w:val="28"/>
          <w:szCs w:val="28"/>
          <w:lang/>
        </w:rPr>
        <w:t>распоряж</w:t>
      </w: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ению </w:t>
      </w:r>
      <w:proofErr w:type="spellStart"/>
      <w:r>
        <w:rPr>
          <w:rFonts w:eastAsia="Arial Unicode MS"/>
          <w:bCs/>
          <w:kern w:val="2"/>
          <w:sz w:val="28"/>
          <w:szCs w:val="28"/>
          <w:lang/>
        </w:rPr>
        <w:t>Шалинской</w:t>
      </w:r>
      <w:proofErr w:type="spellEnd"/>
      <w:r>
        <w:rPr>
          <w:rFonts w:eastAsia="Arial Unicode MS"/>
          <w:bCs/>
          <w:kern w:val="2"/>
          <w:sz w:val="28"/>
          <w:szCs w:val="28"/>
          <w:lang/>
        </w:rPr>
        <w:t xml:space="preserve"> </w:t>
      </w:r>
    </w:p>
    <w:p w:rsidR="001C43FE" w:rsidRPr="001D2580" w:rsidRDefault="001C43FE" w:rsidP="001C43FE">
      <w:pPr>
        <w:jc w:val="center"/>
        <w:rPr>
          <w:rFonts w:eastAsia="Arial Unicode MS"/>
          <w:bCs/>
          <w:kern w:val="2"/>
          <w:sz w:val="28"/>
          <w:szCs w:val="28"/>
          <w:lang/>
        </w:rPr>
      </w:pPr>
      <w:r>
        <w:rPr>
          <w:rFonts w:eastAsia="Arial Unicode MS"/>
          <w:bCs/>
          <w:kern w:val="2"/>
          <w:sz w:val="28"/>
          <w:szCs w:val="28"/>
          <w:lang/>
        </w:rPr>
        <w:t xml:space="preserve">                                                                                сельской 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администрации</w:t>
      </w:r>
    </w:p>
    <w:p w:rsidR="001C43FE" w:rsidRPr="001D2580" w:rsidRDefault="001C43FE" w:rsidP="001C43FE">
      <w:pPr>
        <w:ind w:firstLine="561"/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от </w:t>
      </w:r>
      <w:r>
        <w:rPr>
          <w:rFonts w:eastAsia="Arial Unicode MS"/>
          <w:bCs/>
          <w:kern w:val="2"/>
          <w:sz w:val="28"/>
          <w:szCs w:val="28"/>
          <w:lang/>
        </w:rPr>
        <w:t>14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.0</w:t>
      </w:r>
      <w:r>
        <w:rPr>
          <w:rFonts w:eastAsia="Arial Unicode MS"/>
          <w:bCs/>
          <w:kern w:val="2"/>
          <w:sz w:val="28"/>
          <w:szCs w:val="28"/>
          <w:lang/>
        </w:rPr>
        <w:t>9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.20</w:t>
      </w:r>
      <w:r>
        <w:rPr>
          <w:rFonts w:eastAsia="Arial Unicode MS"/>
          <w:bCs/>
          <w:kern w:val="2"/>
          <w:sz w:val="28"/>
          <w:szCs w:val="28"/>
          <w:lang/>
        </w:rPr>
        <w:t>20 № 27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center"/>
        <w:rPr>
          <w:rFonts w:cs="Calibri"/>
          <w:b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>АКТ</w:t>
      </w:r>
    </w:p>
    <w:p w:rsidR="0070462B" w:rsidRPr="001D2580" w:rsidRDefault="0070462B" w:rsidP="0070462B">
      <w:pPr>
        <w:jc w:val="center"/>
        <w:rPr>
          <w:rFonts w:cs="Calibri"/>
          <w:b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>осмотра и проверки оборудования детских игровых/спортивных площадок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от _________________ N _____           ___________________________________</w:t>
      </w:r>
      <w:r w:rsidR="001C43FE">
        <w:rPr>
          <w:rFonts w:cs="Calibri"/>
          <w:bCs/>
          <w:sz w:val="28"/>
          <w:szCs w:val="28"/>
        </w:rPr>
        <w:t>____________________________</w:t>
      </w:r>
    </w:p>
    <w:p w:rsidR="0070462B" w:rsidRPr="001D2580" w:rsidRDefault="0070462B" w:rsidP="0070462B">
      <w:pPr>
        <w:jc w:val="right"/>
        <w:rPr>
          <w:rFonts w:cs="Calibri"/>
          <w:bCs/>
          <w:sz w:val="28"/>
          <w:szCs w:val="28"/>
          <w:vertAlign w:val="superscript"/>
        </w:rPr>
      </w:pPr>
      <w:r w:rsidRPr="001D2580">
        <w:rPr>
          <w:rFonts w:cs="Calibri"/>
          <w:bCs/>
          <w:sz w:val="28"/>
          <w:szCs w:val="28"/>
          <w:vertAlign w:val="superscript"/>
        </w:rPr>
        <w:t>(наименование населенного пункта)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Владелец ___________________________________________________________</w:t>
      </w:r>
      <w:r w:rsidR="001C43FE">
        <w:rPr>
          <w:rFonts w:cs="Calibri"/>
          <w:bCs/>
          <w:sz w:val="28"/>
          <w:szCs w:val="28"/>
        </w:rPr>
        <w:t>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Адрес установки_____________________________________________________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Характеристика поверхности детской игровой или спортивной площадки: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1C43FE">
        <w:rPr>
          <w:rFonts w:cs="Calibri"/>
          <w:bCs/>
          <w:sz w:val="28"/>
          <w:szCs w:val="28"/>
        </w:rPr>
        <w:t>______________________________________________</w:t>
      </w:r>
      <w:r w:rsidRPr="001D2580">
        <w:rPr>
          <w:rFonts w:cs="Calibri"/>
          <w:bCs/>
          <w:sz w:val="28"/>
          <w:szCs w:val="28"/>
        </w:rPr>
        <w:t xml:space="preserve"> </w:t>
      </w:r>
      <w:r w:rsidR="001C43FE">
        <w:rPr>
          <w:rFonts w:cs="Calibri"/>
          <w:bCs/>
          <w:sz w:val="28"/>
          <w:szCs w:val="28"/>
        </w:rPr>
        <w:t>_____________</w:t>
      </w:r>
      <w:r w:rsidRPr="001D2580">
        <w:rPr>
          <w:rFonts w:cs="Calibri"/>
          <w:bCs/>
          <w:sz w:val="28"/>
          <w:szCs w:val="28"/>
        </w:rPr>
        <w:t>_________________________</w:t>
      </w:r>
      <w:r w:rsidR="001C43FE">
        <w:rPr>
          <w:rFonts w:cs="Calibri"/>
          <w:bCs/>
          <w:sz w:val="28"/>
          <w:szCs w:val="28"/>
        </w:rPr>
        <w:t>__________________________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Перечень оборудования: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  <w:gridCol w:w="3107"/>
        <w:gridCol w:w="2256"/>
        <w:gridCol w:w="2048"/>
        <w:gridCol w:w="1487"/>
      </w:tblGrid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N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Наименование оборудования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Выявленный дефект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Результат осмотра</w:t>
            </w: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  <w:r w:rsidRPr="003C2AFF">
              <w:rPr>
                <w:rFonts w:cs="Calibri"/>
                <w:bCs/>
              </w:rPr>
              <w:t>Примечание</w:t>
            </w: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  <w:tr w:rsidR="0070462B" w:rsidRPr="003C2AFF" w:rsidTr="0070462B"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  <w:tc>
          <w:tcPr>
            <w:tcW w:w="0" w:type="auto"/>
          </w:tcPr>
          <w:p w:rsidR="0070462B" w:rsidRPr="003C2AFF" w:rsidRDefault="0070462B" w:rsidP="0070462B">
            <w:pPr>
              <w:rPr>
                <w:rFonts w:cs="Calibri"/>
                <w:bCs/>
              </w:rPr>
            </w:pPr>
          </w:p>
        </w:tc>
      </w:tr>
    </w:tbl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Проведенный осмотр и проверка работоспособности оборудования детской игровой/спортивной площадки свидетельствует о следующем: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1C43FE">
        <w:rPr>
          <w:rFonts w:cs="Calibri"/>
          <w:bCs/>
          <w:sz w:val="28"/>
          <w:szCs w:val="28"/>
        </w:rPr>
        <w:t>____________________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Ответственный исполнитель: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 ____________ ___________________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  <w:vertAlign w:val="superscript"/>
        </w:rPr>
      </w:pPr>
      <w:r w:rsidRPr="001D2580">
        <w:rPr>
          <w:rFonts w:cs="Calibri"/>
          <w:bCs/>
          <w:sz w:val="28"/>
          <w:szCs w:val="28"/>
          <w:vertAlign w:val="superscript"/>
        </w:rPr>
        <w:t>должность                                                                           подпись                                            ФИО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Члены рабочей группы: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 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 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___________________________________________ ______________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lastRenderedPageBreak/>
        <w:t>ПРИЛОЖЕНИЕ 6</w:t>
      </w:r>
    </w:p>
    <w:p w:rsidR="001C43FE" w:rsidRDefault="001C43FE" w:rsidP="001C43FE">
      <w:pPr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к </w:t>
      </w:r>
      <w:r>
        <w:rPr>
          <w:rFonts w:eastAsia="Arial Unicode MS"/>
          <w:bCs/>
          <w:kern w:val="2"/>
          <w:sz w:val="28"/>
          <w:szCs w:val="28"/>
          <w:lang/>
        </w:rPr>
        <w:t>распоряж</w:t>
      </w: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ению </w:t>
      </w:r>
      <w:proofErr w:type="spellStart"/>
      <w:r>
        <w:rPr>
          <w:rFonts w:eastAsia="Arial Unicode MS"/>
          <w:bCs/>
          <w:kern w:val="2"/>
          <w:sz w:val="28"/>
          <w:szCs w:val="28"/>
          <w:lang/>
        </w:rPr>
        <w:t>Шалинской</w:t>
      </w:r>
      <w:proofErr w:type="spellEnd"/>
      <w:r>
        <w:rPr>
          <w:rFonts w:eastAsia="Arial Unicode MS"/>
          <w:bCs/>
          <w:kern w:val="2"/>
          <w:sz w:val="28"/>
          <w:szCs w:val="28"/>
          <w:lang/>
        </w:rPr>
        <w:t xml:space="preserve"> </w:t>
      </w:r>
    </w:p>
    <w:p w:rsidR="001C43FE" w:rsidRPr="001D2580" w:rsidRDefault="001C43FE" w:rsidP="001C43FE">
      <w:pPr>
        <w:jc w:val="center"/>
        <w:rPr>
          <w:rFonts w:eastAsia="Arial Unicode MS"/>
          <w:bCs/>
          <w:kern w:val="2"/>
          <w:sz w:val="28"/>
          <w:szCs w:val="28"/>
          <w:lang/>
        </w:rPr>
      </w:pPr>
      <w:r>
        <w:rPr>
          <w:rFonts w:eastAsia="Arial Unicode MS"/>
          <w:bCs/>
          <w:kern w:val="2"/>
          <w:sz w:val="28"/>
          <w:szCs w:val="28"/>
          <w:lang/>
        </w:rPr>
        <w:t xml:space="preserve">                                                                                сельской 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администрации</w:t>
      </w:r>
    </w:p>
    <w:p w:rsidR="001C43FE" w:rsidRPr="001D2580" w:rsidRDefault="001C43FE" w:rsidP="001C43FE">
      <w:pPr>
        <w:ind w:firstLine="561"/>
        <w:jc w:val="right"/>
        <w:rPr>
          <w:rFonts w:eastAsia="Arial Unicode MS"/>
          <w:bCs/>
          <w:kern w:val="2"/>
          <w:sz w:val="28"/>
          <w:szCs w:val="28"/>
          <w:lang/>
        </w:rPr>
      </w:pPr>
      <w:r w:rsidRPr="001D2580">
        <w:rPr>
          <w:rFonts w:eastAsia="Arial Unicode MS"/>
          <w:bCs/>
          <w:kern w:val="2"/>
          <w:sz w:val="28"/>
          <w:szCs w:val="28"/>
          <w:lang/>
        </w:rPr>
        <w:t xml:space="preserve">от </w:t>
      </w:r>
      <w:r>
        <w:rPr>
          <w:rFonts w:eastAsia="Arial Unicode MS"/>
          <w:bCs/>
          <w:kern w:val="2"/>
          <w:sz w:val="28"/>
          <w:szCs w:val="28"/>
          <w:lang/>
        </w:rPr>
        <w:t>14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.0</w:t>
      </w:r>
      <w:r>
        <w:rPr>
          <w:rFonts w:eastAsia="Arial Unicode MS"/>
          <w:bCs/>
          <w:kern w:val="2"/>
          <w:sz w:val="28"/>
          <w:szCs w:val="28"/>
          <w:lang/>
        </w:rPr>
        <w:t>9</w:t>
      </w:r>
      <w:r w:rsidRPr="001D2580">
        <w:rPr>
          <w:rFonts w:eastAsia="Arial Unicode MS"/>
          <w:bCs/>
          <w:kern w:val="2"/>
          <w:sz w:val="28"/>
          <w:szCs w:val="28"/>
          <w:lang/>
        </w:rPr>
        <w:t>.20</w:t>
      </w:r>
      <w:r>
        <w:rPr>
          <w:rFonts w:eastAsia="Arial Unicode MS"/>
          <w:bCs/>
          <w:kern w:val="2"/>
          <w:sz w:val="28"/>
          <w:szCs w:val="28"/>
          <w:lang/>
        </w:rPr>
        <w:t>20 № 27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ПРАВИЛА</w:t>
      </w:r>
    </w:p>
    <w:p w:rsidR="0070462B" w:rsidRPr="001D2580" w:rsidRDefault="0070462B" w:rsidP="0070462B">
      <w:pPr>
        <w:jc w:val="center"/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эксплуатации </w:t>
      </w:r>
      <w:proofErr w:type="spellStart"/>
      <w:r w:rsidRPr="001D2580">
        <w:rPr>
          <w:rFonts w:cs="Calibri"/>
          <w:bCs/>
          <w:sz w:val="28"/>
          <w:szCs w:val="28"/>
        </w:rPr>
        <w:t>игрово</w:t>
      </w:r>
      <w:r w:rsidR="00583639">
        <w:rPr>
          <w:rFonts w:cs="Calibri"/>
          <w:bCs/>
          <w:sz w:val="28"/>
          <w:szCs w:val="28"/>
        </w:rPr>
        <w:t>йплощадки</w:t>
      </w:r>
      <w:proofErr w:type="spellEnd"/>
      <w:r w:rsidR="00583639">
        <w:rPr>
          <w:rFonts w:cs="Calibri"/>
          <w:bCs/>
          <w:sz w:val="28"/>
          <w:szCs w:val="28"/>
        </w:rPr>
        <w:t xml:space="preserve"> «Солнышко» в д</w:t>
      </w:r>
      <w:proofErr w:type="gramStart"/>
      <w:r w:rsidR="00583639">
        <w:rPr>
          <w:rFonts w:cs="Calibri"/>
          <w:bCs/>
          <w:sz w:val="28"/>
          <w:szCs w:val="28"/>
        </w:rPr>
        <w:t>.Б</w:t>
      </w:r>
      <w:proofErr w:type="gramEnd"/>
      <w:r w:rsidR="00583639">
        <w:rPr>
          <w:rFonts w:cs="Calibri"/>
          <w:bCs/>
          <w:sz w:val="28"/>
          <w:szCs w:val="28"/>
        </w:rPr>
        <w:t xml:space="preserve">ольшие Шали </w:t>
      </w:r>
      <w:proofErr w:type="spellStart"/>
      <w:r w:rsidR="00583639">
        <w:rPr>
          <w:rFonts w:cs="Calibri"/>
          <w:bCs/>
          <w:sz w:val="28"/>
          <w:szCs w:val="28"/>
        </w:rPr>
        <w:t>Моркинского</w:t>
      </w:r>
      <w:proofErr w:type="spellEnd"/>
      <w:r w:rsidR="00583639">
        <w:rPr>
          <w:rFonts w:cs="Calibri"/>
          <w:bCs/>
          <w:sz w:val="28"/>
          <w:szCs w:val="28"/>
        </w:rPr>
        <w:t xml:space="preserve"> района Республики Марий Эл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УВАЖАЕМЫЕ ПОСЕТИТЕЛИ!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>Детская площадка</w:t>
      </w:r>
      <w:r w:rsidRPr="001D2580">
        <w:rPr>
          <w:rFonts w:cs="Calibri"/>
          <w:bCs/>
          <w:sz w:val="28"/>
          <w:szCs w:val="28"/>
        </w:rPr>
        <w:t xml:space="preserve"> предназначена для детей от 1 до 12 лет.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Назначение детского игрового оборудования: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4546"/>
        <w:gridCol w:w="4546"/>
      </w:tblGrid>
      <w:tr w:rsidR="0070462B" w:rsidRPr="001D2580" w:rsidTr="0070462B">
        <w:trPr>
          <w:trHeight w:val="198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Качалка на пружине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Для детей от 1 до 7 лет</w:t>
            </w:r>
          </w:p>
        </w:tc>
      </w:tr>
      <w:tr w:rsidR="0070462B" w:rsidRPr="001D2580" w:rsidTr="0070462B">
        <w:trPr>
          <w:trHeight w:val="198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Песочница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Для детей от 1 до 7 лет</w:t>
            </w:r>
          </w:p>
        </w:tc>
      </w:tr>
      <w:tr w:rsidR="0070462B" w:rsidRPr="001D2580" w:rsidTr="0070462B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Карусель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Для детей от 3 до 7 лет</w:t>
            </w:r>
          </w:p>
        </w:tc>
      </w:tr>
      <w:tr w:rsidR="0070462B" w:rsidRPr="001D2580" w:rsidTr="0070462B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Для детей от 3 до 12 лет</w:t>
            </w:r>
          </w:p>
        </w:tc>
      </w:tr>
      <w:tr w:rsidR="0070462B" w:rsidRPr="001D2580" w:rsidTr="0070462B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Качели балансиры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Для детей от 7 до 12 лет</w:t>
            </w:r>
          </w:p>
        </w:tc>
      </w:tr>
      <w:tr w:rsidR="0070462B" w:rsidRPr="001D2580" w:rsidTr="0070462B">
        <w:trPr>
          <w:trHeight w:val="198"/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Качели на цепочках на два сиденья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B" w:rsidRPr="001D2580" w:rsidRDefault="0070462B" w:rsidP="0070462B">
            <w:pPr>
              <w:rPr>
                <w:rFonts w:cs="Calibri"/>
                <w:bCs/>
                <w:sz w:val="28"/>
                <w:szCs w:val="28"/>
              </w:rPr>
            </w:pPr>
            <w:r w:rsidRPr="001D2580">
              <w:rPr>
                <w:rFonts w:cs="Calibri"/>
                <w:bCs/>
                <w:sz w:val="28"/>
                <w:szCs w:val="28"/>
              </w:rPr>
              <w:t>Для детей от 7 до 12 лет</w:t>
            </w:r>
          </w:p>
        </w:tc>
      </w:tr>
    </w:tbl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/>
          <w:bCs/>
          <w:sz w:val="28"/>
          <w:szCs w:val="28"/>
        </w:rPr>
        <w:t>Тренажерная площадка</w:t>
      </w:r>
      <w:r w:rsidRPr="001D2580">
        <w:rPr>
          <w:rFonts w:cs="Calibri"/>
          <w:bCs/>
          <w:sz w:val="28"/>
          <w:szCs w:val="28"/>
        </w:rPr>
        <w:t xml:space="preserve"> предназначена для возрастной группы от 12 лет и без ограничений.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ВНИМАНИЕ!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Перед использованием игрового и спортивного оборудования следует убедиться в его безопасности и отсутствии посторонних предметов.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Перед занятиями на тренажерах, проконсультируйтесь у врача о допустимых нагрузках.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ЗАПРЕЩАЕТСЯ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Пользоваться детским игровым оборудованием лицам массой более 70 кг.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Мусорить, курить и оставлять окурки, приносить и оставлять стеклянные бутылки.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Выгуливать домашних животных.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Использовать игровое и спортивное оборудование не по назначению.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>
        <w:rPr>
          <w:rFonts w:cs="Calibri"/>
          <w:bCs/>
          <w:noProof/>
          <w:sz w:val="28"/>
          <w:szCs w:val="28"/>
        </w:rPr>
        <w:drawing>
          <wp:inline distT="0" distB="0" distL="0" distR="0">
            <wp:extent cx="5762625" cy="971550"/>
            <wp:effectExtent l="19050" t="0" r="9525" b="0"/>
            <wp:docPr id="1" name="Рисунок 1" descr="spor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Номера телефонов для экстренных случаев</w:t>
      </w:r>
    </w:p>
    <w:p w:rsidR="0070462B" w:rsidRPr="001D2580" w:rsidRDefault="0070462B" w:rsidP="0070462B">
      <w:pPr>
        <w:rPr>
          <w:rFonts w:cs="Calibri"/>
          <w:bCs/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>Служба спасения                112</w:t>
      </w:r>
    </w:p>
    <w:p w:rsidR="001114C3" w:rsidRPr="008F3203" w:rsidRDefault="0070462B" w:rsidP="008F3203">
      <w:pPr>
        <w:rPr>
          <w:sz w:val="28"/>
          <w:szCs w:val="28"/>
        </w:rPr>
      </w:pPr>
      <w:r w:rsidRPr="001D2580">
        <w:rPr>
          <w:rFonts w:cs="Calibri"/>
          <w:bCs/>
          <w:sz w:val="28"/>
          <w:szCs w:val="28"/>
        </w:rPr>
        <w:t xml:space="preserve">Служба эксплуатации       </w:t>
      </w:r>
      <w:r w:rsidR="00583639">
        <w:rPr>
          <w:rFonts w:cs="Calibri"/>
          <w:bCs/>
          <w:sz w:val="28"/>
          <w:szCs w:val="28"/>
        </w:rPr>
        <w:t>89177063528</w:t>
      </w:r>
      <w:bookmarkStart w:id="0" w:name="_GoBack"/>
      <w:bookmarkEnd w:id="0"/>
    </w:p>
    <w:sectPr w:rsidR="001114C3" w:rsidRPr="008F3203" w:rsidSect="00130C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C2"/>
    <w:rsid w:val="000A038A"/>
    <w:rsid w:val="000A3BAD"/>
    <w:rsid w:val="001114C3"/>
    <w:rsid w:val="00130CFE"/>
    <w:rsid w:val="001354B8"/>
    <w:rsid w:val="001646FD"/>
    <w:rsid w:val="001C43FE"/>
    <w:rsid w:val="00265619"/>
    <w:rsid w:val="002B71C2"/>
    <w:rsid w:val="003C5519"/>
    <w:rsid w:val="003F7ED9"/>
    <w:rsid w:val="00405F5C"/>
    <w:rsid w:val="004131AD"/>
    <w:rsid w:val="00436811"/>
    <w:rsid w:val="004F37A3"/>
    <w:rsid w:val="00533297"/>
    <w:rsid w:val="00561BC8"/>
    <w:rsid w:val="00577648"/>
    <w:rsid w:val="00583639"/>
    <w:rsid w:val="0059761C"/>
    <w:rsid w:val="005C4AEF"/>
    <w:rsid w:val="005D6AC4"/>
    <w:rsid w:val="00694020"/>
    <w:rsid w:val="006A2EAF"/>
    <w:rsid w:val="006A7B0E"/>
    <w:rsid w:val="0070462B"/>
    <w:rsid w:val="00762488"/>
    <w:rsid w:val="0087124A"/>
    <w:rsid w:val="008E77DC"/>
    <w:rsid w:val="008F3203"/>
    <w:rsid w:val="0091791E"/>
    <w:rsid w:val="009671E4"/>
    <w:rsid w:val="009705CE"/>
    <w:rsid w:val="00A602BB"/>
    <w:rsid w:val="00AB6E2B"/>
    <w:rsid w:val="00B528EA"/>
    <w:rsid w:val="00B738A4"/>
    <w:rsid w:val="00BC09CF"/>
    <w:rsid w:val="00C11B89"/>
    <w:rsid w:val="00C166A2"/>
    <w:rsid w:val="00D247D8"/>
    <w:rsid w:val="00D8099D"/>
    <w:rsid w:val="00DA41C2"/>
    <w:rsid w:val="00E0434C"/>
    <w:rsid w:val="00E24E93"/>
    <w:rsid w:val="00EA50AD"/>
    <w:rsid w:val="00F61B7E"/>
    <w:rsid w:val="00F8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13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816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203"/>
    <w:pPr>
      <w:ind w:left="720"/>
      <w:contextualSpacing/>
    </w:pPr>
  </w:style>
  <w:style w:type="character" w:styleId="a5">
    <w:name w:val="Hyperlink"/>
    <w:unhideWhenUsed/>
    <w:rsid w:val="008F3203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8F3203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F320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7624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rsid w:val="00762488"/>
    <w:rPr>
      <w:rFonts w:ascii="Cambria" w:eastAsia="Times New Roman" w:hAnsi="Cambria" w:cs="Times New Roman"/>
      <w:i/>
      <w:iCs/>
      <w:color w:val="243F6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"О мерах по обеспечению безопасности на детских игровых/спортивных площадках и назначении ответственных лиц за осмотр, содержание и эксплуатацию детских игровых/спортивных площадок, расположенных на территории Шалинского сельского поселения"</_x041e__x043f__x0438__x0441__x0430__x043d__x0438__x0435_>
    <_x0414__x0430__x0442__x0430__x0020__x0434__x043e__x043a__x0443__x043c__x0435__x043d__x0442__x0430_ xmlns="9868b0ff-b8fc-4531-9eb0-db4da271b7db">2020-09-13T21:00:00+00:00</_x0414__x0430__x0442__x0430__x0020__x0434__x043e__x043a__x0443__x043c__x0435__x043d__x0442__x0430_>
    <_dlc_DocId xmlns="57504d04-691e-4fc4-8f09-4f19fdbe90f6">XXJ7TYMEEKJ2-4352-195</_dlc_DocId>
    <_dlc_DocIdUrl xmlns="57504d04-691e-4fc4-8f09-4f19fdbe90f6">
      <Url>https://vip.gov.mari.ru/morki/shali/_layouts/DocIdRedir.aspx?ID=XXJ7TYMEEKJ2-4352-195</Url>
      <Description>XXJ7TYMEEKJ2-4352-195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A658F-9C93-4900-9976-819B5AF24A8E}"/>
</file>

<file path=customXml/itemProps2.xml><?xml version="1.0" encoding="utf-8"?>
<ds:datastoreItem xmlns:ds="http://schemas.openxmlformats.org/officeDocument/2006/customXml" ds:itemID="{14D65C59-AEFE-4588-9B4B-FB215AC5EC74}"/>
</file>

<file path=customXml/itemProps3.xml><?xml version="1.0" encoding="utf-8"?>
<ds:datastoreItem xmlns:ds="http://schemas.openxmlformats.org/officeDocument/2006/customXml" ds:itemID="{312BCB33-01A1-49D6-B1D2-C5333D386F13}"/>
</file>

<file path=customXml/itemProps4.xml><?xml version="1.0" encoding="utf-8"?>
<ds:datastoreItem xmlns:ds="http://schemas.openxmlformats.org/officeDocument/2006/customXml" ds:itemID="{7690924B-B1BF-4AAC-86AB-6E2029B0D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27 от 14.09.2020 г.</dc:title>
  <dc:subject/>
  <dc:creator>Пользователь Windows</dc:creator>
  <cp:keywords/>
  <dc:description/>
  <cp:lastModifiedBy>Шали</cp:lastModifiedBy>
  <cp:revision>6</cp:revision>
  <cp:lastPrinted>2020-09-14T12:02:00Z</cp:lastPrinted>
  <dcterms:created xsi:type="dcterms:W3CDTF">2020-07-31T05:23:00Z</dcterms:created>
  <dcterms:modified xsi:type="dcterms:W3CDTF">2020-09-14T12:02:00Z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6bbb8b69-3da7-48a6-b289-d607f6f6c720</vt:lpwstr>
  </property>
</Properties>
</file>