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3563F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3563F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356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563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3F9" w:rsidRPr="003563F9" w:rsidRDefault="003563F9" w:rsidP="003563F9">
      <w:pPr>
        <w:pStyle w:val="a6"/>
        <w:rPr>
          <w:rFonts w:ascii="Times New Roman" w:hAnsi="Times New Roman"/>
          <w:sz w:val="28"/>
          <w:szCs w:val="28"/>
        </w:rPr>
      </w:pPr>
      <w:r w:rsidRPr="003563F9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563F9" w:rsidRPr="003563F9" w:rsidRDefault="003563F9" w:rsidP="003563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F9" w:rsidRPr="003563F9" w:rsidRDefault="003563F9" w:rsidP="00356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от «</w:t>
      </w:r>
      <w:r w:rsidR="00C07757">
        <w:rPr>
          <w:rFonts w:ascii="Times New Roman" w:hAnsi="Times New Roman" w:cs="Times New Roman"/>
          <w:b/>
          <w:sz w:val="28"/>
          <w:szCs w:val="28"/>
        </w:rPr>
        <w:t>31</w:t>
      </w:r>
      <w:r w:rsidRPr="003563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7757">
        <w:rPr>
          <w:rFonts w:ascii="Times New Roman" w:hAnsi="Times New Roman" w:cs="Times New Roman"/>
          <w:b/>
          <w:sz w:val="28"/>
          <w:szCs w:val="28"/>
        </w:rPr>
        <w:t>июля</w:t>
      </w:r>
      <w:r w:rsidRPr="003563F9">
        <w:rPr>
          <w:rFonts w:ascii="Times New Roman" w:hAnsi="Times New Roman" w:cs="Times New Roman"/>
          <w:b/>
          <w:sz w:val="28"/>
          <w:szCs w:val="28"/>
        </w:rPr>
        <w:t xml:space="preserve"> 2020 года № </w:t>
      </w:r>
      <w:r w:rsidR="00C07757">
        <w:rPr>
          <w:rFonts w:ascii="Times New Roman" w:hAnsi="Times New Roman" w:cs="Times New Roman"/>
          <w:b/>
          <w:sz w:val="28"/>
          <w:szCs w:val="28"/>
        </w:rPr>
        <w:t>51</w:t>
      </w:r>
      <w:bookmarkStart w:id="0" w:name="_GoBack"/>
      <w:bookmarkEnd w:id="0"/>
    </w:p>
    <w:p w:rsidR="00F7008D" w:rsidRPr="003563F9" w:rsidRDefault="00F7008D" w:rsidP="00F7008D">
      <w:pPr>
        <w:rPr>
          <w:rFonts w:ascii="Times New Roman" w:hAnsi="Times New Roman" w:cs="Times New Roman"/>
          <w:b/>
          <w:sz w:val="28"/>
          <w:szCs w:val="28"/>
        </w:rPr>
      </w:pPr>
    </w:p>
    <w:p w:rsidR="00F7008D" w:rsidRPr="003563F9" w:rsidRDefault="00F7008D" w:rsidP="0030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F7008D" w:rsidRPr="00F7008D" w:rsidRDefault="00F7008D" w:rsidP="00F7008D">
      <w:pPr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22" w:rsidRPr="003563F9" w:rsidRDefault="00305322" w:rsidP="00F70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 № 210-ФЗ «Об организации предоставления </w:t>
      </w:r>
      <w:proofErr w:type="gramStart"/>
      <w:r w:rsidR="00F7008D" w:rsidRPr="00F7008D">
        <w:rPr>
          <w:rFonts w:ascii="Times New Roman" w:hAnsi="Times New Roman" w:cs="Times New Roman"/>
          <w:sz w:val="28"/>
          <w:szCs w:val="28"/>
        </w:rPr>
        <w:t>государственных  и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F7008D" w:rsidRPr="00F70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Шалинская сельская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7008D" w:rsidRPr="003563F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Шалинской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7008D" w:rsidRPr="00F7008D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7008D" w:rsidRPr="00F7008D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1) наименование после слов «использования земельного участка» дополнить словами «или объекта капитального строительства»;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7008D" w:rsidRPr="00F7008D">
        <w:rPr>
          <w:rFonts w:ascii="Times New Roman" w:hAnsi="Times New Roman" w:cs="Times New Roman"/>
          <w:sz w:val="28"/>
          <w:szCs w:val="28"/>
        </w:rPr>
        <w:t>в пункта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1.1: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</w:t>
      </w:r>
      <w:r w:rsidRPr="00F7008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дополнить после слов «использования земельного участка» словами «или объекта капитального строительства»; </w:t>
      </w:r>
    </w:p>
    <w:p w:rsidR="00305322" w:rsidRPr="00305322" w:rsidRDefault="00305322" w:rsidP="00E22A14">
      <w:pPr>
        <w:tabs>
          <w:tab w:val="left" w:pos="1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дополнить абзацем вторым следующего содержания «</w:t>
      </w:r>
      <w:r w:rsidRPr="00305322">
        <w:rPr>
          <w:rFonts w:ascii="Times New Roman" w:eastAsia="Times New Roman" w:hAnsi="Times New Roman" w:cs="Times New Roman"/>
          <w:sz w:val="28"/>
          <w:szCs w:val="28"/>
        </w:rPr>
        <w:t xml:space="preserve">В процедуре предоставления муниципальной услуги участвует Комиссия по подготовке проекта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Шалинского</w:t>
      </w:r>
      <w:r w:rsidRPr="00305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322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05322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22A14" w:rsidRDefault="003563F9" w:rsidP="003563F9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3) пункт 2.2 дополнить абзацем третьим следующего содержания:</w:t>
      </w:r>
    </w:p>
    <w:p w:rsidR="00E22A14" w:rsidRPr="00E22A14" w:rsidRDefault="003563F9" w:rsidP="003563F9">
      <w:pPr>
        <w:tabs>
          <w:tab w:val="left" w:pos="1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E22A14">
        <w:rPr>
          <w:rFonts w:ascii="Times New Roman" w:hAnsi="Times New Roman" w:cs="Times New Roman"/>
          <w:sz w:val="28"/>
          <w:szCs w:val="28"/>
        </w:rPr>
        <w:t>«</w:t>
      </w:r>
      <w:r w:rsidR="00E22A14" w:rsidRPr="00E22A14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</w:t>
      </w:r>
      <w:r w:rsidR="00E22A14" w:rsidRPr="00E22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таких услуг, включенных в перечни услуг, которые являются необходимыми и обязательными для предоставления муниципальных услуг, утвержденные решением Собрания депутатов </w:t>
      </w:r>
      <w:r w:rsidR="00E22A14">
        <w:rPr>
          <w:rFonts w:ascii="Times New Roman" w:eastAsia="Times New Roman" w:hAnsi="Times New Roman" w:cs="Times New Roman"/>
          <w:sz w:val="28"/>
          <w:szCs w:val="28"/>
        </w:rPr>
        <w:t>Шалинского сельского поселения</w:t>
      </w:r>
      <w:r w:rsidR="00E22A14" w:rsidRPr="00E22A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2A1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22A14" w:rsidRPr="00E04D6E" w:rsidRDefault="00E22A14" w:rsidP="00E22A14">
      <w:pPr>
        <w:pStyle w:val="a4"/>
        <w:ind w:left="0" w:right="102" w:firstLine="709"/>
        <w:jc w:val="center"/>
        <w:rPr>
          <w:i/>
          <w:color w:val="000000"/>
          <w:sz w:val="24"/>
          <w:szCs w:val="24"/>
          <w:lang w:val="ru-RU"/>
        </w:rPr>
      </w:pPr>
    </w:p>
    <w:p w:rsidR="00E22A14" w:rsidRDefault="00E22A14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4) пункт 2.7 дополнить абзацем вторым следующего содержания: «Заявление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подписи»;</w:t>
      </w:r>
    </w:p>
    <w:p w:rsidR="00E22A14" w:rsidRDefault="00E22A14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5) пункт 2.7.1. изложить в следующей редакции: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«2.7.1. Для получения муниципальной услуги заявителем представляются следующие документы: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разрешения на условно разрешенный вид использования земельного участка по образцу согласно приложению №1 к настоящему административному регламенту (далее - заявление);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либо его представителя;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полномочия представителя заявителя (в случае, если с заявлением обращается представитель заявителя);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объекты недвижимости, права на которые не зарегистрированы в Едином государственном реестре недвижимости;»; </w:t>
      </w:r>
    </w:p>
    <w:p w:rsidR="00ED4E8A" w:rsidRDefault="00E22A14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6) пункты 2.8, 2.8.1. изложить в следующей редакции: 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«2.8. Для получения муниципальной услуги к заявлению заявитель имеет право по собственной инициативе приложить: 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объекте недвижимости;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недвижимости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 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(для юридических лиц); </w:t>
      </w:r>
    </w:p>
    <w:p w:rsidR="00F7008D" w:rsidRPr="00F7008D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индивидуальных предпринимателей (для индивидуальных предпринимателей). </w:t>
      </w:r>
    </w:p>
    <w:p w:rsidR="00E22A14" w:rsidRDefault="00F7008D" w:rsidP="00ED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2.8.1. Указанные в пункте 2.8 Административного регламента документы запрашиваются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ED4E8A">
        <w:rPr>
          <w:rFonts w:ascii="Times New Roman" w:hAnsi="Times New Roman" w:cs="Times New Roman"/>
          <w:sz w:val="28"/>
          <w:szCs w:val="28"/>
        </w:rPr>
        <w:t xml:space="preserve">Шалинского </w:t>
      </w:r>
      <w:proofErr w:type="gramStart"/>
      <w:r w:rsidR="00ED4E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7008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7008D">
        <w:rPr>
          <w:rFonts w:ascii="Times New Roman" w:hAnsi="Times New Roman" w:cs="Times New Roman"/>
          <w:sz w:val="28"/>
          <w:szCs w:val="28"/>
        </w:rPr>
        <w:t xml:space="preserve">, от органов государственной власти, органов местного </w:t>
      </w:r>
      <w:r w:rsidRPr="00F7008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иных органов, участвующих в предоставлении муниципальной услуги. Непредставление (несвоевременное представление) органом или организацией по межведомственному запросу документов и информации в Администрацию, указанных в настоящем пункте Административного регламента, не может являться основанием для отказа в предоставлении заявителю муниципальной услуги. Получение заявителем документов, необходимых в соответствии с нормативными правовыми актами для предоставления муниципальной услуги 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осуществляется способами, предусмотренными законодательством Российской Федерации.»; </w:t>
      </w:r>
    </w:p>
    <w:p w:rsidR="00027FE2" w:rsidRDefault="00E22A14" w:rsidP="00ED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="00F7008D" w:rsidRPr="00F7008D">
        <w:rPr>
          <w:rFonts w:ascii="Times New Roman" w:hAnsi="Times New Roman" w:cs="Times New Roman"/>
          <w:sz w:val="28"/>
          <w:szCs w:val="28"/>
        </w:rPr>
        <w:t>абзац</w:t>
      </w:r>
      <w:r w:rsidR="00027FE2">
        <w:rPr>
          <w:rFonts w:ascii="Times New Roman" w:hAnsi="Times New Roman" w:cs="Times New Roman"/>
          <w:sz w:val="28"/>
          <w:szCs w:val="28"/>
        </w:rPr>
        <w:t xml:space="preserve">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четвертый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пункта 2.8.2 изложить в следующей редакции: </w:t>
      </w:r>
    </w:p>
    <w:p w:rsidR="00E22A14" w:rsidRDefault="00027FE2" w:rsidP="00ED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услуг.»; </w:t>
      </w:r>
    </w:p>
    <w:p w:rsidR="00027FE2" w:rsidRDefault="00E22A14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8) пункт 2.9 изложить в следующей редакции: </w:t>
      </w:r>
    </w:p>
    <w:p w:rsidR="00F7008D" w:rsidRPr="00F7008D" w:rsidRDefault="00F7008D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«2.9. Основанием для отказа в приеме заявления и документов служит несоблюдение установленных условий признания </w:t>
      </w:r>
    </w:p>
    <w:p w:rsidR="00E22A14" w:rsidRDefault="00F7008D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5 действительности усиленной квалифицированной электронной подписи в случае использования такой подписи в соответствии с требованиями Федерального закона от 6 апреля 2011 года № 63-ФЗ «Об электронной подписи» при направлении заявления в форме электронного документа.»; </w:t>
      </w:r>
    </w:p>
    <w:p w:rsidR="00027FE2" w:rsidRDefault="00E22A14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7FE2">
        <w:rPr>
          <w:rFonts w:ascii="Times New Roman" w:hAnsi="Times New Roman" w:cs="Times New Roman"/>
          <w:sz w:val="28"/>
          <w:szCs w:val="28"/>
        </w:rPr>
        <w:t>9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) пункт 3.1.2. дополнить абзацем пятым следующего содержания: </w:t>
      </w:r>
    </w:p>
    <w:p w:rsidR="00E22A14" w:rsidRDefault="00F7008D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«- проверяет документы, поступившие в электронной форме на соблюдение установленных условий признания действительности электронной подписи в соответствии с требованиями Федерального закона от 6 апреля 2011 года № 63-ФЗ «Об электронной подписи».»; </w:t>
      </w:r>
    </w:p>
    <w:p w:rsidR="00027FE2" w:rsidRDefault="00027FE2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) пункт 3.1.3. изложить в следующей редакции: </w:t>
      </w:r>
    </w:p>
    <w:p w:rsidR="00E22A14" w:rsidRDefault="00F7008D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«3.1.3.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 либо отказ в приеме документов после их регистрации в случае выявления несоблюдения установленных условий признания действительности электронной подписи. Должностное лицо, ответственное за прием документов, в день завершения проведения проверки на соблюдение установленных условий признания действительности электронной подписи принимает решение об отказе в приеме документов в случае выявления несоблюдения установленных условий признания </w:t>
      </w:r>
      <w:r w:rsidRPr="00F7008D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 электронной подписи и направляет заявителю уведомление об этом в электронной форме с указанием пунктов статьи 11 Федерального закона от 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в личный кабинет заявителя на ЕПГУ, Регионального портала. Заявления, поступившие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подписи», прошедшие проверку на соблюдение установленных условий признания действительности электронной подписи распечатываются на бумажном носителе, дальнейшая работа ведется с ними как с заявлениями, поступившими в письменной форме.»; </w:t>
      </w:r>
    </w:p>
    <w:p w:rsidR="00EC5029" w:rsidRDefault="00EC5029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пункты 3.2.3, 3.2.4 изложить в следующей редакции: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«3.2.3. Секретарь Комиссии не позднее чем через десять дней со дня поступления заявления направляет сообщения о проведении публичных слушаний по вопросу предоставления Разрешения: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  <w:bookmarkStart w:id="1" w:name="page11"/>
      <w:bookmarkEnd w:id="1"/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3.2.4. Секретарь Комиссии в течение десяти дней со дня получения сведений по каналам межведомственного электронного взаимодействия, указанных в подпункте 3.2.2 настоящего административного регламента, осуществляет подготовку письма от имени Комиссии в адрес главы 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 с просьбой назначить публичные слушания.</w:t>
      </w:r>
    </w:p>
    <w:p w:rsid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Оповещение о назначении публичных слушаний подлежит опубликованию в порядке, установленном для официального опубликования муниципальных правовых актов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Шалинское сельское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иной официальной информации, и размещается на официальном сайте Администрации, Собрания депутатов 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C50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семь дней до дня размещения на официальном сайте, подлежащего рассмотрению публичных слушаниях.»;</w:t>
      </w:r>
    </w:p>
    <w:p w:rsidR="00602F9C" w:rsidRDefault="00602F9C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в пункте 3.2.6 слова «не более 7 рабочих дней» заменить на слова «не более 30 дней»;</w:t>
      </w:r>
    </w:p>
    <w:p w:rsidR="00602F9C" w:rsidRDefault="00602F9C" w:rsidP="0060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в пункте 3.3.5 слова «- не более 30 дней» заменить на слова «- не более 50 дней»;</w:t>
      </w:r>
    </w:p>
    <w:p w:rsidR="00F16DAF" w:rsidRDefault="00F16DAF" w:rsidP="00F16D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абзац первый пункта 3.4.2 дополнить словами </w:t>
      </w:r>
      <w:r w:rsidRPr="00F16DAF">
        <w:rPr>
          <w:rFonts w:ascii="Times New Roman" w:eastAsia="Times New Roman" w:hAnsi="Times New Roman" w:cs="Times New Roman"/>
          <w:sz w:val="28"/>
          <w:szCs w:val="28"/>
        </w:rPr>
        <w:t>«в течение трех дней со дня поступления рекомендаций Комиссии Главе.»;</w:t>
      </w:r>
    </w:p>
    <w:p w:rsidR="00426E43" w:rsidRPr="00F16DAF" w:rsidRDefault="00426E43" w:rsidP="00F16D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15) Главу 4 изложить в следующей редакции:</w:t>
      </w:r>
    </w:p>
    <w:p w:rsidR="00426E43" w:rsidRPr="00426E43" w:rsidRDefault="00426E43" w:rsidP="0042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b/>
          <w:sz w:val="28"/>
          <w:szCs w:val="28"/>
        </w:rPr>
        <w:t>«4. Формы контроля за предоставлением муниципальной услуги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и исполнением специалистами Администрации, секретарем Комиссии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4.4. 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4.5. По результатам контроля, в случае выявления нарушений прав заявителей, виновные лица привлекаются к дисциплинарной</w:t>
      </w:r>
      <w:bookmarkStart w:id="2" w:name="page14"/>
      <w:bookmarkEnd w:id="2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426E43" w:rsidRDefault="00426E43" w:rsidP="00426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16) Главу 5 изложить в следующей редакции:</w:t>
      </w:r>
    </w:p>
    <w:p w:rsidR="00426E43" w:rsidRPr="00426E43" w:rsidRDefault="00426E43" w:rsidP="00426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b/>
          <w:sz w:val="28"/>
          <w:szCs w:val="28"/>
        </w:rPr>
        <w:t>«5. Порядок досудебного (внесудебного)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426E43" w:rsidRPr="00426E43" w:rsidRDefault="00426E43" w:rsidP="0042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5.2. Заявитель имеет право обратиться с жалобой, случаях, предусмотренных статьей 11.1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26E43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426E43">
        <w:rPr>
          <w:rFonts w:ascii="Times New Roman" w:eastAsia="Times New Roman" w:hAnsi="Times New Roman" w:cs="Times New Roman"/>
          <w:sz w:val="28"/>
          <w:szCs w:val="28"/>
        </w:rPr>
        <w:t>. № 210-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ФЗ «Об организации предоставления государственных и муниципальных услуг». 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5.3. Требования к порядку подачи жалобы: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жалоба на решение, принятое Администрацией, направляется Главе;</w:t>
      </w:r>
      <w:bookmarkStart w:id="3" w:name="page15"/>
      <w:bookmarkEnd w:id="3"/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жалоба на действия (бездействие) муниципальных служащих Администрации направляется главе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 жалоба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 жалоба на решения и (или) действия (бездействие)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электронной форме. Регистрация жалобы осуществляется в день ее поступления.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5.4.1. Жалоба в письменной форме может быть подана: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непосредственно в канцелярию Администрации, приемную Администрации;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почтовым отправлением по месту нахождения Администрации;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в ходе личного приема главы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Также жалоба на решения и действия (бездействие) Администрации,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5.4.2. В электронной форме жалоба может быть подана заявителем посредством официального сайта Администрации в информационно-телекоммуникационной сети «Интернет».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5.5. Жалоба должна содержать: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которому должен быть направлен ответ заявителю, уведомление о переадресации обращения, адрес (адреса) электронной почты, если ответ должен быть направлен в форме электронного документа;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  <w:bookmarkStart w:id="4" w:name="page16"/>
      <w:bookmarkEnd w:id="4"/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подана заявителем должностному лицу Администрации, в компетенцию которого не входит принятие решения по жалобе в соответствии с подпунктом 5.3 настоящего административного регламента, в течение трех рабочих дней со дня ее регистрации, </w:t>
      </w:r>
      <w:proofErr w:type="gramStart"/>
      <w:r w:rsidRPr="00426E43">
        <w:rPr>
          <w:rFonts w:ascii="Times New Roman" w:eastAsia="Times New Roman" w:hAnsi="Times New Roman" w:cs="Times New Roman"/>
          <w:sz w:val="28"/>
          <w:szCs w:val="28"/>
        </w:rPr>
        <w:t>указанное  должностное</w:t>
      </w:r>
      <w:proofErr w:type="gramEnd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лицо Администрации направляет жалобу должностному лицу Администрации и в письменной форме информирует заявителя о перенаправлении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принимает одно из следующих решений: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Республики Марий Эл, муниципальными правовыми актами 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Шалинского сельского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подпункте 5.6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5.9. В письменном ответе по результатам рассмотрения жалобы указываются: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5" w:name="page17"/>
      <w:bookmarkEnd w:id="5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Администрации, принявшего решение по жалобе;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или наименование заявителя; основания для принятия решения по жалобе; принятое по жалобе решение;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если жалоба признана обоснованной - сроки устранения выявленных нарушений;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5.10. 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Если в тексте жалобы содержатся нецензурные,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Если в жалобе не указаны фамилия (наименование) заявителя, направившего жалобу, и почтовый адрес (адрес местонахождения), адрес</w:t>
      </w:r>
      <w:bookmarkStart w:id="6" w:name="page18"/>
      <w:bookmarkEnd w:id="6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 в адрес Администрации.</w:t>
      </w:r>
    </w:p>
    <w:p w:rsidR="00426E43" w:rsidRDefault="00426E43" w:rsidP="0042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2A14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вступает в силу после его обнародования. </w:t>
      </w:r>
    </w:p>
    <w:p w:rsidR="00F7008D" w:rsidRPr="00F7008D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7008D" w:rsidRPr="00F7008D" w:rsidRDefault="00F7008D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8D" w:rsidRPr="00F7008D" w:rsidRDefault="00F7008D" w:rsidP="00F7008D">
      <w:pPr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74E">
        <w:rPr>
          <w:rFonts w:ascii="Times New Roman" w:hAnsi="Times New Roman" w:cs="Times New Roman"/>
          <w:sz w:val="28"/>
          <w:szCs w:val="28"/>
        </w:rPr>
        <w:t>Шалинской сельской</w:t>
      </w:r>
      <w:r w:rsidRPr="00F700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63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F9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D72049" w:rsidRPr="00F7008D" w:rsidRDefault="00D72049">
      <w:pPr>
        <w:rPr>
          <w:rFonts w:ascii="Times New Roman" w:hAnsi="Times New Roman" w:cs="Times New Roman"/>
          <w:sz w:val="28"/>
          <w:szCs w:val="28"/>
        </w:rPr>
      </w:pPr>
    </w:p>
    <w:sectPr w:rsidR="00D72049" w:rsidRPr="00F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7"/>
    <w:rsid w:val="00027FE2"/>
    <w:rsid w:val="00305322"/>
    <w:rsid w:val="003563F9"/>
    <w:rsid w:val="00426E43"/>
    <w:rsid w:val="00497AA7"/>
    <w:rsid w:val="00602F9C"/>
    <w:rsid w:val="008D674E"/>
    <w:rsid w:val="00C07757"/>
    <w:rsid w:val="00D26C3A"/>
    <w:rsid w:val="00D72049"/>
    <w:rsid w:val="00E22A14"/>
    <w:rsid w:val="00EC5029"/>
    <w:rsid w:val="00ED4E8A"/>
    <w:rsid w:val="00F16DAF"/>
    <w:rsid w:val="00F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1791-901C-46F3-B1AD-A5F5EFF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53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"/>
    <w:basedOn w:val="a"/>
    <w:link w:val="a5"/>
    <w:rsid w:val="00E22A14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E22A14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6">
    <w:name w:val="No Spacing"/>
    <w:uiPriority w:val="1"/>
    <w:qFormat/>
    <w:rsid w:val="003563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Административный регламент по предоставлению муниципальной услуги "Предоставление разрешения на условно разрешенный вид использования земельного участка"</_x041e__x043f__x0438__x0441__x0430__x043d__x0438__x0435_>
    <_x2116__x0020__x0434__x043e__x043a__x0443__x043c__x0435__x043d__x0442__x0430_ xmlns="bcd3f189-e6b7-479a-ac1e-82fdc608c3e8">51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2020-07-30T21:00:00+00:00</_x0414__x0430__x0442__x0430__x0020__x0434__x043e__x043a__x0443__x043c__x0435__x043d__x0442__x0430_>
    <_dlc_DocId xmlns="57504d04-691e-4fc4-8f09-4f19fdbe90f6">XXJ7TYMEEKJ2-4349-637</_dlc_DocId>
    <_dlc_DocIdUrl xmlns="57504d04-691e-4fc4-8f09-4f19fdbe90f6">
      <Url>https://vip.gov.mari.ru/morki/shali/_layouts/DocIdRedir.aspx?ID=XXJ7TYMEEKJ2-4349-637</Url>
      <Description>XXJ7TYMEEKJ2-4349-637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80591-2C2C-4719-8F13-B1D7B22DCBAD}"/>
</file>

<file path=customXml/itemProps2.xml><?xml version="1.0" encoding="utf-8"?>
<ds:datastoreItem xmlns:ds="http://schemas.openxmlformats.org/officeDocument/2006/customXml" ds:itemID="{37C60D8D-1E6E-48F3-A410-0AAF5D53832B}"/>
</file>

<file path=customXml/itemProps3.xml><?xml version="1.0" encoding="utf-8"?>
<ds:datastoreItem xmlns:ds="http://schemas.openxmlformats.org/officeDocument/2006/customXml" ds:itemID="{FF87F283-22C6-4406-97D0-117DCE8B40A9}"/>
</file>

<file path=customXml/itemProps4.xml><?xml version="1.0" encoding="utf-8"?>
<ds:datastoreItem xmlns:ds="http://schemas.openxmlformats.org/officeDocument/2006/customXml" ds:itemID="{C445BBF8-38DA-4C30-A85E-B561D1043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31.07.2020 </dc:title>
  <dc:subject/>
  <dc:creator>Пользователь Windows</dc:creator>
  <cp:keywords/>
  <dc:description/>
  <cp:lastModifiedBy>Пользователь Windows</cp:lastModifiedBy>
  <cp:revision>8</cp:revision>
  <cp:lastPrinted>2020-07-31T05:49:00Z</cp:lastPrinted>
  <dcterms:created xsi:type="dcterms:W3CDTF">2020-06-08T12:26:00Z</dcterms:created>
  <dcterms:modified xsi:type="dcterms:W3CDTF">2020-07-31T05:50:00Z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501c931e-86d4-4186-889e-12225a38b5e0</vt:lpwstr>
  </property>
</Properties>
</file>