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E1" w:rsidRDefault="00E719E1" w:rsidP="00E719E1">
      <w:pPr>
        <w:rPr>
          <w:sz w:val="28"/>
          <w:szCs w:val="28"/>
        </w:rPr>
      </w:pPr>
      <w:r>
        <w:rPr>
          <w:sz w:val="28"/>
          <w:szCs w:val="28"/>
        </w:rPr>
        <w:t>МАРИЙ ЭЛ РЕСПУБЛИКА                             РЕСПУБЛИКА  МАРИЙ ЭЛ</w:t>
      </w:r>
    </w:p>
    <w:p w:rsidR="00E719E1" w:rsidRPr="004104C1" w:rsidRDefault="00E719E1" w:rsidP="00E719E1">
      <w:pPr>
        <w:rPr>
          <w:sz w:val="28"/>
          <w:szCs w:val="28"/>
        </w:rPr>
      </w:pPr>
      <w:r>
        <w:rPr>
          <w:sz w:val="28"/>
          <w:szCs w:val="28"/>
        </w:rPr>
        <w:t xml:space="preserve">    МОРКО  РАЙОН                                           МОРКИНСКИЙ РАЙОН</w:t>
      </w:r>
    </w:p>
    <w:p w:rsidR="00E719E1" w:rsidRDefault="00E719E1" w:rsidP="00E719E1">
      <w:pPr>
        <w:rPr>
          <w:sz w:val="28"/>
          <w:szCs w:val="28"/>
        </w:rPr>
      </w:pPr>
      <w:r>
        <w:rPr>
          <w:sz w:val="28"/>
          <w:szCs w:val="28"/>
        </w:rPr>
        <w:t xml:space="preserve">   «ШАЛЕ ЯЛ КУНДЕМ»                                       АДМИНИСТРАЦИЯ</w:t>
      </w:r>
    </w:p>
    <w:p w:rsidR="00E719E1" w:rsidRDefault="00E719E1" w:rsidP="00E719E1">
      <w:pPr>
        <w:rPr>
          <w:sz w:val="28"/>
          <w:szCs w:val="28"/>
        </w:rPr>
      </w:pPr>
      <w:r>
        <w:rPr>
          <w:sz w:val="28"/>
          <w:szCs w:val="28"/>
        </w:rPr>
        <w:t xml:space="preserve">    МУНИЦИПАЛЬНЫЙ                                       МУНИЦИПАЛЬНОГО</w:t>
      </w:r>
    </w:p>
    <w:p w:rsidR="00E719E1" w:rsidRDefault="00E719E1" w:rsidP="00E719E1">
      <w:pPr>
        <w:rPr>
          <w:sz w:val="28"/>
          <w:szCs w:val="28"/>
        </w:rPr>
      </w:pPr>
      <w:r>
        <w:rPr>
          <w:sz w:val="28"/>
          <w:szCs w:val="28"/>
        </w:rPr>
        <w:t xml:space="preserve">     ОБРАЗОВАНИЙЫН                                 ОБРАЗОВАНИЯ «ШАЛИНСКОЕ         </w:t>
      </w:r>
    </w:p>
    <w:p w:rsidR="00E719E1" w:rsidRDefault="00E719E1" w:rsidP="00E719E1">
      <w:pPr>
        <w:rPr>
          <w:sz w:val="16"/>
          <w:szCs w:val="16"/>
        </w:rPr>
      </w:pPr>
      <w:r>
        <w:rPr>
          <w:sz w:val="28"/>
          <w:szCs w:val="28"/>
        </w:rPr>
        <w:t xml:space="preserve"> АДМИНИСТРАЦИЙЖЕ                                  СЕЛЬСКОЕ ПОСЕЛЕНИЕ»      </w:t>
      </w:r>
    </w:p>
    <w:p w:rsidR="00E719E1" w:rsidRDefault="00E719E1" w:rsidP="00E719E1">
      <w:pPr>
        <w:rPr>
          <w:sz w:val="16"/>
          <w:szCs w:val="16"/>
        </w:rPr>
      </w:pPr>
      <w:r>
        <w:rPr>
          <w:sz w:val="16"/>
          <w:szCs w:val="16"/>
        </w:rPr>
        <w:t xml:space="preserve">                 </w:t>
      </w:r>
    </w:p>
    <w:p w:rsidR="00E719E1" w:rsidRDefault="00E719E1" w:rsidP="00E719E1">
      <w:pPr>
        <w:rPr>
          <w:sz w:val="16"/>
          <w:szCs w:val="16"/>
        </w:rPr>
      </w:pPr>
      <w:r>
        <w:rPr>
          <w:sz w:val="16"/>
          <w:szCs w:val="16"/>
        </w:rPr>
        <w:t xml:space="preserve">                    </w:t>
      </w:r>
    </w:p>
    <w:p w:rsidR="00E719E1" w:rsidRDefault="00E719E1" w:rsidP="00E719E1">
      <w:pPr>
        <w:rPr>
          <w:b/>
          <w:sz w:val="16"/>
          <w:szCs w:val="16"/>
        </w:rPr>
      </w:pPr>
      <w:r>
        <w:rPr>
          <w:b/>
          <w:sz w:val="16"/>
          <w:szCs w:val="16"/>
        </w:rPr>
        <w:t xml:space="preserve">___________________________________________________________________________________________________________________                                                                                            </w:t>
      </w:r>
    </w:p>
    <w:p w:rsidR="00CF74A5" w:rsidRDefault="00CF74A5" w:rsidP="00E719E1">
      <w:pPr>
        <w:jc w:val="center"/>
        <w:rPr>
          <w:b/>
          <w:sz w:val="28"/>
          <w:szCs w:val="28"/>
        </w:rPr>
      </w:pPr>
    </w:p>
    <w:p w:rsidR="00CF74A5" w:rsidRDefault="00CF74A5" w:rsidP="00E719E1">
      <w:pPr>
        <w:jc w:val="center"/>
        <w:rPr>
          <w:b/>
          <w:sz w:val="28"/>
          <w:szCs w:val="28"/>
        </w:rPr>
      </w:pPr>
    </w:p>
    <w:p w:rsidR="00E719E1" w:rsidRPr="00CF74A5" w:rsidRDefault="00E719E1" w:rsidP="00E719E1">
      <w:pPr>
        <w:jc w:val="center"/>
        <w:rPr>
          <w:b/>
          <w:sz w:val="28"/>
          <w:szCs w:val="28"/>
        </w:rPr>
      </w:pPr>
      <w:proofErr w:type="gramStart"/>
      <w:r w:rsidRPr="00CF74A5">
        <w:rPr>
          <w:b/>
          <w:sz w:val="28"/>
          <w:szCs w:val="28"/>
        </w:rPr>
        <w:t>от  «</w:t>
      </w:r>
      <w:proofErr w:type="gramEnd"/>
      <w:r w:rsidR="00CF74A5" w:rsidRPr="00CF74A5">
        <w:rPr>
          <w:b/>
          <w:sz w:val="28"/>
          <w:szCs w:val="28"/>
        </w:rPr>
        <w:t>06</w:t>
      </w:r>
      <w:r w:rsidRPr="00CF74A5">
        <w:rPr>
          <w:b/>
          <w:sz w:val="28"/>
          <w:szCs w:val="28"/>
        </w:rPr>
        <w:t>»</w:t>
      </w:r>
      <w:r w:rsidR="00892ADB" w:rsidRPr="00CF74A5">
        <w:rPr>
          <w:b/>
          <w:sz w:val="28"/>
          <w:szCs w:val="28"/>
        </w:rPr>
        <w:t xml:space="preserve"> </w:t>
      </w:r>
      <w:r w:rsidR="00CF74A5" w:rsidRPr="00CF74A5">
        <w:rPr>
          <w:b/>
          <w:sz w:val="28"/>
          <w:szCs w:val="28"/>
        </w:rPr>
        <w:t xml:space="preserve">октября  </w:t>
      </w:r>
      <w:r w:rsidRPr="00CF74A5">
        <w:rPr>
          <w:b/>
          <w:sz w:val="28"/>
          <w:szCs w:val="28"/>
        </w:rPr>
        <w:t xml:space="preserve">2017 г. </w:t>
      </w:r>
      <w:r w:rsidR="00B77091" w:rsidRPr="00CF74A5">
        <w:rPr>
          <w:b/>
          <w:sz w:val="28"/>
          <w:szCs w:val="28"/>
        </w:rPr>
        <w:t xml:space="preserve">№ </w:t>
      </w:r>
      <w:r w:rsidR="00CF74A5" w:rsidRPr="00CF74A5">
        <w:rPr>
          <w:b/>
          <w:sz w:val="28"/>
          <w:szCs w:val="28"/>
        </w:rPr>
        <w:t>54</w:t>
      </w:r>
      <w:r w:rsidRPr="00CF74A5">
        <w:rPr>
          <w:b/>
          <w:sz w:val="28"/>
          <w:szCs w:val="28"/>
        </w:rPr>
        <w:t xml:space="preserve"> </w:t>
      </w:r>
    </w:p>
    <w:p w:rsidR="00E719E1" w:rsidRPr="00CF74A5" w:rsidRDefault="00E719E1" w:rsidP="00E719E1">
      <w:pPr>
        <w:jc w:val="both"/>
        <w:rPr>
          <w:b/>
          <w:sz w:val="28"/>
          <w:szCs w:val="28"/>
        </w:rPr>
      </w:pPr>
    </w:p>
    <w:p w:rsidR="00E719E1" w:rsidRPr="00CF74A5" w:rsidRDefault="00E719E1" w:rsidP="00E719E1">
      <w:pPr>
        <w:pStyle w:val="ConsPlusTitle"/>
        <w:jc w:val="center"/>
        <w:rPr>
          <w:rFonts w:ascii="Times New Roman" w:hAnsi="Times New Roman"/>
          <w:sz w:val="28"/>
          <w:szCs w:val="28"/>
        </w:rPr>
      </w:pPr>
      <w:r w:rsidRPr="00CF74A5">
        <w:rPr>
          <w:rFonts w:ascii="Times New Roman" w:hAnsi="Times New Roman"/>
          <w:sz w:val="28"/>
          <w:szCs w:val="28"/>
        </w:rPr>
        <w:t>ПОСТАНОВЛЕНИЕ</w:t>
      </w:r>
    </w:p>
    <w:p w:rsidR="00E719E1" w:rsidRPr="00CF74A5" w:rsidRDefault="00E719E1" w:rsidP="00E719E1">
      <w:pPr>
        <w:pStyle w:val="ConsPlusTitle"/>
        <w:jc w:val="center"/>
        <w:rPr>
          <w:rFonts w:ascii="Times New Roman" w:hAnsi="Times New Roman"/>
          <w:b w:val="0"/>
          <w:sz w:val="28"/>
          <w:szCs w:val="28"/>
        </w:rPr>
      </w:pPr>
    </w:p>
    <w:p w:rsidR="00E719E1" w:rsidRPr="00CF74A5" w:rsidRDefault="00E719E1" w:rsidP="00E719E1">
      <w:pPr>
        <w:pStyle w:val="ConsPlusTitle"/>
        <w:jc w:val="center"/>
        <w:rPr>
          <w:rFonts w:ascii="Times New Roman" w:hAnsi="Times New Roman"/>
          <w:sz w:val="28"/>
          <w:szCs w:val="28"/>
        </w:rPr>
      </w:pPr>
      <w:r w:rsidRPr="00CF74A5">
        <w:rPr>
          <w:rFonts w:ascii="Times New Roman" w:hAnsi="Times New Roman"/>
          <w:sz w:val="28"/>
          <w:szCs w:val="28"/>
        </w:rPr>
        <w:t xml:space="preserve">О внесении </w:t>
      </w:r>
      <w:proofErr w:type="gramStart"/>
      <w:r w:rsidRPr="00CF74A5">
        <w:rPr>
          <w:rFonts w:ascii="Times New Roman" w:hAnsi="Times New Roman"/>
          <w:sz w:val="28"/>
          <w:szCs w:val="28"/>
        </w:rPr>
        <w:t>изменений  в</w:t>
      </w:r>
      <w:proofErr w:type="gramEnd"/>
      <w:r w:rsidRPr="00CF74A5">
        <w:rPr>
          <w:rFonts w:ascii="Times New Roman" w:hAnsi="Times New Roman"/>
          <w:sz w:val="28"/>
          <w:szCs w:val="28"/>
        </w:rPr>
        <w:t xml:space="preserve"> административный регламент </w:t>
      </w:r>
    </w:p>
    <w:p w:rsidR="00E719E1" w:rsidRPr="00CF74A5" w:rsidRDefault="00E719E1" w:rsidP="00E719E1">
      <w:pPr>
        <w:pStyle w:val="ConsPlusTitle"/>
        <w:jc w:val="center"/>
        <w:rPr>
          <w:rFonts w:ascii="Times New Roman" w:hAnsi="Times New Roman"/>
          <w:sz w:val="28"/>
          <w:szCs w:val="28"/>
        </w:rPr>
      </w:pPr>
      <w:r w:rsidRPr="00CF74A5">
        <w:rPr>
          <w:rFonts w:ascii="Times New Roman" w:hAnsi="Times New Roman"/>
          <w:sz w:val="28"/>
          <w:szCs w:val="28"/>
        </w:rPr>
        <w:t xml:space="preserve"> </w:t>
      </w:r>
      <w:proofErr w:type="gramStart"/>
      <w:r w:rsidR="00B9062A" w:rsidRPr="00CF74A5">
        <w:rPr>
          <w:rFonts w:ascii="Times New Roman" w:hAnsi="Times New Roman"/>
          <w:sz w:val="28"/>
          <w:szCs w:val="28"/>
        </w:rPr>
        <w:t>о</w:t>
      </w:r>
      <w:r w:rsidRPr="00CF74A5">
        <w:rPr>
          <w:rFonts w:ascii="Times New Roman" w:hAnsi="Times New Roman"/>
          <w:sz w:val="28"/>
          <w:szCs w:val="28"/>
        </w:rPr>
        <w:t>существления</w:t>
      </w:r>
      <w:r w:rsidR="00B9062A" w:rsidRPr="00CF74A5">
        <w:rPr>
          <w:rFonts w:ascii="Times New Roman" w:hAnsi="Times New Roman"/>
          <w:sz w:val="28"/>
          <w:szCs w:val="28"/>
        </w:rPr>
        <w:t xml:space="preserve"> </w:t>
      </w:r>
      <w:r w:rsidRPr="00CF74A5">
        <w:rPr>
          <w:rFonts w:ascii="Times New Roman" w:hAnsi="Times New Roman"/>
          <w:sz w:val="28"/>
          <w:szCs w:val="28"/>
        </w:rPr>
        <w:t xml:space="preserve"> муниципального</w:t>
      </w:r>
      <w:proofErr w:type="gramEnd"/>
      <w:r w:rsidRPr="00CF74A5">
        <w:rPr>
          <w:rFonts w:ascii="Times New Roman" w:hAnsi="Times New Roman"/>
          <w:sz w:val="28"/>
          <w:szCs w:val="28"/>
        </w:rPr>
        <w:t xml:space="preserve"> земельного  контроля   в границах </w:t>
      </w:r>
    </w:p>
    <w:p w:rsidR="00E719E1" w:rsidRPr="00CF74A5" w:rsidRDefault="00E719E1" w:rsidP="00E719E1">
      <w:pPr>
        <w:pStyle w:val="ConsPlusTitle"/>
        <w:jc w:val="center"/>
        <w:rPr>
          <w:rFonts w:ascii="Times New Roman" w:hAnsi="Times New Roman"/>
          <w:sz w:val="28"/>
          <w:szCs w:val="28"/>
        </w:rPr>
      </w:pPr>
      <w:r w:rsidRPr="00CF74A5">
        <w:rPr>
          <w:rFonts w:ascii="Times New Roman" w:hAnsi="Times New Roman"/>
          <w:sz w:val="28"/>
          <w:szCs w:val="28"/>
        </w:rPr>
        <w:t xml:space="preserve"> муниципального </w:t>
      </w:r>
      <w:proofErr w:type="gramStart"/>
      <w:r w:rsidRPr="00CF74A5">
        <w:rPr>
          <w:rFonts w:ascii="Times New Roman" w:hAnsi="Times New Roman"/>
          <w:sz w:val="28"/>
          <w:szCs w:val="28"/>
        </w:rPr>
        <w:t>образования  «</w:t>
      </w:r>
      <w:proofErr w:type="gramEnd"/>
      <w:r w:rsidRPr="00CF74A5">
        <w:rPr>
          <w:rFonts w:ascii="Times New Roman" w:hAnsi="Times New Roman"/>
          <w:sz w:val="28"/>
          <w:szCs w:val="28"/>
        </w:rPr>
        <w:t>Шалинское сельское поселение»</w:t>
      </w:r>
    </w:p>
    <w:p w:rsidR="00E719E1" w:rsidRPr="00CF74A5" w:rsidRDefault="00E719E1" w:rsidP="00E719E1">
      <w:pPr>
        <w:pStyle w:val="ConsPlusTitle"/>
        <w:jc w:val="center"/>
        <w:rPr>
          <w:b w:val="0"/>
          <w:sz w:val="28"/>
          <w:szCs w:val="28"/>
        </w:rPr>
      </w:pPr>
    </w:p>
    <w:p w:rsidR="00E719E1" w:rsidRPr="002446A2" w:rsidRDefault="00E719E1" w:rsidP="00E719E1">
      <w:pPr>
        <w:pStyle w:val="ConsPlusNormal"/>
        <w:ind w:firstLine="0"/>
        <w:jc w:val="center"/>
        <w:rPr>
          <w:rFonts w:ascii="Times New Roman" w:hAnsi="Times New Roman"/>
          <w:sz w:val="26"/>
          <w:szCs w:val="26"/>
        </w:rPr>
      </w:pPr>
    </w:p>
    <w:p w:rsidR="009A26DF" w:rsidRDefault="009A26DF" w:rsidP="009A26DF">
      <w:pPr>
        <w:pStyle w:val="ConsPlusNormal"/>
        <w:ind w:firstLine="0"/>
        <w:jc w:val="both"/>
        <w:rPr>
          <w:rFonts w:ascii="Times New Roman" w:hAnsi="Times New Roman"/>
          <w:sz w:val="26"/>
          <w:szCs w:val="26"/>
        </w:rPr>
      </w:pPr>
      <w:r>
        <w:rPr>
          <w:rFonts w:ascii="Times New Roman" w:hAnsi="Times New Roman"/>
          <w:color w:val="000000"/>
          <w:sz w:val="26"/>
          <w:szCs w:val="26"/>
          <w:shd w:val="clear" w:color="auto" w:fill="FFFFFF"/>
        </w:rPr>
        <w:t xml:space="preserve">        </w:t>
      </w:r>
      <w:r w:rsidR="006126CC" w:rsidRPr="009A26DF">
        <w:rPr>
          <w:rFonts w:ascii="Times New Roman" w:hAnsi="Times New Roman"/>
          <w:color w:val="000000"/>
          <w:sz w:val="26"/>
          <w:szCs w:val="26"/>
          <w:shd w:val="clear" w:color="auto" w:fill="FFFFFF"/>
        </w:rPr>
        <w:t>В соответствии с Федеральным законом от 06.10.2003 г. № 131-ФЗ «Об общих принципах организации местного самоуправления в Российской Федерации»,</w:t>
      </w:r>
      <w:r w:rsidR="006126CC" w:rsidRPr="009A26DF">
        <w:rPr>
          <w:rFonts w:ascii="Times New Roman" w:hAnsi="Times New Roman"/>
          <w:color w:val="000000"/>
          <w:sz w:val="28"/>
          <w:szCs w:val="28"/>
          <w:shd w:val="clear" w:color="auto" w:fill="FFFFFF"/>
        </w:rPr>
        <w:t xml:space="preserve"> </w:t>
      </w:r>
      <w:r w:rsidR="002446A2" w:rsidRPr="009A26DF">
        <w:rPr>
          <w:rFonts w:ascii="Times New Roman" w:hAnsi="Times New Roman"/>
          <w:sz w:val="26"/>
          <w:szCs w:val="26"/>
        </w:rPr>
        <w:t xml:space="preserve"> </w:t>
      </w:r>
      <w:r>
        <w:rPr>
          <w:rFonts w:ascii="Times New Roman" w:hAnsi="Times New Roman"/>
          <w:sz w:val="26"/>
          <w:szCs w:val="26"/>
        </w:rPr>
        <w:t xml:space="preserve">    </w:t>
      </w:r>
    </w:p>
    <w:p w:rsidR="00FB4E7C" w:rsidRDefault="009A26DF" w:rsidP="009A26DF">
      <w:pPr>
        <w:pStyle w:val="ConsPlusNormal"/>
        <w:ind w:firstLine="0"/>
        <w:jc w:val="both"/>
        <w:rPr>
          <w:rFonts w:ascii="Times New Roman" w:hAnsi="Times New Roman"/>
          <w:sz w:val="26"/>
          <w:szCs w:val="26"/>
        </w:rPr>
      </w:pPr>
      <w:r>
        <w:rPr>
          <w:rFonts w:ascii="Times New Roman" w:hAnsi="Times New Roman"/>
          <w:sz w:val="26"/>
          <w:szCs w:val="26"/>
        </w:rPr>
        <w:t xml:space="preserve">       </w:t>
      </w:r>
      <w:r w:rsidR="00E719E1" w:rsidRPr="00DC283F">
        <w:rPr>
          <w:rFonts w:ascii="Times New Roman" w:hAnsi="Times New Roman"/>
          <w:sz w:val="26"/>
          <w:szCs w:val="26"/>
        </w:rPr>
        <w:t>Федерально</w:t>
      </w:r>
      <w:r w:rsidR="002446A2" w:rsidRPr="00DC283F">
        <w:rPr>
          <w:rFonts w:ascii="Times New Roman" w:hAnsi="Times New Roman"/>
          <w:sz w:val="26"/>
          <w:szCs w:val="26"/>
        </w:rPr>
        <w:t>м</w:t>
      </w:r>
      <w:r w:rsidR="00E719E1" w:rsidRPr="00DC283F">
        <w:rPr>
          <w:rFonts w:ascii="Times New Roman" w:hAnsi="Times New Roman"/>
          <w:sz w:val="26"/>
          <w:szCs w:val="26"/>
        </w:rPr>
        <w:t xml:space="preserve"> закон</w:t>
      </w:r>
      <w:r w:rsidR="002446A2" w:rsidRPr="00DC283F">
        <w:rPr>
          <w:rFonts w:ascii="Times New Roman" w:hAnsi="Times New Roman"/>
          <w:sz w:val="26"/>
          <w:szCs w:val="26"/>
        </w:rPr>
        <w:t>ом</w:t>
      </w:r>
      <w:r w:rsidR="00E719E1" w:rsidRPr="00DC283F">
        <w:rPr>
          <w:rFonts w:ascii="Times New Roman" w:hAnsi="Times New Roman"/>
          <w:sz w:val="26"/>
          <w:szCs w:val="26"/>
        </w:rPr>
        <w:t xml:space="preserve"> от 26.12.2008 г. </w:t>
      </w:r>
      <w:r w:rsidR="00E719E1" w:rsidRPr="00DC283F">
        <w:rPr>
          <w:rFonts w:ascii="Times New Roman" w:hAnsi="Times New Roman"/>
          <w:color w:val="000000"/>
          <w:sz w:val="26"/>
          <w:szCs w:val="26"/>
        </w:rPr>
        <w:t>№ 294-ФЗ</w:t>
      </w:r>
      <w:r w:rsidR="00E719E1" w:rsidRPr="00DC283F">
        <w:rPr>
          <w:rFonts w:ascii="Times New Roman" w:hAnsi="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w:t>
      </w:r>
      <w:r w:rsidR="00FB4E7C">
        <w:rPr>
          <w:rFonts w:ascii="Times New Roman" w:hAnsi="Times New Roman"/>
          <w:sz w:val="26"/>
          <w:szCs w:val="26"/>
        </w:rPr>
        <w:t>ого контроля»,</w:t>
      </w:r>
    </w:p>
    <w:p w:rsidR="00E719E1" w:rsidRPr="002446A2" w:rsidRDefault="00E719E1" w:rsidP="00E719E1">
      <w:pPr>
        <w:pStyle w:val="ConsPlusNormal"/>
        <w:ind w:firstLine="540"/>
        <w:jc w:val="both"/>
        <w:rPr>
          <w:rFonts w:ascii="Times New Roman" w:hAnsi="Times New Roman"/>
          <w:sz w:val="26"/>
          <w:szCs w:val="26"/>
        </w:rPr>
      </w:pPr>
      <w:r w:rsidRPr="002446A2">
        <w:rPr>
          <w:rFonts w:ascii="Times New Roman" w:hAnsi="Times New Roman"/>
          <w:sz w:val="26"/>
          <w:szCs w:val="26"/>
        </w:rPr>
        <w:t>администрация муниципального образования «Шалинско</w:t>
      </w:r>
      <w:r w:rsidR="006126CC">
        <w:rPr>
          <w:rFonts w:ascii="Times New Roman" w:hAnsi="Times New Roman"/>
          <w:sz w:val="26"/>
          <w:szCs w:val="26"/>
        </w:rPr>
        <w:t>е сельское поселение» постановило</w:t>
      </w:r>
      <w:r w:rsidRPr="002446A2">
        <w:rPr>
          <w:rFonts w:ascii="Times New Roman" w:hAnsi="Times New Roman"/>
          <w:sz w:val="26"/>
          <w:szCs w:val="26"/>
        </w:rPr>
        <w:t>:</w:t>
      </w:r>
    </w:p>
    <w:p w:rsidR="00E719E1" w:rsidRPr="002446A2" w:rsidRDefault="000C2E62" w:rsidP="00E719E1">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w:t>
      </w:r>
      <w:r w:rsidR="00E719E1" w:rsidRPr="002446A2">
        <w:rPr>
          <w:rFonts w:ascii="Times New Roman" w:hAnsi="Times New Roman"/>
          <w:sz w:val="26"/>
          <w:szCs w:val="26"/>
        </w:rPr>
        <w:t xml:space="preserve">1.Внести в </w:t>
      </w:r>
      <w:r w:rsidR="00E719E1" w:rsidRPr="002446A2">
        <w:rPr>
          <w:rFonts w:ascii="Times New Roman" w:hAnsi="Times New Roman"/>
          <w:color w:val="000000"/>
          <w:sz w:val="26"/>
          <w:szCs w:val="26"/>
        </w:rPr>
        <w:t xml:space="preserve">административный </w:t>
      </w:r>
      <w:proofErr w:type="gramStart"/>
      <w:r w:rsidR="00E719E1" w:rsidRPr="002446A2">
        <w:rPr>
          <w:rFonts w:ascii="Times New Roman" w:hAnsi="Times New Roman"/>
          <w:color w:val="000000"/>
          <w:sz w:val="26"/>
          <w:szCs w:val="26"/>
        </w:rPr>
        <w:t>регламент</w:t>
      </w:r>
      <w:r w:rsidR="00E719E1" w:rsidRPr="002446A2">
        <w:rPr>
          <w:rFonts w:ascii="Times New Roman" w:hAnsi="Times New Roman"/>
          <w:sz w:val="26"/>
          <w:szCs w:val="26"/>
        </w:rPr>
        <w:t xml:space="preserve">  осуществлени</w:t>
      </w:r>
      <w:r w:rsidR="00B9062A" w:rsidRPr="002446A2">
        <w:rPr>
          <w:rFonts w:ascii="Times New Roman" w:hAnsi="Times New Roman"/>
          <w:sz w:val="26"/>
          <w:szCs w:val="26"/>
        </w:rPr>
        <w:t>я</w:t>
      </w:r>
      <w:proofErr w:type="gramEnd"/>
      <w:r w:rsidR="00E719E1" w:rsidRPr="002446A2">
        <w:rPr>
          <w:rFonts w:ascii="Times New Roman" w:hAnsi="Times New Roman"/>
          <w:sz w:val="26"/>
          <w:szCs w:val="26"/>
        </w:rPr>
        <w:t xml:space="preserve"> муниципального </w:t>
      </w:r>
      <w:r w:rsidR="00B9062A" w:rsidRPr="002446A2">
        <w:rPr>
          <w:rFonts w:ascii="Times New Roman" w:hAnsi="Times New Roman"/>
          <w:sz w:val="26"/>
          <w:szCs w:val="26"/>
        </w:rPr>
        <w:t>земель</w:t>
      </w:r>
      <w:r w:rsidR="00E719E1" w:rsidRPr="002446A2">
        <w:rPr>
          <w:rFonts w:ascii="Times New Roman" w:hAnsi="Times New Roman"/>
          <w:sz w:val="26"/>
          <w:szCs w:val="26"/>
        </w:rPr>
        <w:t xml:space="preserve">ного контроля </w:t>
      </w:r>
      <w:r w:rsidR="00B9062A" w:rsidRPr="002446A2">
        <w:rPr>
          <w:rFonts w:ascii="Times New Roman" w:hAnsi="Times New Roman"/>
          <w:sz w:val="26"/>
          <w:szCs w:val="26"/>
        </w:rPr>
        <w:t>в границах</w:t>
      </w:r>
      <w:r w:rsidR="00E719E1" w:rsidRPr="002446A2">
        <w:rPr>
          <w:rFonts w:ascii="Times New Roman" w:hAnsi="Times New Roman"/>
          <w:sz w:val="26"/>
          <w:szCs w:val="26"/>
        </w:rPr>
        <w:t xml:space="preserve">  муниципального образовании «Шалинское сельское поселение», утвержденный постановлением администрации муниципального образования  «Шалинское сельское поселение» от </w:t>
      </w:r>
      <w:r w:rsidR="00B9062A" w:rsidRPr="002446A2">
        <w:rPr>
          <w:rFonts w:ascii="Times New Roman" w:hAnsi="Times New Roman"/>
          <w:sz w:val="26"/>
          <w:szCs w:val="26"/>
        </w:rPr>
        <w:t>2</w:t>
      </w:r>
      <w:r w:rsidR="00E719E1" w:rsidRPr="002446A2">
        <w:rPr>
          <w:rFonts w:ascii="Times New Roman" w:hAnsi="Times New Roman"/>
          <w:sz w:val="26"/>
          <w:szCs w:val="26"/>
        </w:rPr>
        <w:t>0.0</w:t>
      </w:r>
      <w:r w:rsidR="00B9062A" w:rsidRPr="002446A2">
        <w:rPr>
          <w:rFonts w:ascii="Times New Roman" w:hAnsi="Times New Roman"/>
          <w:sz w:val="26"/>
          <w:szCs w:val="26"/>
        </w:rPr>
        <w:t>3</w:t>
      </w:r>
      <w:r w:rsidR="00E719E1" w:rsidRPr="002446A2">
        <w:rPr>
          <w:rFonts w:ascii="Times New Roman" w:hAnsi="Times New Roman"/>
          <w:sz w:val="26"/>
          <w:szCs w:val="26"/>
        </w:rPr>
        <w:t>.201</w:t>
      </w:r>
      <w:r w:rsidR="00B9062A" w:rsidRPr="002446A2">
        <w:rPr>
          <w:rFonts w:ascii="Times New Roman" w:hAnsi="Times New Roman"/>
          <w:sz w:val="26"/>
          <w:szCs w:val="26"/>
        </w:rPr>
        <w:t>5 года № 19</w:t>
      </w:r>
      <w:r w:rsidR="00E719E1" w:rsidRPr="002446A2">
        <w:rPr>
          <w:rFonts w:ascii="Times New Roman" w:hAnsi="Times New Roman"/>
          <w:sz w:val="26"/>
          <w:szCs w:val="26"/>
        </w:rPr>
        <w:t xml:space="preserve"> (далее –</w:t>
      </w:r>
      <w:r w:rsidR="00DC283F">
        <w:rPr>
          <w:rFonts w:ascii="Times New Roman" w:hAnsi="Times New Roman"/>
          <w:sz w:val="26"/>
          <w:szCs w:val="26"/>
        </w:rPr>
        <w:t>Р</w:t>
      </w:r>
      <w:r w:rsidR="00E719E1" w:rsidRPr="002446A2">
        <w:rPr>
          <w:rFonts w:ascii="Times New Roman" w:hAnsi="Times New Roman"/>
          <w:sz w:val="26"/>
          <w:szCs w:val="26"/>
        </w:rPr>
        <w:t>егламент) следующие изменения:</w:t>
      </w:r>
    </w:p>
    <w:p w:rsidR="003664D3" w:rsidRDefault="000C2E62" w:rsidP="00E719E1">
      <w:pPr>
        <w:rPr>
          <w:sz w:val="26"/>
          <w:szCs w:val="26"/>
        </w:rPr>
      </w:pPr>
      <w:r>
        <w:rPr>
          <w:sz w:val="26"/>
          <w:szCs w:val="26"/>
        </w:rPr>
        <w:t xml:space="preserve">         </w:t>
      </w:r>
      <w:r w:rsidR="00A12601" w:rsidRPr="002446A2">
        <w:rPr>
          <w:sz w:val="26"/>
          <w:szCs w:val="26"/>
        </w:rPr>
        <w:t xml:space="preserve"> 1.1. </w:t>
      </w:r>
      <w:r w:rsidR="003664D3">
        <w:rPr>
          <w:sz w:val="26"/>
          <w:szCs w:val="26"/>
        </w:rPr>
        <w:t>Пункт 1.</w:t>
      </w:r>
      <w:r w:rsidR="00B77091">
        <w:rPr>
          <w:sz w:val="26"/>
          <w:szCs w:val="26"/>
        </w:rPr>
        <w:t>5</w:t>
      </w:r>
      <w:r w:rsidR="003664D3">
        <w:rPr>
          <w:sz w:val="26"/>
          <w:szCs w:val="26"/>
        </w:rPr>
        <w:t xml:space="preserve"> </w:t>
      </w:r>
      <w:r w:rsidR="003664D3" w:rsidRPr="00DC283F">
        <w:rPr>
          <w:sz w:val="26"/>
          <w:szCs w:val="26"/>
        </w:rPr>
        <w:t xml:space="preserve">Регламента </w:t>
      </w:r>
      <w:r w:rsidR="00DC283F">
        <w:rPr>
          <w:sz w:val="26"/>
          <w:szCs w:val="26"/>
        </w:rPr>
        <w:t>изложить в следующей редакции:</w:t>
      </w:r>
    </w:p>
    <w:p w:rsidR="009336AD" w:rsidRPr="00976F30" w:rsidRDefault="00DC283F" w:rsidP="009336AD">
      <w:pPr>
        <w:pStyle w:val="ConsPlusNormal"/>
        <w:ind w:firstLine="540"/>
        <w:jc w:val="both"/>
        <w:rPr>
          <w:rFonts w:ascii="Times New Roman" w:eastAsia="Times New Roman" w:hAnsi="Times New Roman"/>
          <w:color w:val="000000"/>
          <w:sz w:val="26"/>
          <w:szCs w:val="26"/>
          <w:shd w:val="clear" w:color="auto" w:fill="FFFFFF"/>
        </w:rPr>
      </w:pPr>
      <w:r w:rsidRPr="009336AD">
        <w:rPr>
          <w:rFonts w:ascii="Times New Roman" w:eastAsia="Times New Roman" w:hAnsi="Times New Roman"/>
          <w:color w:val="000000"/>
          <w:sz w:val="26"/>
          <w:szCs w:val="26"/>
          <w:lang w:eastAsia="ru-RU"/>
        </w:rPr>
        <w:t>«</w:t>
      </w:r>
      <w:r w:rsidR="009336AD" w:rsidRPr="009336AD">
        <w:rPr>
          <w:rFonts w:ascii="Times New Roman" w:eastAsia="Times New Roman" w:hAnsi="Times New Roman"/>
          <w:color w:val="000000"/>
          <w:sz w:val="26"/>
          <w:szCs w:val="26"/>
          <w:shd w:val="clear" w:color="auto" w:fill="FFFFFF"/>
        </w:rPr>
        <w:t>1.5.Должностные</w:t>
      </w:r>
      <w:r w:rsidR="009336AD" w:rsidRPr="00976F30">
        <w:rPr>
          <w:rFonts w:ascii="Times New Roman" w:eastAsia="Times New Roman" w:hAnsi="Times New Roman"/>
          <w:color w:val="000000"/>
          <w:sz w:val="26"/>
          <w:szCs w:val="26"/>
          <w:shd w:val="clear" w:color="auto" w:fill="FFFFFF"/>
        </w:rPr>
        <w:t xml:space="preserve"> лица, уполномоченные на осуществление муниципального земельного контроля, при проведении проверки обязаны:</w:t>
      </w:r>
    </w:p>
    <w:p w:rsidR="003664D3" w:rsidRDefault="00B77091"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пересечению нарушений обязательных требований и требований, установленных муниципальными правовыми актами</w:t>
      </w:r>
      <w:r w:rsidR="00650E25">
        <w:rPr>
          <w:rFonts w:eastAsia="Times New Roman"/>
          <w:color w:val="000000"/>
          <w:sz w:val="26"/>
          <w:szCs w:val="26"/>
          <w:lang w:eastAsia="ru-RU"/>
        </w:rPr>
        <w:t>;</w:t>
      </w:r>
    </w:p>
    <w:p w:rsidR="00650E25" w:rsidRDefault="00650E25"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w:t>
      </w:r>
      <w:r w:rsidR="00DC283F">
        <w:rPr>
          <w:rFonts w:eastAsia="Times New Roman"/>
          <w:color w:val="000000"/>
          <w:sz w:val="26"/>
          <w:szCs w:val="26"/>
          <w:lang w:eastAsia="ru-RU"/>
        </w:rPr>
        <w:t>, проверка которых проводится;</w:t>
      </w:r>
    </w:p>
    <w:p w:rsidR="00650E25" w:rsidRDefault="00650E25"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w:t>
      </w:r>
      <w:r w:rsidR="00DC283F">
        <w:rPr>
          <w:rFonts w:eastAsia="Times New Roman"/>
          <w:color w:val="000000"/>
          <w:sz w:val="26"/>
          <w:szCs w:val="26"/>
          <w:lang w:eastAsia="ru-RU"/>
        </w:rPr>
        <w:t>соответствии с ее назначением;</w:t>
      </w:r>
    </w:p>
    <w:p w:rsidR="00650E25" w:rsidRDefault="00650E25"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4) проводить проверку только во время исполнения служебных обязанностей, выездную проверку только при пр</w:t>
      </w:r>
      <w:r w:rsidR="00DC283F">
        <w:rPr>
          <w:rFonts w:eastAsia="Times New Roman"/>
          <w:color w:val="000000"/>
          <w:sz w:val="26"/>
          <w:szCs w:val="26"/>
          <w:lang w:eastAsia="ru-RU"/>
        </w:rPr>
        <w:t>едъявлении</w:t>
      </w:r>
      <w:r>
        <w:rPr>
          <w:rFonts w:eastAsia="Times New Roman"/>
          <w:color w:val="000000"/>
          <w:sz w:val="26"/>
          <w:szCs w:val="26"/>
          <w:lang w:eastAsia="ru-RU"/>
        </w:rPr>
        <w:t xml:space="preserve">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w:t>
      </w:r>
      <w:r>
        <w:rPr>
          <w:rFonts w:eastAsia="Times New Roman"/>
          <w:color w:val="000000"/>
          <w:sz w:val="26"/>
          <w:szCs w:val="26"/>
          <w:lang w:eastAsia="ru-RU"/>
        </w:rPr>
        <w:lastRenderedPageBreak/>
        <w:t>предусмотренном частью 5 статьи 10 настоящего Федерального закона, копии документа о сог</w:t>
      </w:r>
      <w:r w:rsidR="00DC283F">
        <w:rPr>
          <w:rFonts w:eastAsia="Times New Roman"/>
          <w:color w:val="000000"/>
          <w:sz w:val="26"/>
          <w:szCs w:val="26"/>
          <w:lang w:eastAsia="ru-RU"/>
        </w:rPr>
        <w:t>ласовании проведения проверки;</w:t>
      </w:r>
    </w:p>
    <w:p w:rsidR="00650E25" w:rsidRDefault="00650E25"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w:t>
      </w:r>
      <w:r w:rsidR="00DC283F">
        <w:rPr>
          <w:rFonts w:eastAsia="Times New Roman"/>
          <w:color w:val="000000"/>
          <w:sz w:val="26"/>
          <w:szCs w:val="26"/>
          <w:lang w:eastAsia="ru-RU"/>
        </w:rPr>
        <w:t>носящимся к предмету проверки;</w:t>
      </w:r>
    </w:p>
    <w:p w:rsidR="00650E25" w:rsidRDefault="00650E25"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6) предоставлять руководителю, иному должностному лицу или уполномоченному представителю юридического лица</w:t>
      </w:r>
      <w:r w:rsidR="0081663D">
        <w:rPr>
          <w:rFonts w:eastAsia="Times New Roman"/>
          <w:color w:val="000000"/>
          <w:sz w:val="26"/>
          <w:szCs w:val="26"/>
          <w:lang w:eastAsia="ru-RU"/>
        </w:rPr>
        <w:t>, индивидуальному предпринимателю, его уполномоченному представителю, присутствующим при проведении проверки, информацию и документы, от</w:t>
      </w:r>
      <w:r w:rsidR="00DC283F">
        <w:rPr>
          <w:rFonts w:eastAsia="Times New Roman"/>
          <w:color w:val="000000"/>
          <w:sz w:val="26"/>
          <w:szCs w:val="26"/>
          <w:lang w:eastAsia="ru-RU"/>
        </w:rPr>
        <w:t>носящиеся к предмету проверки;</w:t>
      </w:r>
    </w:p>
    <w:p w:rsidR="0081663D" w:rsidRDefault="0081663D"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663D" w:rsidRDefault="0081663D"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w:t>
      </w:r>
      <w:r w:rsidR="00DC283F">
        <w:rPr>
          <w:rFonts w:eastAsia="Times New Roman"/>
          <w:color w:val="000000"/>
          <w:sz w:val="26"/>
          <w:szCs w:val="26"/>
          <w:lang w:eastAsia="ru-RU"/>
        </w:rPr>
        <w:t>нформационного взаимодействия;</w:t>
      </w:r>
    </w:p>
    <w:p w:rsidR="0081663D" w:rsidRDefault="0081663D"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w:t>
      </w:r>
      <w:r w:rsidR="00FB4E7C">
        <w:rPr>
          <w:rFonts w:eastAsia="Times New Roman"/>
          <w:color w:val="000000"/>
          <w:sz w:val="26"/>
          <w:szCs w:val="26"/>
          <w:lang w:eastAsia="ru-RU"/>
        </w:rPr>
        <w:t>ного фонда Р</w:t>
      </w:r>
      <w:r>
        <w:rPr>
          <w:rFonts w:eastAsia="Times New Roman"/>
          <w:color w:val="000000"/>
          <w:sz w:val="26"/>
          <w:szCs w:val="26"/>
          <w:lang w:eastAsia="ru-RU"/>
        </w:rPr>
        <w:t>оссийской Федерации, особо ценных, в том числе уникальных, документов Архивного фонда Российской Федерации</w:t>
      </w:r>
      <w:r w:rsidR="00610529">
        <w:rPr>
          <w:rFonts w:eastAsia="Times New Roman"/>
          <w:color w:val="000000"/>
          <w:sz w:val="26"/>
          <w:szCs w:val="26"/>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10529" w:rsidRDefault="00610529"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w:t>
      </w:r>
      <w:r w:rsidR="00DC283F">
        <w:rPr>
          <w:rFonts w:eastAsia="Times New Roman"/>
          <w:color w:val="000000"/>
          <w:sz w:val="26"/>
          <w:szCs w:val="26"/>
          <w:lang w:eastAsia="ru-RU"/>
        </w:rPr>
        <w:t>льством Российской Федерации;</w:t>
      </w:r>
    </w:p>
    <w:p w:rsidR="00610529" w:rsidRDefault="00610529"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 xml:space="preserve">10) соблюдать сроки проведения проверки, установленные </w:t>
      </w:r>
      <w:r w:rsidR="00DC283F">
        <w:rPr>
          <w:rFonts w:eastAsia="Times New Roman"/>
          <w:color w:val="000000"/>
          <w:sz w:val="26"/>
          <w:szCs w:val="26"/>
          <w:lang w:eastAsia="ru-RU"/>
        </w:rPr>
        <w:t>настоящим Федеральным законом;</w:t>
      </w:r>
    </w:p>
    <w:p w:rsidR="00610529" w:rsidRDefault="00610529"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w:t>
      </w:r>
      <w:r w:rsidR="00DC283F">
        <w:rPr>
          <w:rFonts w:eastAsia="Times New Roman"/>
          <w:color w:val="000000"/>
          <w:sz w:val="26"/>
          <w:szCs w:val="26"/>
          <w:lang w:eastAsia="ru-RU"/>
        </w:rPr>
        <w:t>ельством Российской Федерации;</w:t>
      </w:r>
    </w:p>
    <w:p w:rsidR="00610529" w:rsidRDefault="00610529"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w:t>
      </w:r>
      <w:r w:rsidR="00DC283F">
        <w:rPr>
          <w:rFonts w:eastAsia="Times New Roman"/>
          <w:color w:val="000000"/>
          <w:sz w:val="26"/>
          <w:szCs w:val="26"/>
          <w:lang w:eastAsia="ru-RU"/>
        </w:rPr>
        <w:t>а;</w:t>
      </w:r>
    </w:p>
    <w:p w:rsidR="00610529" w:rsidRDefault="00610529" w:rsidP="00FB4E7C">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DC283F">
        <w:rPr>
          <w:rFonts w:eastAsia="Times New Roman"/>
          <w:color w:val="000000"/>
          <w:sz w:val="26"/>
          <w:szCs w:val="26"/>
          <w:lang w:eastAsia="ru-RU"/>
        </w:rPr>
        <w:t>»;</w:t>
      </w:r>
    </w:p>
    <w:p w:rsidR="005B4DE5" w:rsidRDefault="000C2E62"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 xml:space="preserve">  </w:t>
      </w:r>
      <w:r w:rsidR="005B4DE5">
        <w:rPr>
          <w:rFonts w:eastAsia="Times New Roman"/>
          <w:color w:val="000000"/>
          <w:sz w:val="26"/>
          <w:szCs w:val="26"/>
          <w:lang w:eastAsia="ru-RU"/>
        </w:rPr>
        <w:t xml:space="preserve">1.2 Пункт </w:t>
      </w:r>
      <w:r w:rsidR="0097648B">
        <w:rPr>
          <w:rFonts w:eastAsia="Times New Roman"/>
          <w:color w:val="000000"/>
          <w:sz w:val="26"/>
          <w:szCs w:val="26"/>
          <w:lang w:eastAsia="ru-RU"/>
        </w:rPr>
        <w:t>1.6</w:t>
      </w:r>
      <w:r w:rsidR="005B4DE5">
        <w:rPr>
          <w:rFonts w:eastAsia="Times New Roman"/>
          <w:color w:val="000000"/>
          <w:sz w:val="26"/>
          <w:szCs w:val="26"/>
          <w:lang w:eastAsia="ru-RU"/>
        </w:rPr>
        <w:t xml:space="preserve"> Регламента изложить в следующей редакции:</w:t>
      </w:r>
    </w:p>
    <w:p w:rsidR="009336AD" w:rsidRPr="00976F30" w:rsidRDefault="00DC283F" w:rsidP="009336AD">
      <w:pPr>
        <w:pStyle w:val="ConsPlusNormal"/>
        <w:ind w:firstLine="540"/>
        <w:jc w:val="both"/>
        <w:rPr>
          <w:rFonts w:ascii="Times New Roman" w:eastAsia="Times New Roman" w:hAnsi="Times New Roman"/>
          <w:color w:val="000000"/>
          <w:sz w:val="26"/>
          <w:szCs w:val="26"/>
          <w:shd w:val="clear" w:color="auto" w:fill="FFFFFF"/>
        </w:rPr>
      </w:pPr>
      <w:r>
        <w:rPr>
          <w:rFonts w:eastAsia="Times New Roman"/>
          <w:color w:val="000000"/>
          <w:sz w:val="26"/>
          <w:szCs w:val="26"/>
          <w:lang w:eastAsia="ru-RU"/>
        </w:rPr>
        <w:t>«</w:t>
      </w:r>
      <w:r w:rsidR="009336AD" w:rsidRPr="00976F30">
        <w:rPr>
          <w:rFonts w:ascii="Times New Roman" w:eastAsia="Times New Roman" w:hAnsi="Times New Roman"/>
          <w:color w:val="000000"/>
          <w:sz w:val="26"/>
          <w:szCs w:val="26"/>
          <w:shd w:val="clear" w:color="auto" w:fill="FFFFFF"/>
        </w:rPr>
        <w:t xml:space="preserve">1.6. Руководитель, иное должностное лицо или уполномоченный представитель юридического лица, индивидуальный предприниматель, его </w:t>
      </w:r>
      <w:r w:rsidR="009336AD" w:rsidRPr="00976F30">
        <w:rPr>
          <w:rFonts w:ascii="Times New Roman" w:eastAsia="Times New Roman" w:hAnsi="Times New Roman"/>
          <w:color w:val="000000"/>
          <w:sz w:val="26"/>
          <w:szCs w:val="26"/>
          <w:shd w:val="clear" w:color="auto" w:fill="FFFFFF"/>
        </w:rPr>
        <w:lastRenderedPageBreak/>
        <w:t>уполномоченный представитель, при проведении проверки имеют право:</w:t>
      </w:r>
    </w:p>
    <w:p w:rsidR="0097648B" w:rsidRDefault="0097648B"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1) непосредственно</w:t>
      </w:r>
      <w:r w:rsidR="00F75EE7">
        <w:rPr>
          <w:rFonts w:eastAsia="Times New Roman"/>
          <w:color w:val="000000"/>
          <w:sz w:val="26"/>
          <w:szCs w:val="26"/>
          <w:lang w:eastAsia="ru-RU"/>
        </w:rPr>
        <w:t xml:space="preserve"> присутствовать при проведении проверки, давать объяснения по вопросам, от</w:t>
      </w:r>
      <w:r w:rsidR="00DC283F">
        <w:rPr>
          <w:rFonts w:eastAsia="Times New Roman"/>
          <w:color w:val="000000"/>
          <w:sz w:val="26"/>
          <w:szCs w:val="26"/>
          <w:lang w:eastAsia="ru-RU"/>
        </w:rPr>
        <w:t>носящимся к предмету проверки;</w:t>
      </w:r>
    </w:p>
    <w:p w:rsidR="00F75EE7" w:rsidRDefault="00F75EE7"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w:t>
      </w:r>
      <w:r w:rsidR="00DC283F">
        <w:rPr>
          <w:rFonts w:eastAsia="Times New Roman"/>
          <w:color w:val="000000"/>
          <w:sz w:val="26"/>
          <w:szCs w:val="26"/>
          <w:lang w:eastAsia="ru-RU"/>
        </w:rPr>
        <w:t>Федеральным законом;</w:t>
      </w:r>
    </w:p>
    <w:p w:rsidR="00F75EE7" w:rsidRDefault="00F75EE7"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0F78F5">
        <w:rPr>
          <w:rFonts w:eastAsia="Times New Roman"/>
          <w:color w:val="000000"/>
          <w:sz w:val="26"/>
          <w:szCs w:val="26"/>
          <w:lang w:eastAsia="ru-RU"/>
        </w:rPr>
        <w:t>или органам местного самоуправления организаций, в распоряжении которых находятся эти документы и (или) информация;</w:t>
      </w:r>
    </w:p>
    <w:p w:rsidR="000F78F5" w:rsidRDefault="000F78F5"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w:t>
      </w:r>
      <w:r w:rsidR="00DC283F">
        <w:rPr>
          <w:rFonts w:eastAsia="Times New Roman"/>
          <w:color w:val="000000"/>
          <w:sz w:val="26"/>
          <w:szCs w:val="26"/>
          <w:lang w:eastAsia="ru-RU"/>
        </w:rPr>
        <w:t>оля по собственной инициативе;</w:t>
      </w:r>
    </w:p>
    <w:p w:rsidR="000F78F5" w:rsidRDefault="000F78F5"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bookmarkStart w:id="0" w:name="_GoBack"/>
      <w:bookmarkEnd w:id="0"/>
      <w:r>
        <w:rPr>
          <w:rFonts w:eastAsia="Times New Roman"/>
          <w:color w:val="000000"/>
          <w:sz w:val="26"/>
          <w:szCs w:val="26"/>
          <w:lang w:eastAsia="ru-RU"/>
        </w:rPr>
        <w:t>отдельными действиями должностных лиц органа государственного контроля (надзора), о</w:t>
      </w:r>
      <w:r w:rsidR="00DC283F">
        <w:rPr>
          <w:rFonts w:eastAsia="Times New Roman"/>
          <w:color w:val="000000"/>
          <w:sz w:val="26"/>
          <w:szCs w:val="26"/>
          <w:lang w:eastAsia="ru-RU"/>
        </w:rPr>
        <w:t>ргана муниципального контроля;</w:t>
      </w:r>
    </w:p>
    <w:p w:rsidR="000F78F5" w:rsidRDefault="000F78F5"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w:t>
      </w:r>
      <w:r w:rsidR="00DC283F">
        <w:rPr>
          <w:rFonts w:eastAsia="Times New Roman"/>
          <w:color w:val="000000"/>
          <w:sz w:val="26"/>
          <w:szCs w:val="26"/>
          <w:lang w:eastAsia="ru-RU"/>
        </w:rPr>
        <w:t>ельством Российской Федерации;</w:t>
      </w:r>
    </w:p>
    <w:p w:rsidR="000F78F5" w:rsidRDefault="000F78F5" w:rsidP="003664D3">
      <w:pPr>
        <w:shd w:val="clear" w:color="auto" w:fill="FFFFFF"/>
        <w:spacing w:line="290" w:lineRule="atLeast"/>
        <w:ind w:firstLine="547"/>
        <w:jc w:val="both"/>
        <w:rPr>
          <w:rFonts w:eastAsia="Times New Roman"/>
          <w:color w:val="000000"/>
          <w:sz w:val="26"/>
          <w:szCs w:val="26"/>
          <w:lang w:eastAsia="ru-RU"/>
        </w:rPr>
      </w:pPr>
      <w:r>
        <w:rPr>
          <w:rFonts w:eastAsia="Times New Roman"/>
          <w:color w:val="000000"/>
          <w:sz w:val="26"/>
          <w:szCs w:val="26"/>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719E1" w:rsidRPr="002446A2" w:rsidRDefault="00F57410" w:rsidP="00EE2D43">
      <w:pPr>
        <w:widowControl/>
        <w:shd w:val="clear" w:color="auto" w:fill="FFFFFF"/>
        <w:suppressAutoHyphens w:val="0"/>
        <w:spacing w:line="290" w:lineRule="atLeast"/>
        <w:ind w:firstLine="547"/>
        <w:jc w:val="both"/>
        <w:rPr>
          <w:sz w:val="26"/>
          <w:szCs w:val="26"/>
        </w:rPr>
      </w:pPr>
      <w:r w:rsidRPr="002446A2">
        <w:rPr>
          <w:sz w:val="26"/>
          <w:szCs w:val="26"/>
        </w:rPr>
        <w:t xml:space="preserve"> </w:t>
      </w:r>
      <w:r w:rsidR="00EE2D43">
        <w:rPr>
          <w:sz w:val="26"/>
          <w:szCs w:val="26"/>
        </w:rPr>
        <w:t xml:space="preserve">     </w:t>
      </w:r>
      <w:r w:rsidR="00E719E1" w:rsidRPr="002446A2">
        <w:rPr>
          <w:sz w:val="26"/>
          <w:szCs w:val="26"/>
        </w:rPr>
        <w:t>2.Настоящее</w:t>
      </w:r>
      <w:r w:rsidR="009A26DF">
        <w:rPr>
          <w:sz w:val="26"/>
          <w:szCs w:val="26"/>
        </w:rPr>
        <w:t xml:space="preserve"> постановление вступает в силу </w:t>
      </w:r>
      <w:r w:rsidR="009336AD">
        <w:rPr>
          <w:sz w:val="26"/>
          <w:szCs w:val="26"/>
        </w:rPr>
        <w:t>со дня</w:t>
      </w:r>
      <w:r w:rsidR="00E719E1" w:rsidRPr="002446A2">
        <w:rPr>
          <w:sz w:val="26"/>
          <w:szCs w:val="26"/>
        </w:rPr>
        <w:t xml:space="preserve"> его обнародования.</w:t>
      </w:r>
    </w:p>
    <w:p w:rsidR="00E719E1" w:rsidRPr="002446A2" w:rsidRDefault="00E719E1" w:rsidP="00E719E1">
      <w:pPr>
        <w:pStyle w:val="ConsPlusNormal"/>
        <w:ind w:firstLine="540"/>
        <w:jc w:val="both"/>
        <w:rPr>
          <w:rFonts w:ascii="Times New Roman" w:hAnsi="Times New Roman"/>
          <w:sz w:val="26"/>
          <w:szCs w:val="26"/>
        </w:rPr>
      </w:pPr>
      <w:r w:rsidRPr="002446A2">
        <w:rPr>
          <w:rFonts w:ascii="Times New Roman" w:hAnsi="Times New Roman"/>
          <w:sz w:val="26"/>
          <w:szCs w:val="26"/>
        </w:rPr>
        <w:t xml:space="preserve">      3. Контроль за исполнением настоящего постановления оставляю за</w:t>
      </w:r>
      <w:r w:rsidRPr="002446A2">
        <w:rPr>
          <w:sz w:val="26"/>
          <w:szCs w:val="26"/>
        </w:rPr>
        <w:t xml:space="preserve"> </w:t>
      </w:r>
      <w:r w:rsidRPr="002446A2">
        <w:rPr>
          <w:rFonts w:ascii="Times New Roman" w:hAnsi="Times New Roman"/>
          <w:sz w:val="26"/>
          <w:szCs w:val="26"/>
        </w:rPr>
        <w:t>собой.</w:t>
      </w:r>
    </w:p>
    <w:p w:rsidR="00E719E1" w:rsidRPr="002446A2" w:rsidRDefault="00E719E1" w:rsidP="00E719E1">
      <w:pPr>
        <w:rPr>
          <w:sz w:val="26"/>
          <w:szCs w:val="26"/>
        </w:rPr>
      </w:pPr>
    </w:p>
    <w:tbl>
      <w:tblPr>
        <w:tblW w:w="9714" w:type="dxa"/>
        <w:tblLayout w:type="fixed"/>
        <w:tblLook w:val="0000" w:firstRow="0" w:lastRow="0" w:firstColumn="0" w:lastColumn="0" w:noHBand="0" w:noVBand="0"/>
      </w:tblPr>
      <w:tblGrid>
        <w:gridCol w:w="4857"/>
        <w:gridCol w:w="4857"/>
      </w:tblGrid>
      <w:tr w:rsidR="00E719E1" w:rsidRPr="002446A2" w:rsidTr="00B9062A">
        <w:tc>
          <w:tcPr>
            <w:tcW w:w="4857" w:type="dxa"/>
            <w:shd w:val="clear" w:color="auto" w:fill="auto"/>
          </w:tcPr>
          <w:p w:rsidR="00E719E1" w:rsidRPr="002446A2" w:rsidRDefault="00E719E1" w:rsidP="00BE7411">
            <w:pPr>
              <w:pStyle w:val="ConsPlusNormal"/>
              <w:snapToGrid w:val="0"/>
              <w:ind w:firstLine="0"/>
              <w:rPr>
                <w:rFonts w:ascii="Times New Roman" w:hAnsi="Times New Roman"/>
                <w:sz w:val="26"/>
                <w:szCs w:val="26"/>
              </w:rPr>
            </w:pPr>
            <w:r w:rsidRPr="002446A2">
              <w:rPr>
                <w:rFonts w:ascii="Times New Roman" w:hAnsi="Times New Roman"/>
                <w:sz w:val="26"/>
                <w:szCs w:val="26"/>
              </w:rPr>
              <w:t xml:space="preserve">       </w:t>
            </w:r>
          </w:p>
          <w:p w:rsidR="00E719E1" w:rsidRPr="002446A2" w:rsidRDefault="00E719E1" w:rsidP="00BE7411">
            <w:pPr>
              <w:pStyle w:val="ConsPlusNormal"/>
              <w:snapToGrid w:val="0"/>
              <w:ind w:firstLine="0"/>
              <w:rPr>
                <w:rFonts w:ascii="Times New Roman" w:hAnsi="Times New Roman"/>
                <w:sz w:val="26"/>
                <w:szCs w:val="26"/>
              </w:rPr>
            </w:pPr>
            <w:r w:rsidRPr="002446A2">
              <w:rPr>
                <w:rFonts w:ascii="Times New Roman" w:hAnsi="Times New Roman"/>
                <w:sz w:val="26"/>
                <w:szCs w:val="26"/>
              </w:rPr>
              <w:t xml:space="preserve">            Глава администрации МО</w:t>
            </w:r>
          </w:p>
          <w:p w:rsidR="00E719E1" w:rsidRPr="002446A2" w:rsidRDefault="00E719E1" w:rsidP="00BE7411">
            <w:pPr>
              <w:pStyle w:val="ConsPlusNormal"/>
              <w:ind w:firstLine="0"/>
              <w:rPr>
                <w:rFonts w:ascii="Times New Roman" w:hAnsi="Times New Roman"/>
                <w:sz w:val="26"/>
                <w:szCs w:val="26"/>
              </w:rPr>
            </w:pPr>
            <w:r w:rsidRPr="002446A2">
              <w:rPr>
                <w:rFonts w:ascii="Times New Roman" w:hAnsi="Times New Roman"/>
                <w:sz w:val="26"/>
                <w:szCs w:val="26"/>
              </w:rPr>
              <w:t xml:space="preserve"> «Шалинское сельское поселение»</w:t>
            </w:r>
          </w:p>
        </w:tc>
        <w:tc>
          <w:tcPr>
            <w:tcW w:w="4857" w:type="dxa"/>
            <w:shd w:val="clear" w:color="auto" w:fill="auto"/>
          </w:tcPr>
          <w:p w:rsidR="00E719E1" w:rsidRPr="002446A2" w:rsidRDefault="00E719E1" w:rsidP="00BE7411">
            <w:pPr>
              <w:pStyle w:val="ConsPlusNormal"/>
              <w:snapToGrid w:val="0"/>
              <w:ind w:firstLine="0"/>
              <w:rPr>
                <w:rFonts w:ascii="Times New Roman" w:hAnsi="Times New Roman"/>
                <w:sz w:val="26"/>
                <w:szCs w:val="26"/>
              </w:rPr>
            </w:pPr>
          </w:p>
          <w:p w:rsidR="00E719E1" w:rsidRPr="002446A2" w:rsidRDefault="00E719E1" w:rsidP="00BE7411">
            <w:pPr>
              <w:pStyle w:val="ConsPlusNormal"/>
              <w:snapToGrid w:val="0"/>
              <w:ind w:firstLine="0"/>
              <w:rPr>
                <w:rFonts w:ascii="Times New Roman" w:hAnsi="Times New Roman"/>
                <w:sz w:val="26"/>
                <w:szCs w:val="26"/>
              </w:rPr>
            </w:pPr>
            <w:r w:rsidRPr="002446A2">
              <w:rPr>
                <w:rFonts w:ascii="Times New Roman" w:hAnsi="Times New Roman"/>
                <w:sz w:val="26"/>
                <w:szCs w:val="26"/>
              </w:rPr>
              <w:t xml:space="preserve"> </w:t>
            </w:r>
          </w:p>
          <w:p w:rsidR="00E719E1" w:rsidRPr="002446A2" w:rsidRDefault="00E719E1" w:rsidP="00BE7411">
            <w:pPr>
              <w:pStyle w:val="ConsPlusNormal"/>
              <w:snapToGrid w:val="0"/>
              <w:ind w:firstLine="0"/>
              <w:rPr>
                <w:sz w:val="26"/>
                <w:szCs w:val="26"/>
              </w:rPr>
            </w:pPr>
            <w:r w:rsidRPr="002446A2">
              <w:rPr>
                <w:rFonts w:ascii="Times New Roman" w:hAnsi="Times New Roman"/>
                <w:sz w:val="26"/>
                <w:szCs w:val="26"/>
              </w:rPr>
              <w:t xml:space="preserve">                                          С.Л.Николаев                                           </w:t>
            </w:r>
          </w:p>
        </w:tc>
      </w:tr>
    </w:tbl>
    <w:p w:rsidR="00375B91" w:rsidRPr="002446A2" w:rsidRDefault="00375B91" w:rsidP="00B9062A">
      <w:pPr>
        <w:rPr>
          <w:sz w:val="26"/>
          <w:szCs w:val="26"/>
        </w:rPr>
      </w:pPr>
    </w:p>
    <w:sectPr w:rsidR="00375B91" w:rsidRPr="002446A2" w:rsidSect="005B58A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F61FE"/>
    <w:rsid w:val="000C2E62"/>
    <w:rsid w:val="000F78F5"/>
    <w:rsid w:val="00113617"/>
    <w:rsid w:val="00120FB6"/>
    <w:rsid w:val="002446A2"/>
    <w:rsid w:val="00252564"/>
    <w:rsid w:val="002C7D6C"/>
    <w:rsid w:val="002F61FE"/>
    <w:rsid w:val="003333D3"/>
    <w:rsid w:val="003664D3"/>
    <w:rsid w:val="00375B91"/>
    <w:rsid w:val="005B4DE5"/>
    <w:rsid w:val="005B58A5"/>
    <w:rsid w:val="00610529"/>
    <w:rsid w:val="006126CC"/>
    <w:rsid w:val="00650E25"/>
    <w:rsid w:val="00733731"/>
    <w:rsid w:val="0074172C"/>
    <w:rsid w:val="00773A9F"/>
    <w:rsid w:val="007C45D3"/>
    <w:rsid w:val="007E3B63"/>
    <w:rsid w:val="0081663D"/>
    <w:rsid w:val="00892ADB"/>
    <w:rsid w:val="009303F2"/>
    <w:rsid w:val="009336AD"/>
    <w:rsid w:val="0097648B"/>
    <w:rsid w:val="009A26DF"/>
    <w:rsid w:val="00A12601"/>
    <w:rsid w:val="00AF43D9"/>
    <w:rsid w:val="00B31204"/>
    <w:rsid w:val="00B77091"/>
    <w:rsid w:val="00B9062A"/>
    <w:rsid w:val="00CF74A5"/>
    <w:rsid w:val="00D34E8B"/>
    <w:rsid w:val="00DC283F"/>
    <w:rsid w:val="00E719E1"/>
    <w:rsid w:val="00EE2D43"/>
    <w:rsid w:val="00F57410"/>
    <w:rsid w:val="00F75EE7"/>
    <w:rsid w:val="00FB4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AC732-D28A-4FA6-BFA5-77095C22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E1"/>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19E1"/>
    <w:pPr>
      <w:widowControl w:val="0"/>
      <w:suppressAutoHyphens/>
      <w:autoSpaceDE w:val="0"/>
      <w:spacing w:after="0" w:line="240" w:lineRule="auto"/>
    </w:pPr>
    <w:rPr>
      <w:rFonts w:ascii="Arial" w:eastAsia="Times New Roman" w:hAnsi="Arial" w:cs="Times New Roman"/>
      <w:b/>
      <w:bCs/>
      <w:kern w:val="1"/>
      <w:sz w:val="20"/>
      <w:szCs w:val="20"/>
    </w:rPr>
  </w:style>
  <w:style w:type="paragraph" w:customStyle="1" w:styleId="ConsPlusNormal">
    <w:name w:val="ConsPlusNormal"/>
    <w:next w:val="a"/>
    <w:rsid w:val="00E719E1"/>
    <w:pPr>
      <w:widowControl w:val="0"/>
      <w:suppressAutoHyphens/>
      <w:autoSpaceDE w:val="0"/>
      <w:spacing w:after="0" w:line="240" w:lineRule="auto"/>
      <w:ind w:firstLine="720"/>
    </w:pPr>
    <w:rPr>
      <w:rFonts w:ascii="Arial" w:eastAsia="Arial" w:hAnsi="Arial" w:cs="Times New Roman"/>
      <w:kern w:val="1"/>
      <w:sz w:val="20"/>
      <w:szCs w:val="20"/>
    </w:rPr>
  </w:style>
  <w:style w:type="character" w:customStyle="1" w:styleId="apple-converted-space">
    <w:name w:val="apple-converted-space"/>
    <w:basedOn w:val="a0"/>
    <w:rsid w:val="00733731"/>
  </w:style>
  <w:style w:type="paragraph" w:styleId="a3">
    <w:name w:val="Balloon Text"/>
    <w:basedOn w:val="a"/>
    <w:link w:val="a4"/>
    <w:uiPriority w:val="99"/>
    <w:semiHidden/>
    <w:unhideWhenUsed/>
    <w:rsid w:val="002446A2"/>
    <w:rPr>
      <w:rFonts w:ascii="Segoe UI" w:hAnsi="Segoe UI" w:cs="Segoe UI"/>
      <w:sz w:val="18"/>
      <w:szCs w:val="18"/>
    </w:rPr>
  </w:style>
  <w:style w:type="character" w:customStyle="1" w:styleId="a4">
    <w:name w:val="Текст выноски Знак"/>
    <w:basedOn w:val="a0"/>
    <w:link w:val="a3"/>
    <w:uiPriority w:val="99"/>
    <w:semiHidden/>
    <w:rsid w:val="002446A2"/>
    <w:rPr>
      <w:rFonts w:ascii="Segoe UI" w:eastAsia="Andale Sans UI" w:hAnsi="Segoe UI" w:cs="Segoe UI"/>
      <w:kern w:val="1"/>
      <w:sz w:val="18"/>
      <w:szCs w:val="18"/>
    </w:rPr>
  </w:style>
  <w:style w:type="character" w:customStyle="1" w:styleId="blk">
    <w:name w:val="blk"/>
    <w:basedOn w:val="a0"/>
    <w:rsid w:val="009303F2"/>
  </w:style>
  <w:style w:type="character" w:styleId="a5">
    <w:name w:val="Hyperlink"/>
    <w:basedOn w:val="a0"/>
    <w:uiPriority w:val="99"/>
    <w:semiHidden/>
    <w:unhideWhenUsed/>
    <w:rsid w:val="009303F2"/>
    <w:rPr>
      <w:color w:val="0000FF"/>
      <w:u w:val="single"/>
    </w:rPr>
  </w:style>
  <w:style w:type="paragraph" w:customStyle="1" w:styleId="ConsPlusDocList">
    <w:name w:val="ConsPlusDocList"/>
    <w:next w:val="a"/>
    <w:rsid w:val="005B58A5"/>
    <w:pPr>
      <w:widowControl w:val="0"/>
      <w:suppressAutoHyphens/>
      <w:autoSpaceDE w:val="0"/>
      <w:spacing w:after="0" w:line="240" w:lineRule="auto"/>
    </w:pPr>
    <w:rPr>
      <w:rFonts w:ascii="Arial" w:eastAsia="Arial" w:hAnsi="Arial"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8603">
      <w:bodyDiv w:val="1"/>
      <w:marLeft w:val="0"/>
      <w:marRight w:val="0"/>
      <w:marTop w:val="0"/>
      <w:marBottom w:val="0"/>
      <w:divBdr>
        <w:top w:val="none" w:sz="0" w:space="0" w:color="auto"/>
        <w:left w:val="none" w:sz="0" w:space="0" w:color="auto"/>
        <w:bottom w:val="none" w:sz="0" w:space="0" w:color="auto"/>
        <w:right w:val="none" w:sz="0" w:space="0" w:color="auto"/>
      </w:divBdr>
      <w:divsChild>
        <w:div w:id="1159923390">
          <w:marLeft w:val="0"/>
          <w:marRight w:val="0"/>
          <w:marTop w:val="120"/>
          <w:marBottom w:val="0"/>
          <w:divBdr>
            <w:top w:val="none" w:sz="0" w:space="0" w:color="auto"/>
            <w:left w:val="none" w:sz="0" w:space="0" w:color="auto"/>
            <w:bottom w:val="none" w:sz="0" w:space="0" w:color="auto"/>
            <w:right w:val="none" w:sz="0" w:space="0" w:color="auto"/>
          </w:divBdr>
        </w:div>
        <w:div w:id="565605830">
          <w:marLeft w:val="0"/>
          <w:marRight w:val="0"/>
          <w:marTop w:val="120"/>
          <w:marBottom w:val="0"/>
          <w:divBdr>
            <w:top w:val="none" w:sz="0" w:space="0" w:color="auto"/>
            <w:left w:val="none" w:sz="0" w:space="0" w:color="auto"/>
            <w:bottom w:val="none" w:sz="0" w:space="0" w:color="auto"/>
            <w:right w:val="none" w:sz="0" w:space="0" w:color="auto"/>
          </w:divBdr>
        </w:div>
        <w:div w:id="1640067030">
          <w:marLeft w:val="0"/>
          <w:marRight w:val="0"/>
          <w:marTop w:val="120"/>
          <w:marBottom w:val="0"/>
          <w:divBdr>
            <w:top w:val="none" w:sz="0" w:space="0" w:color="auto"/>
            <w:left w:val="none" w:sz="0" w:space="0" w:color="auto"/>
            <w:bottom w:val="none" w:sz="0" w:space="0" w:color="auto"/>
            <w:right w:val="none" w:sz="0" w:space="0" w:color="auto"/>
          </w:divBdr>
        </w:div>
      </w:divsChild>
    </w:div>
    <w:div w:id="2033216317">
      <w:bodyDiv w:val="1"/>
      <w:marLeft w:val="0"/>
      <w:marRight w:val="0"/>
      <w:marTop w:val="0"/>
      <w:marBottom w:val="0"/>
      <w:divBdr>
        <w:top w:val="none" w:sz="0" w:space="0" w:color="auto"/>
        <w:left w:val="none" w:sz="0" w:space="0" w:color="auto"/>
        <w:bottom w:val="none" w:sz="0" w:space="0" w:color="auto"/>
        <w:right w:val="none" w:sz="0" w:space="0" w:color="auto"/>
      </w:divBdr>
      <w:divsChild>
        <w:div w:id="1913612125">
          <w:marLeft w:val="0"/>
          <w:marRight w:val="0"/>
          <w:marTop w:val="120"/>
          <w:marBottom w:val="0"/>
          <w:divBdr>
            <w:top w:val="none" w:sz="0" w:space="0" w:color="auto"/>
            <w:left w:val="none" w:sz="0" w:space="0" w:color="auto"/>
            <w:bottom w:val="none" w:sz="0" w:space="0" w:color="auto"/>
            <w:right w:val="none" w:sz="0" w:space="0" w:color="auto"/>
          </w:divBdr>
        </w:div>
        <w:div w:id="2100976727">
          <w:marLeft w:val="0"/>
          <w:marRight w:val="0"/>
          <w:marTop w:val="120"/>
          <w:marBottom w:val="0"/>
          <w:divBdr>
            <w:top w:val="none" w:sz="0" w:space="0" w:color="auto"/>
            <w:left w:val="none" w:sz="0" w:space="0" w:color="auto"/>
            <w:bottom w:val="none" w:sz="0" w:space="0" w:color="auto"/>
            <w:right w:val="none" w:sz="0" w:space="0" w:color="auto"/>
          </w:divBdr>
        </w:div>
        <w:div w:id="289214815">
          <w:marLeft w:val="0"/>
          <w:marRight w:val="0"/>
          <w:marTop w:val="120"/>
          <w:marBottom w:val="0"/>
          <w:divBdr>
            <w:top w:val="none" w:sz="0" w:space="0" w:color="auto"/>
            <w:left w:val="none" w:sz="0" w:space="0" w:color="auto"/>
            <w:bottom w:val="none" w:sz="0" w:space="0" w:color="auto"/>
            <w:right w:val="none" w:sz="0" w:space="0" w:color="auto"/>
          </w:divBdr>
        </w:div>
        <w:div w:id="1752702039">
          <w:marLeft w:val="0"/>
          <w:marRight w:val="0"/>
          <w:marTop w:val="120"/>
          <w:marBottom w:val="0"/>
          <w:divBdr>
            <w:top w:val="none" w:sz="0" w:space="0" w:color="auto"/>
            <w:left w:val="none" w:sz="0" w:space="0" w:color="auto"/>
            <w:bottom w:val="none" w:sz="0" w:space="0" w:color="auto"/>
            <w:right w:val="none" w:sz="0" w:space="0" w:color="auto"/>
          </w:divBdr>
        </w:div>
        <w:div w:id="996303586">
          <w:marLeft w:val="0"/>
          <w:marRight w:val="0"/>
          <w:marTop w:val="120"/>
          <w:marBottom w:val="0"/>
          <w:divBdr>
            <w:top w:val="none" w:sz="0" w:space="0" w:color="auto"/>
            <w:left w:val="none" w:sz="0" w:space="0" w:color="auto"/>
            <w:bottom w:val="none" w:sz="0" w:space="0" w:color="auto"/>
            <w:right w:val="none" w:sz="0" w:space="0" w:color="auto"/>
          </w:divBdr>
        </w:div>
        <w:div w:id="661348355">
          <w:marLeft w:val="0"/>
          <w:marRight w:val="0"/>
          <w:marTop w:val="120"/>
          <w:marBottom w:val="0"/>
          <w:divBdr>
            <w:top w:val="none" w:sz="0" w:space="0" w:color="auto"/>
            <w:left w:val="none" w:sz="0" w:space="0" w:color="auto"/>
            <w:bottom w:val="none" w:sz="0" w:space="0" w:color="auto"/>
            <w:right w:val="none" w:sz="0" w:space="0" w:color="auto"/>
          </w:divBdr>
        </w:div>
        <w:div w:id="1931621692">
          <w:marLeft w:val="0"/>
          <w:marRight w:val="0"/>
          <w:marTop w:val="120"/>
          <w:marBottom w:val="0"/>
          <w:divBdr>
            <w:top w:val="none" w:sz="0" w:space="0" w:color="auto"/>
            <w:left w:val="none" w:sz="0" w:space="0" w:color="auto"/>
            <w:bottom w:val="none" w:sz="0" w:space="0" w:color="auto"/>
            <w:right w:val="none" w:sz="0" w:space="0" w:color="auto"/>
          </w:divBdr>
        </w:div>
        <w:div w:id="1278219296">
          <w:marLeft w:val="0"/>
          <w:marRight w:val="0"/>
          <w:marTop w:val="120"/>
          <w:marBottom w:val="0"/>
          <w:divBdr>
            <w:top w:val="none" w:sz="0" w:space="0" w:color="auto"/>
            <w:left w:val="none" w:sz="0" w:space="0" w:color="auto"/>
            <w:bottom w:val="none" w:sz="0" w:space="0" w:color="auto"/>
            <w:right w:val="none" w:sz="0" w:space="0" w:color="auto"/>
          </w:divBdr>
        </w:div>
        <w:div w:id="365377521">
          <w:marLeft w:val="0"/>
          <w:marRight w:val="0"/>
          <w:marTop w:val="120"/>
          <w:marBottom w:val="0"/>
          <w:divBdr>
            <w:top w:val="none" w:sz="0" w:space="0" w:color="auto"/>
            <w:left w:val="none" w:sz="0" w:space="0" w:color="auto"/>
            <w:bottom w:val="none" w:sz="0" w:space="0" w:color="auto"/>
            <w:right w:val="none" w:sz="0" w:space="0" w:color="auto"/>
          </w:divBdr>
        </w:div>
        <w:div w:id="586616900">
          <w:marLeft w:val="0"/>
          <w:marRight w:val="0"/>
          <w:marTop w:val="120"/>
          <w:marBottom w:val="0"/>
          <w:divBdr>
            <w:top w:val="none" w:sz="0" w:space="0" w:color="auto"/>
            <w:left w:val="none" w:sz="0" w:space="0" w:color="auto"/>
            <w:bottom w:val="none" w:sz="0" w:space="0" w:color="auto"/>
            <w:right w:val="none" w:sz="0" w:space="0" w:color="auto"/>
          </w:divBdr>
        </w:div>
        <w:div w:id="510877851">
          <w:marLeft w:val="0"/>
          <w:marRight w:val="0"/>
          <w:marTop w:val="120"/>
          <w:marBottom w:val="0"/>
          <w:divBdr>
            <w:top w:val="none" w:sz="0" w:space="0" w:color="auto"/>
            <w:left w:val="none" w:sz="0" w:space="0" w:color="auto"/>
            <w:bottom w:val="none" w:sz="0" w:space="0" w:color="auto"/>
            <w:right w:val="none" w:sz="0" w:space="0" w:color="auto"/>
          </w:divBdr>
        </w:div>
        <w:div w:id="1098863952">
          <w:marLeft w:val="0"/>
          <w:marRight w:val="0"/>
          <w:marTop w:val="120"/>
          <w:marBottom w:val="0"/>
          <w:divBdr>
            <w:top w:val="none" w:sz="0" w:space="0" w:color="auto"/>
            <w:left w:val="none" w:sz="0" w:space="0" w:color="auto"/>
            <w:bottom w:val="none" w:sz="0" w:space="0" w:color="auto"/>
            <w:right w:val="none" w:sz="0" w:space="0" w:color="auto"/>
          </w:divBdr>
        </w:div>
        <w:div w:id="2028671804">
          <w:marLeft w:val="0"/>
          <w:marRight w:val="0"/>
          <w:marTop w:val="120"/>
          <w:marBottom w:val="0"/>
          <w:divBdr>
            <w:top w:val="none" w:sz="0" w:space="0" w:color="auto"/>
            <w:left w:val="none" w:sz="0" w:space="0" w:color="auto"/>
            <w:bottom w:val="none" w:sz="0" w:space="0" w:color="auto"/>
            <w:right w:val="none" w:sz="0" w:space="0" w:color="auto"/>
          </w:divBdr>
        </w:div>
      </w:divsChild>
    </w:div>
    <w:div w:id="2097629727">
      <w:bodyDiv w:val="1"/>
      <w:marLeft w:val="0"/>
      <w:marRight w:val="0"/>
      <w:marTop w:val="0"/>
      <w:marBottom w:val="0"/>
      <w:divBdr>
        <w:top w:val="none" w:sz="0" w:space="0" w:color="auto"/>
        <w:left w:val="none" w:sz="0" w:space="0" w:color="auto"/>
        <w:bottom w:val="none" w:sz="0" w:space="0" w:color="auto"/>
        <w:right w:val="none" w:sz="0" w:space="0" w:color="auto"/>
      </w:divBdr>
      <w:divsChild>
        <w:div w:id="19155820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осуществления  муниципального земельного  контроля   в границах муниципального образования  «Шалинское сельское поселение»
</_x041e__x043f__x0438__x0441__x0430__x043d__x0438__x0435_>
    <_x2116__x0020__x0434__x043e__x043a__x0443__x043c__x0435__x043d__x0442__x0430_ xmlns="bcd3f189-e6b7-479a-ac1e-82fdc608c3e8">54</_x2116__x0020__x0434__x043e__x043a__x0443__x043c__x0435__x043d__x0442__x0430_>
    <_x041f__x0430__x043f__x043a__x0430_ xmlns="bcd3f189-e6b7-479a-ac1e-82fdc608c3e8">2017</_x041f__x0430__x043f__x043a__x0430_>
    <_x0414__x0430__x0442__x0430__x0020__x0434__x043e__x043a__x0443__x043c__x0435__x043d__x0442__x0430_ xmlns="bcd3f189-e6b7-479a-ac1e-82fdc608c3e8">2017-10-05T20:00:00+00:00</_x0414__x0430__x0442__x0430__x0020__x0434__x043e__x043a__x0443__x043c__x0435__x043d__x0442__x0430_>
    <_dlc_DocId xmlns="57504d04-691e-4fc4-8f09-4f19fdbe90f6">XXJ7TYMEEKJ2-4349-323</_dlc_DocId>
    <_dlc_DocIdUrl xmlns="57504d04-691e-4fc4-8f09-4f19fdbe90f6">
      <Url>https://vip.gov.mari.ru/morki/shali/_layouts/DocIdRedir.aspx?ID=XXJ7TYMEEKJ2-4349-323</Url>
      <Description>XXJ7TYMEEKJ2-4349-323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436A2-A0B8-4F00-9974-FB159AC81FEC}"/>
</file>

<file path=customXml/itemProps2.xml><?xml version="1.0" encoding="utf-8"?>
<ds:datastoreItem xmlns:ds="http://schemas.openxmlformats.org/officeDocument/2006/customXml" ds:itemID="{0EDC6627-0EC8-4AED-9A50-4AFD4E1CB926}"/>
</file>

<file path=customXml/itemProps3.xml><?xml version="1.0" encoding="utf-8"?>
<ds:datastoreItem xmlns:ds="http://schemas.openxmlformats.org/officeDocument/2006/customXml" ds:itemID="{5850EEEC-7F67-4152-9A52-5E36A81B4531}"/>
</file>

<file path=customXml/itemProps4.xml><?xml version="1.0" encoding="utf-8"?>
<ds:datastoreItem xmlns:ds="http://schemas.openxmlformats.org/officeDocument/2006/customXml" ds:itemID="{E4920EFE-603B-4352-A931-90293FC4D7C4}"/>
</file>

<file path=docProps/app.xml><?xml version="1.0" encoding="utf-8"?>
<Properties xmlns="http://schemas.openxmlformats.org/officeDocument/2006/extended-properties" xmlns:vt="http://schemas.openxmlformats.org/officeDocument/2006/docPropsVTypes">
  <Template>Normal.dotm</Template>
  <TotalTime>421</TotalTime>
  <Pages>1</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54 от 06.10.2017 г</dc:title>
  <dc:subject/>
  <dc:creator>User</dc:creator>
  <cp:keywords/>
  <dc:description/>
  <cp:lastModifiedBy>User</cp:lastModifiedBy>
  <cp:revision>20</cp:revision>
  <cp:lastPrinted>2017-10-06T06:48:00Z</cp:lastPrinted>
  <dcterms:created xsi:type="dcterms:W3CDTF">2017-03-07T06:36:00Z</dcterms:created>
  <dcterms:modified xsi:type="dcterms:W3CDTF">2017-10-06T07:08:00Z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0x010100D8010EA1A6FD10409BBF3F2BD589E5B5</vt:lpwstr>
  </property>
  <property fmtid="{D5CDD505-2E9C-101B-9397-08002B2CF9AE}" pid="3" name="_dlc_DocIdItemGuid">
    <vt:lpwstr>c0e8d0fc-9123-4470-9e50-fdabfd7e5bc5</vt:lpwstr>
  </property>
</Properties>
</file>