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4"/>
        <w:tblW w:w="10005" w:type="dxa"/>
        <w:tblBorders>
          <w:bottom w:val="double" w:sz="6" w:space="0" w:color="auto"/>
        </w:tblBorders>
        <w:tblLayout w:type="fixed"/>
        <w:tblCellMar>
          <w:left w:w="70" w:type="dxa"/>
          <w:right w:w="70" w:type="dxa"/>
        </w:tblCellMar>
        <w:tblLook w:val="04A0"/>
      </w:tblPr>
      <w:tblGrid>
        <w:gridCol w:w="4042"/>
        <w:gridCol w:w="1359"/>
        <w:gridCol w:w="4604"/>
      </w:tblGrid>
      <w:tr w:rsidR="00326CB9" w:rsidRPr="00326CB9" w:rsidTr="00326CB9">
        <w:trPr>
          <w:trHeight w:val="1615"/>
        </w:trPr>
        <w:tc>
          <w:tcPr>
            <w:tcW w:w="4041" w:type="dxa"/>
            <w:tcBorders>
              <w:top w:val="nil"/>
              <w:left w:val="nil"/>
              <w:bottom w:val="double" w:sz="6" w:space="0" w:color="auto"/>
              <w:right w:val="nil"/>
            </w:tcBorders>
          </w:tcPr>
          <w:p w:rsidR="00326CB9" w:rsidRPr="00326CB9" w:rsidRDefault="00326CB9" w:rsidP="00326CB9">
            <w:pPr>
              <w:tabs>
                <w:tab w:val="left" w:pos="1340"/>
              </w:tabs>
              <w:spacing w:after="0" w:line="240" w:lineRule="auto"/>
              <w:jc w:val="center"/>
              <w:rPr>
                <w:rFonts w:ascii="Times New Roman" w:eastAsia="Times New Roman" w:hAnsi="Times New Roman" w:cs="Times New Roman"/>
                <w:b/>
                <w:color w:val="0000FF"/>
                <w:sz w:val="28"/>
                <w:szCs w:val="28"/>
              </w:rPr>
            </w:pPr>
            <w:r w:rsidRPr="00326CB9">
              <w:rPr>
                <w:rFonts w:ascii="Times New Roman" w:hAnsi="Times New Roman" w:cs="Times New Roman"/>
                <w:b/>
                <w:color w:val="0000FF"/>
                <w:sz w:val="28"/>
                <w:szCs w:val="28"/>
              </w:rPr>
              <w:t>РОССИЙ ФЕДЕРАЦИИ</w:t>
            </w:r>
          </w:p>
          <w:p w:rsidR="00326CB9" w:rsidRPr="00326CB9" w:rsidRDefault="00326CB9" w:rsidP="00326CB9">
            <w:pPr>
              <w:spacing w:after="0" w:line="240" w:lineRule="auto"/>
              <w:jc w:val="center"/>
              <w:rPr>
                <w:rFonts w:ascii="Times New Roman" w:hAnsi="Times New Roman" w:cs="Times New Roman"/>
                <w:b/>
                <w:color w:val="0000FF"/>
                <w:sz w:val="28"/>
                <w:szCs w:val="28"/>
              </w:rPr>
            </w:pPr>
            <w:r w:rsidRPr="00326CB9">
              <w:rPr>
                <w:rFonts w:ascii="Times New Roman" w:hAnsi="Times New Roman" w:cs="Times New Roman"/>
                <w:b/>
                <w:color w:val="0000FF"/>
                <w:sz w:val="28"/>
                <w:szCs w:val="28"/>
              </w:rPr>
              <w:t>МАРИЙ ЭЛ РЕСПУБЛИКИ</w:t>
            </w:r>
          </w:p>
          <w:p w:rsidR="00326CB9" w:rsidRPr="00326CB9" w:rsidRDefault="00326CB9" w:rsidP="00326CB9">
            <w:pPr>
              <w:spacing w:after="0" w:line="240" w:lineRule="auto"/>
              <w:jc w:val="center"/>
              <w:rPr>
                <w:rFonts w:ascii="Times New Roman" w:hAnsi="Times New Roman" w:cs="Times New Roman"/>
                <w:b/>
                <w:color w:val="0000FF"/>
                <w:sz w:val="28"/>
                <w:szCs w:val="28"/>
              </w:rPr>
            </w:pPr>
            <w:r w:rsidRPr="00326CB9">
              <w:rPr>
                <w:rFonts w:ascii="Times New Roman" w:hAnsi="Times New Roman" w:cs="Times New Roman"/>
                <w:b/>
                <w:color w:val="0000FF"/>
                <w:sz w:val="28"/>
                <w:szCs w:val="28"/>
              </w:rPr>
              <w:t>МОРКО РАЙОН</w:t>
            </w:r>
          </w:p>
          <w:p w:rsidR="00326CB9" w:rsidRPr="00326CB9" w:rsidRDefault="00326CB9" w:rsidP="00326CB9">
            <w:pPr>
              <w:spacing w:after="0" w:line="240" w:lineRule="auto"/>
              <w:jc w:val="center"/>
              <w:rPr>
                <w:rFonts w:ascii="Times New Roman" w:hAnsi="Times New Roman" w:cs="Times New Roman"/>
                <w:b/>
                <w:color w:val="0000FF"/>
                <w:sz w:val="28"/>
                <w:szCs w:val="28"/>
              </w:rPr>
            </w:pPr>
            <w:r w:rsidRPr="00326CB9">
              <w:rPr>
                <w:rFonts w:ascii="Times New Roman" w:hAnsi="Times New Roman" w:cs="Times New Roman"/>
                <w:b/>
                <w:color w:val="0000FF"/>
                <w:sz w:val="28"/>
                <w:szCs w:val="28"/>
              </w:rPr>
              <w:t xml:space="preserve">«ШАЛЕ ЯЛ КУНДЕМ»    </w:t>
            </w:r>
          </w:p>
          <w:p w:rsidR="00326CB9" w:rsidRPr="00326CB9" w:rsidRDefault="00326CB9" w:rsidP="00326CB9">
            <w:pPr>
              <w:spacing w:after="0" w:line="240" w:lineRule="auto"/>
              <w:jc w:val="center"/>
              <w:rPr>
                <w:rFonts w:ascii="Times New Roman" w:hAnsi="Times New Roman" w:cs="Times New Roman"/>
                <w:b/>
                <w:color w:val="0000FF"/>
                <w:sz w:val="28"/>
                <w:szCs w:val="28"/>
              </w:rPr>
            </w:pPr>
            <w:proofErr w:type="gramStart"/>
            <w:r w:rsidRPr="00326CB9">
              <w:rPr>
                <w:rFonts w:ascii="Times New Roman" w:hAnsi="Times New Roman" w:cs="Times New Roman"/>
                <w:b/>
                <w:color w:val="0000FF"/>
                <w:sz w:val="28"/>
                <w:szCs w:val="28"/>
              </w:rPr>
              <w:t>МУНИЦИПАЛЬНЫЙ</w:t>
            </w:r>
            <w:proofErr w:type="gramEnd"/>
            <w:r w:rsidRPr="00326CB9">
              <w:rPr>
                <w:rFonts w:ascii="Times New Roman" w:hAnsi="Times New Roman" w:cs="Times New Roman"/>
                <w:b/>
                <w:color w:val="0000FF"/>
                <w:sz w:val="28"/>
                <w:szCs w:val="28"/>
              </w:rPr>
              <w:t xml:space="preserve"> ОБРАЗОВАНИЙЫН АДМИНИСТРАЦИЙЖЕ МУНИЦИПАЛЬНЫЙ УЧРЕЖДЕНИЙ</w:t>
            </w:r>
          </w:p>
          <w:p w:rsidR="00326CB9" w:rsidRPr="00326CB9" w:rsidRDefault="00326CB9" w:rsidP="00326CB9">
            <w:pPr>
              <w:spacing w:after="0" w:line="240" w:lineRule="auto"/>
              <w:jc w:val="center"/>
              <w:rPr>
                <w:rFonts w:ascii="Times New Roman" w:hAnsi="Times New Roman" w:cs="Times New Roman"/>
                <w:b/>
                <w:color w:val="0000FF"/>
                <w:sz w:val="28"/>
                <w:szCs w:val="28"/>
              </w:rPr>
            </w:pPr>
          </w:p>
          <w:p w:rsidR="00326CB9" w:rsidRPr="00326CB9" w:rsidRDefault="00326CB9" w:rsidP="00326CB9">
            <w:pPr>
              <w:spacing w:after="0" w:line="240" w:lineRule="auto"/>
              <w:jc w:val="center"/>
              <w:rPr>
                <w:rFonts w:ascii="Times New Roman" w:hAnsi="Times New Roman" w:cs="Times New Roman"/>
                <w:b/>
                <w:color w:val="0000FF"/>
                <w:sz w:val="28"/>
                <w:szCs w:val="28"/>
              </w:rPr>
            </w:pPr>
            <w:r w:rsidRPr="00326CB9">
              <w:rPr>
                <w:rFonts w:ascii="Times New Roman" w:hAnsi="Times New Roman" w:cs="Times New Roman"/>
                <w:b/>
                <w:color w:val="0000FF"/>
                <w:sz w:val="28"/>
                <w:szCs w:val="28"/>
              </w:rPr>
              <w:t>ПУНЧАЛ</w:t>
            </w:r>
          </w:p>
          <w:p w:rsidR="00326CB9" w:rsidRPr="00326CB9" w:rsidRDefault="00326CB9" w:rsidP="00326CB9">
            <w:pPr>
              <w:spacing w:after="0" w:line="240" w:lineRule="auto"/>
              <w:jc w:val="center"/>
              <w:rPr>
                <w:rFonts w:ascii="Times New Roman" w:hAnsi="Times New Roman" w:cs="Times New Roman"/>
                <w:b/>
                <w:color w:val="0000FF"/>
                <w:sz w:val="28"/>
                <w:szCs w:val="28"/>
                <w:highlight w:val="yellow"/>
              </w:rPr>
            </w:pPr>
          </w:p>
        </w:tc>
        <w:tc>
          <w:tcPr>
            <w:tcW w:w="1359" w:type="dxa"/>
            <w:tcBorders>
              <w:top w:val="nil"/>
              <w:left w:val="nil"/>
              <w:bottom w:val="double" w:sz="6" w:space="0" w:color="auto"/>
              <w:right w:val="nil"/>
            </w:tcBorders>
            <w:hideMark/>
          </w:tcPr>
          <w:p w:rsidR="00326CB9" w:rsidRPr="00326CB9" w:rsidRDefault="00326CB9" w:rsidP="00326CB9">
            <w:pPr>
              <w:spacing w:after="0" w:line="240" w:lineRule="auto"/>
              <w:jc w:val="center"/>
              <w:rPr>
                <w:rFonts w:ascii="Times New Roman" w:hAnsi="Times New Roman" w:cs="Times New Roman"/>
                <w:b/>
                <w:color w:val="0000FF"/>
                <w:sz w:val="28"/>
                <w:szCs w:val="28"/>
                <w:highlight w:val="yellow"/>
              </w:rPr>
            </w:pPr>
            <w:r w:rsidRPr="00326CB9">
              <w:rPr>
                <w:rFonts w:ascii="Times New Roman" w:hAnsi="Times New Roman" w:cs="Times New Roman"/>
                <w:noProof/>
                <w:color w:val="0000FF"/>
              </w:rPr>
              <w:drawing>
                <wp:inline distT="0" distB="0" distL="0" distR="0">
                  <wp:extent cx="657225" cy="809625"/>
                  <wp:effectExtent l="19050" t="0" r="9525" b="0"/>
                  <wp:docPr id="1" name="Рисунок 1" descr="C:\Users\Бюджет 2011\Распоряжения Главы Адм\Поселения\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юджет 2011\Распоряжения Главы Адм\Поселения\Мои документы\Герб_Морки.jpg"/>
                          <pic:cNvPicPr>
                            <a:picLocks noChangeAspect="1" noChangeArrowheads="1"/>
                          </pic:cNvPicPr>
                        </pic:nvPicPr>
                        <pic:blipFill>
                          <a:blip r:embed="rId4" r:link="rId5"/>
                          <a:srcRect/>
                          <a:stretch>
                            <a:fillRect/>
                          </a:stretch>
                        </pic:blipFill>
                        <pic:spPr bwMode="auto">
                          <a:xfrm>
                            <a:off x="0" y="0"/>
                            <a:ext cx="657225" cy="809625"/>
                          </a:xfrm>
                          <a:prstGeom prst="rect">
                            <a:avLst/>
                          </a:prstGeom>
                          <a:noFill/>
                          <a:ln w="9525">
                            <a:noFill/>
                            <a:miter lim="800000"/>
                            <a:headEnd/>
                            <a:tailEnd/>
                          </a:ln>
                        </pic:spPr>
                      </pic:pic>
                    </a:graphicData>
                  </a:graphic>
                </wp:inline>
              </w:drawing>
            </w:r>
          </w:p>
        </w:tc>
        <w:tc>
          <w:tcPr>
            <w:tcW w:w="4604" w:type="dxa"/>
            <w:tcBorders>
              <w:top w:val="nil"/>
              <w:left w:val="nil"/>
              <w:bottom w:val="double" w:sz="6" w:space="0" w:color="auto"/>
              <w:right w:val="nil"/>
            </w:tcBorders>
          </w:tcPr>
          <w:p w:rsidR="00326CB9" w:rsidRPr="00326CB9" w:rsidRDefault="00326CB9" w:rsidP="00326CB9">
            <w:pPr>
              <w:spacing w:after="0" w:line="240" w:lineRule="auto"/>
              <w:jc w:val="center"/>
              <w:rPr>
                <w:rFonts w:ascii="Times New Roman" w:eastAsia="Times New Roman" w:hAnsi="Times New Roman" w:cs="Times New Roman"/>
                <w:b/>
                <w:color w:val="0000FF"/>
                <w:sz w:val="28"/>
                <w:szCs w:val="28"/>
              </w:rPr>
            </w:pPr>
            <w:r w:rsidRPr="00326CB9">
              <w:rPr>
                <w:rFonts w:ascii="Times New Roman" w:hAnsi="Times New Roman" w:cs="Times New Roman"/>
                <w:b/>
                <w:color w:val="0000FF"/>
                <w:sz w:val="28"/>
                <w:szCs w:val="28"/>
              </w:rPr>
              <w:t>РОССИЙСКАЯ ФЕДЕРАЦИЯ РЕСПУБЛИКА МАРИЙ ЭЛ МОРКИНСКИЙ РАЙОН МУНИЦИПАЛЬНОЕ УЧРЕЖДЕНИЕ «АДМИНИСТРАЦИЯ МУНИЦИПАЛЬНОГО ОБРАЗОВАНИЯ «ШАЛИНСКОЕ СЕЛЬСКОЕ ПОСЕЛЕНИЕ»</w:t>
            </w:r>
          </w:p>
          <w:p w:rsidR="00326CB9" w:rsidRPr="00326CB9" w:rsidRDefault="00326CB9" w:rsidP="00326CB9">
            <w:pPr>
              <w:spacing w:after="0" w:line="240" w:lineRule="auto"/>
              <w:jc w:val="center"/>
              <w:rPr>
                <w:rFonts w:ascii="Times New Roman" w:hAnsi="Times New Roman" w:cs="Times New Roman"/>
                <w:b/>
                <w:color w:val="0000FF"/>
                <w:sz w:val="28"/>
                <w:szCs w:val="28"/>
              </w:rPr>
            </w:pPr>
          </w:p>
          <w:p w:rsidR="00326CB9" w:rsidRPr="00326CB9" w:rsidRDefault="00326CB9" w:rsidP="00326CB9">
            <w:pPr>
              <w:spacing w:after="0" w:line="240" w:lineRule="auto"/>
              <w:jc w:val="center"/>
              <w:rPr>
                <w:rFonts w:ascii="Times New Roman" w:hAnsi="Times New Roman" w:cs="Times New Roman"/>
                <w:b/>
                <w:color w:val="0000FF"/>
                <w:sz w:val="28"/>
                <w:szCs w:val="28"/>
              </w:rPr>
            </w:pPr>
            <w:r w:rsidRPr="00326CB9">
              <w:rPr>
                <w:rFonts w:ascii="Times New Roman" w:hAnsi="Times New Roman" w:cs="Times New Roman"/>
                <w:b/>
                <w:color w:val="0000FF"/>
                <w:sz w:val="28"/>
                <w:szCs w:val="28"/>
              </w:rPr>
              <w:t>ПОСТАНОВЛЕНИЕ</w:t>
            </w:r>
          </w:p>
          <w:p w:rsidR="00326CB9" w:rsidRPr="00326CB9" w:rsidRDefault="00326CB9" w:rsidP="00326CB9">
            <w:pPr>
              <w:spacing w:after="0" w:line="240" w:lineRule="auto"/>
              <w:jc w:val="center"/>
              <w:rPr>
                <w:rFonts w:ascii="Times New Roman" w:hAnsi="Times New Roman" w:cs="Times New Roman"/>
                <w:b/>
                <w:color w:val="0000FF"/>
                <w:sz w:val="28"/>
                <w:szCs w:val="28"/>
                <w:highlight w:val="yellow"/>
              </w:rPr>
            </w:pPr>
          </w:p>
        </w:tc>
      </w:tr>
    </w:tbl>
    <w:p w:rsidR="00326CB9" w:rsidRPr="00326CB9" w:rsidRDefault="00326CB9" w:rsidP="00326CB9">
      <w:pPr>
        <w:spacing w:after="0" w:line="240" w:lineRule="auto"/>
        <w:rPr>
          <w:rFonts w:ascii="Times New Roman" w:hAnsi="Times New Roman" w:cs="Times New Roman"/>
          <w:sz w:val="28"/>
          <w:szCs w:val="28"/>
        </w:rPr>
      </w:pPr>
    </w:p>
    <w:p w:rsidR="00326CB9" w:rsidRPr="00326CB9" w:rsidRDefault="00326CB9" w:rsidP="00326CB9">
      <w:pPr>
        <w:spacing w:after="0" w:line="240" w:lineRule="auto"/>
        <w:jc w:val="center"/>
        <w:rPr>
          <w:rFonts w:ascii="Times New Roman" w:hAnsi="Times New Roman" w:cs="Times New Roman"/>
          <w:sz w:val="28"/>
          <w:szCs w:val="28"/>
        </w:rPr>
      </w:pPr>
      <w:r w:rsidRPr="00326CB9">
        <w:rPr>
          <w:rFonts w:ascii="Times New Roman" w:hAnsi="Times New Roman" w:cs="Times New Roman"/>
          <w:sz w:val="28"/>
          <w:szCs w:val="28"/>
        </w:rPr>
        <w:t>от 23 января  201</w:t>
      </w:r>
      <w:r>
        <w:rPr>
          <w:rFonts w:ascii="Times New Roman" w:hAnsi="Times New Roman" w:cs="Times New Roman"/>
          <w:sz w:val="28"/>
          <w:szCs w:val="28"/>
        </w:rPr>
        <w:t>5</w:t>
      </w:r>
      <w:r w:rsidR="00B83F6F">
        <w:rPr>
          <w:rFonts w:ascii="Times New Roman" w:hAnsi="Times New Roman" w:cs="Times New Roman"/>
          <w:sz w:val="28"/>
          <w:szCs w:val="28"/>
        </w:rPr>
        <w:t xml:space="preserve"> года  № 2</w:t>
      </w:r>
    </w:p>
    <w:p w:rsidR="00326CB9" w:rsidRPr="00326CB9" w:rsidRDefault="00326CB9" w:rsidP="00326CB9">
      <w:pPr>
        <w:spacing w:after="0" w:line="240" w:lineRule="auto"/>
        <w:jc w:val="center"/>
        <w:rPr>
          <w:rFonts w:ascii="Times New Roman" w:hAnsi="Times New Roman" w:cs="Times New Roman"/>
          <w:sz w:val="28"/>
          <w:szCs w:val="28"/>
        </w:rPr>
      </w:pPr>
    </w:p>
    <w:p w:rsidR="00326CB9" w:rsidRPr="00326CB9" w:rsidRDefault="00326CB9" w:rsidP="00326CB9">
      <w:pPr>
        <w:spacing w:after="0" w:line="240" w:lineRule="auto"/>
        <w:jc w:val="center"/>
        <w:rPr>
          <w:rFonts w:ascii="Times New Roman" w:hAnsi="Times New Roman" w:cs="Times New Roman"/>
          <w:sz w:val="28"/>
          <w:szCs w:val="28"/>
        </w:rPr>
      </w:pPr>
    </w:p>
    <w:p w:rsidR="00326CB9" w:rsidRPr="00326CB9" w:rsidRDefault="00326CB9" w:rsidP="00326CB9">
      <w:pPr>
        <w:pStyle w:val="ConsPlusNormal"/>
        <w:ind w:firstLine="0"/>
        <w:jc w:val="center"/>
        <w:rPr>
          <w:rFonts w:ascii="Times New Roman" w:hAnsi="Times New Roman"/>
          <w:b/>
          <w:sz w:val="32"/>
          <w:szCs w:val="32"/>
        </w:rPr>
      </w:pPr>
      <w:r w:rsidRPr="00326CB9">
        <w:rPr>
          <w:rFonts w:ascii="Times New Roman" w:hAnsi="Times New Roman"/>
          <w:b/>
          <w:sz w:val="32"/>
          <w:szCs w:val="32"/>
        </w:rPr>
        <w:t>Вопросы финансов</w:t>
      </w:r>
    </w:p>
    <w:p w:rsidR="00326CB9" w:rsidRPr="00326CB9" w:rsidRDefault="00326CB9" w:rsidP="00326CB9">
      <w:pPr>
        <w:pStyle w:val="ConsPlusNormal"/>
        <w:ind w:firstLine="0"/>
        <w:jc w:val="both"/>
        <w:rPr>
          <w:rFonts w:ascii="Times New Roman" w:hAnsi="Times New Roman"/>
          <w:sz w:val="32"/>
          <w:szCs w:val="32"/>
        </w:rPr>
      </w:pPr>
    </w:p>
    <w:p w:rsidR="00326CB9" w:rsidRPr="00326CB9" w:rsidRDefault="00326CB9" w:rsidP="00326CB9">
      <w:pPr>
        <w:pStyle w:val="ConsPlusNonformat"/>
        <w:tabs>
          <w:tab w:val="left" w:pos="1260"/>
          <w:tab w:val="left" w:pos="1440"/>
        </w:tabs>
        <w:jc w:val="both"/>
        <w:rPr>
          <w:rFonts w:ascii="Times New Roman" w:hAnsi="Times New Roman" w:cs="Times New Roman"/>
          <w:sz w:val="28"/>
          <w:szCs w:val="28"/>
        </w:rPr>
      </w:pPr>
      <w:r w:rsidRPr="00326CB9">
        <w:rPr>
          <w:rFonts w:ascii="Times New Roman" w:hAnsi="Times New Roman" w:cs="Times New Roman"/>
          <w:sz w:val="28"/>
          <w:szCs w:val="28"/>
        </w:rPr>
        <w:t xml:space="preserve">        Администрация муниципального образования «Шалинское сельское поселение» </w:t>
      </w:r>
      <w:proofErr w:type="spellStart"/>
      <w:proofErr w:type="gramStart"/>
      <w:r w:rsidRPr="00326CB9">
        <w:rPr>
          <w:rFonts w:ascii="Times New Roman" w:hAnsi="Times New Roman" w:cs="Times New Roman"/>
          <w:sz w:val="28"/>
          <w:szCs w:val="28"/>
        </w:rPr>
        <w:t>п</w:t>
      </w:r>
      <w:proofErr w:type="spellEnd"/>
      <w:proofErr w:type="gramEnd"/>
      <w:r w:rsidRPr="00326CB9">
        <w:rPr>
          <w:rFonts w:ascii="Times New Roman" w:hAnsi="Times New Roman" w:cs="Times New Roman"/>
          <w:sz w:val="28"/>
          <w:szCs w:val="28"/>
        </w:rPr>
        <w:t xml:space="preserve"> о с т а </w:t>
      </w:r>
      <w:proofErr w:type="spellStart"/>
      <w:r w:rsidRPr="00326CB9">
        <w:rPr>
          <w:rFonts w:ascii="Times New Roman" w:hAnsi="Times New Roman" w:cs="Times New Roman"/>
          <w:sz w:val="28"/>
          <w:szCs w:val="28"/>
        </w:rPr>
        <w:t>н</w:t>
      </w:r>
      <w:proofErr w:type="spellEnd"/>
      <w:r w:rsidRPr="00326CB9">
        <w:rPr>
          <w:rFonts w:ascii="Times New Roman" w:hAnsi="Times New Roman" w:cs="Times New Roman"/>
          <w:sz w:val="28"/>
          <w:szCs w:val="28"/>
        </w:rPr>
        <w:t xml:space="preserve"> о в л я е т: </w:t>
      </w:r>
    </w:p>
    <w:p w:rsidR="00326CB9" w:rsidRPr="00326CB9" w:rsidRDefault="00326CB9" w:rsidP="00326CB9">
      <w:pPr>
        <w:shd w:val="clear" w:color="auto" w:fill="FFFFFF"/>
        <w:tabs>
          <w:tab w:val="left" w:pos="720"/>
          <w:tab w:val="left" w:pos="1080"/>
          <w:tab w:val="left" w:pos="1260"/>
          <w:tab w:val="left" w:pos="1440"/>
        </w:tabs>
        <w:spacing w:before="19" w:after="0" w:line="240" w:lineRule="auto"/>
        <w:ind w:left="5" w:right="15"/>
        <w:jc w:val="both"/>
        <w:rPr>
          <w:rFonts w:ascii="Times New Roman" w:hAnsi="Times New Roman" w:cs="Times New Roman"/>
          <w:sz w:val="28"/>
          <w:szCs w:val="28"/>
        </w:rPr>
      </w:pPr>
      <w:r w:rsidRPr="00326CB9">
        <w:rPr>
          <w:rFonts w:ascii="Times New Roman" w:hAnsi="Times New Roman" w:cs="Times New Roman"/>
          <w:color w:val="000000"/>
          <w:spacing w:val="-3"/>
        </w:rPr>
        <w:t xml:space="preserve">           1. </w:t>
      </w:r>
      <w:r w:rsidRPr="00326CB9">
        <w:rPr>
          <w:rFonts w:ascii="Times New Roman" w:hAnsi="Times New Roman" w:cs="Times New Roman"/>
          <w:sz w:val="28"/>
          <w:szCs w:val="28"/>
        </w:rPr>
        <w:t>Увеличить расходы бюджета муниципального образования «Шалинское сельское поселение» на 2015 год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бюджетов» на 85,9 тыс</w:t>
      </w:r>
      <w:proofErr w:type="gramStart"/>
      <w:r w:rsidRPr="00326CB9">
        <w:rPr>
          <w:rFonts w:ascii="Times New Roman" w:hAnsi="Times New Roman" w:cs="Times New Roman"/>
          <w:sz w:val="28"/>
          <w:szCs w:val="28"/>
        </w:rPr>
        <w:t>.р</w:t>
      </w:r>
      <w:proofErr w:type="gramEnd"/>
      <w:r w:rsidRPr="00326CB9">
        <w:rPr>
          <w:rFonts w:ascii="Times New Roman" w:hAnsi="Times New Roman" w:cs="Times New Roman"/>
          <w:sz w:val="28"/>
          <w:szCs w:val="28"/>
        </w:rPr>
        <w:t>ублей  за счет соответствующего уменьшения остатков денежных средств бюджета поселения на начало 2015 финансового года.</w:t>
      </w:r>
    </w:p>
    <w:p w:rsidR="00326CB9" w:rsidRPr="00326CB9" w:rsidRDefault="00326CB9" w:rsidP="00326CB9">
      <w:pPr>
        <w:shd w:val="clear" w:color="auto" w:fill="FFFFFF"/>
        <w:tabs>
          <w:tab w:val="left" w:pos="720"/>
          <w:tab w:val="left" w:pos="1080"/>
          <w:tab w:val="left" w:pos="1260"/>
          <w:tab w:val="left" w:pos="1440"/>
        </w:tabs>
        <w:spacing w:before="19" w:after="0" w:line="240" w:lineRule="auto"/>
        <w:ind w:left="5" w:right="15"/>
        <w:jc w:val="both"/>
        <w:rPr>
          <w:rFonts w:ascii="Times New Roman" w:hAnsi="Times New Roman" w:cs="Times New Roman"/>
          <w:sz w:val="28"/>
          <w:szCs w:val="28"/>
        </w:rPr>
      </w:pPr>
      <w:r w:rsidRPr="00326CB9">
        <w:rPr>
          <w:rFonts w:ascii="Times New Roman" w:hAnsi="Times New Roman" w:cs="Times New Roman"/>
          <w:sz w:val="28"/>
          <w:szCs w:val="28"/>
        </w:rPr>
        <w:t xml:space="preserve">          2.  Рекомендовать Финансовому отделу муниципального образования «Моркинский муниципальный район» подготовить проект решения о внесении изменений в Решение Собрания депутатов муниципального образования  «Шалинское сельское поселение» «О бюджете муниципального образования «Шалинское сельское поселение» на 2015 год».</w:t>
      </w:r>
    </w:p>
    <w:p w:rsidR="00326CB9" w:rsidRPr="00326CB9" w:rsidRDefault="00326CB9" w:rsidP="00326CB9">
      <w:pPr>
        <w:pStyle w:val="ConsPlusNonformat"/>
        <w:tabs>
          <w:tab w:val="left" w:pos="900"/>
          <w:tab w:val="left" w:pos="1260"/>
          <w:tab w:val="left" w:pos="1440"/>
        </w:tabs>
        <w:jc w:val="both"/>
        <w:rPr>
          <w:rFonts w:ascii="Times New Roman" w:hAnsi="Times New Roman" w:cs="Times New Roman"/>
          <w:sz w:val="28"/>
          <w:szCs w:val="28"/>
        </w:rPr>
      </w:pPr>
      <w:r w:rsidRPr="00326CB9">
        <w:rPr>
          <w:rFonts w:ascii="Times New Roman" w:hAnsi="Times New Roman" w:cs="Times New Roman"/>
          <w:sz w:val="28"/>
          <w:szCs w:val="28"/>
        </w:rPr>
        <w:t xml:space="preserve">          3.  Контроль по исполнению настоящего Постановления возложить на руководителя Финансового отдела муниципального образования «Моркинский муниципальный район» Васильеву А.В. (по согласованию).</w:t>
      </w:r>
    </w:p>
    <w:p w:rsidR="00326CB9" w:rsidRPr="00326CB9" w:rsidRDefault="00326CB9" w:rsidP="00326CB9">
      <w:pPr>
        <w:spacing w:after="0" w:line="240" w:lineRule="auto"/>
        <w:jc w:val="center"/>
        <w:rPr>
          <w:rFonts w:ascii="Times New Roman" w:hAnsi="Times New Roman" w:cs="Times New Roman"/>
          <w:sz w:val="28"/>
          <w:szCs w:val="28"/>
        </w:rPr>
      </w:pPr>
    </w:p>
    <w:p w:rsidR="00326CB9" w:rsidRPr="00326CB9" w:rsidRDefault="00326CB9" w:rsidP="00326CB9">
      <w:pPr>
        <w:spacing w:after="0" w:line="240" w:lineRule="auto"/>
        <w:jc w:val="center"/>
        <w:rPr>
          <w:rFonts w:ascii="Times New Roman" w:hAnsi="Times New Roman" w:cs="Times New Roman"/>
          <w:sz w:val="28"/>
          <w:szCs w:val="28"/>
        </w:rPr>
      </w:pPr>
    </w:p>
    <w:p w:rsidR="00326CB9" w:rsidRPr="00326CB9" w:rsidRDefault="00326CB9" w:rsidP="00326CB9">
      <w:pPr>
        <w:spacing w:after="0" w:line="240" w:lineRule="auto"/>
        <w:jc w:val="center"/>
        <w:rPr>
          <w:rFonts w:ascii="Times New Roman" w:hAnsi="Times New Roman" w:cs="Times New Roman"/>
          <w:sz w:val="28"/>
          <w:szCs w:val="28"/>
        </w:rPr>
      </w:pPr>
    </w:p>
    <w:p w:rsidR="00326CB9" w:rsidRPr="00326CB9" w:rsidRDefault="00326CB9" w:rsidP="00326CB9">
      <w:pPr>
        <w:spacing w:after="0" w:line="240" w:lineRule="auto"/>
        <w:rPr>
          <w:rFonts w:ascii="Times New Roman" w:hAnsi="Times New Roman" w:cs="Times New Roman"/>
          <w:sz w:val="28"/>
          <w:szCs w:val="28"/>
        </w:rPr>
      </w:pPr>
      <w:r w:rsidRPr="00326CB9">
        <w:rPr>
          <w:rFonts w:ascii="Times New Roman" w:hAnsi="Times New Roman" w:cs="Times New Roman"/>
          <w:sz w:val="28"/>
          <w:szCs w:val="28"/>
        </w:rPr>
        <w:t xml:space="preserve">          Глава администрации</w:t>
      </w:r>
      <w:r>
        <w:rPr>
          <w:rFonts w:ascii="Times New Roman" w:hAnsi="Times New Roman" w:cs="Times New Roman"/>
          <w:sz w:val="28"/>
          <w:szCs w:val="28"/>
        </w:rPr>
        <w:t xml:space="preserve"> МО</w:t>
      </w:r>
    </w:p>
    <w:p w:rsidR="00326CB9" w:rsidRPr="00326CB9" w:rsidRDefault="00326CB9" w:rsidP="00326CB9">
      <w:pPr>
        <w:spacing w:after="0" w:line="240" w:lineRule="auto"/>
        <w:rPr>
          <w:rFonts w:ascii="Times New Roman" w:hAnsi="Times New Roman" w:cs="Times New Roman"/>
          <w:sz w:val="28"/>
          <w:szCs w:val="28"/>
        </w:rPr>
      </w:pPr>
      <w:r>
        <w:rPr>
          <w:rFonts w:ascii="Times New Roman" w:hAnsi="Times New Roman" w:cs="Times New Roman"/>
          <w:sz w:val="28"/>
          <w:szCs w:val="28"/>
        </w:rPr>
        <w:t>«Шалинское</w:t>
      </w:r>
      <w:r w:rsidRPr="00326CB9">
        <w:rPr>
          <w:rFonts w:ascii="Times New Roman" w:hAnsi="Times New Roman" w:cs="Times New Roman"/>
          <w:sz w:val="28"/>
          <w:szCs w:val="28"/>
        </w:rPr>
        <w:t xml:space="preserve"> сельско</w:t>
      </w:r>
      <w:r>
        <w:rPr>
          <w:rFonts w:ascii="Times New Roman" w:hAnsi="Times New Roman" w:cs="Times New Roman"/>
          <w:sz w:val="28"/>
          <w:szCs w:val="28"/>
        </w:rPr>
        <w:t xml:space="preserve">е поселение»               </w:t>
      </w:r>
      <w:r w:rsidRPr="00326CB9">
        <w:rPr>
          <w:rFonts w:ascii="Times New Roman" w:hAnsi="Times New Roman" w:cs="Times New Roman"/>
          <w:sz w:val="28"/>
          <w:szCs w:val="28"/>
        </w:rPr>
        <w:t xml:space="preserve">                                       В.Дмитриев</w:t>
      </w:r>
    </w:p>
    <w:p w:rsidR="00D405E3" w:rsidRPr="00326CB9" w:rsidRDefault="00D405E3" w:rsidP="00326CB9">
      <w:pPr>
        <w:spacing w:after="0" w:line="240" w:lineRule="auto"/>
        <w:rPr>
          <w:rFonts w:ascii="Times New Roman" w:hAnsi="Times New Roman" w:cs="Times New Roman"/>
        </w:rPr>
      </w:pPr>
    </w:p>
    <w:p w:rsidR="00326CB9" w:rsidRPr="00326CB9" w:rsidRDefault="00326CB9">
      <w:pPr>
        <w:spacing w:after="0" w:line="240" w:lineRule="auto"/>
        <w:rPr>
          <w:rFonts w:ascii="Times New Roman" w:hAnsi="Times New Roman" w:cs="Times New Roman"/>
        </w:rPr>
      </w:pPr>
    </w:p>
    <w:sectPr w:rsidR="00326CB9" w:rsidRPr="00326CB9" w:rsidSect="00D405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6CB9"/>
    <w:rsid w:val="00326CB9"/>
    <w:rsid w:val="00B83F6F"/>
    <w:rsid w:val="00D40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26CB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26CB9"/>
    <w:pPr>
      <w:snapToGrid w:val="0"/>
      <w:spacing w:after="0" w:line="240" w:lineRule="auto"/>
      <w:ind w:firstLine="720"/>
    </w:pPr>
    <w:rPr>
      <w:rFonts w:ascii="Arial" w:eastAsia="Times New Roman" w:hAnsi="Arial" w:cs="Times New Roman"/>
      <w:sz w:val="20"/>
      <w:szCs w:val="20"/>
    </w:rPr>
  </w:style>
  <w:style w:type="paragraph" w:styleId="a3">
    <w:name w:val="Balloon Text"/>
    <w:basedOn w:val="a"/>
    <w:link w:val="a4"/>
    <w:uiPriority w:val="99"/>
    <w:semiHidden/>
    <w:unhideWhenUsed/>
    <w:rsid w:val="00326C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6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76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file:///C:\Users\&#1041;&#1102;&#1076;&#1078;&#1077;&#1090;%202011\&#1056;&#1072;&#1089;&#1087;&#1086;&#1088;&#1103;&#1078;&#1077;&#1085;&#1080;&#1103;%20&#1043;&#1083;&#1072;&#1074;&#1099;%20&#1040;&#1076;&#1084;\&#1055;&#1086;&#1089;&#1077;&#1083;&#1077;&#1085;&#1080;&#1103;\&#1052;&#1086;&#1080;%20&#1076;&#1086;&#1082;&#1091;&#1084;&#1077;&#1085;&#1090;&#1099;\&#1043;&#1077;&#1088;&#1073;_&#1052;&#1086;&#1088;&#1082;&#1080;.jpg"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Вопросы финансов</_x041e__x043f__x0438__x0441__x0430__x043d__x0438__x0435_>
    <_x2116__x0020__x0434__x043e__x043a__x0443__x043c__x0435__x043d__x0442__x0430_ xmlns="bcd3f189-e6b7-479a-ac1e-82fdc608c3e8">2</_x2116__x0020__x0434__x043e__x043a__x0443__x043c__x0435__x043d__x0442__x0430_>
    <_x041f__x0430__x043f__x043a__x0430_ xmlns="bcd3f189-e6b7-479a-ac1e-82fdc608c3e8">2015</_x041f__x0430__x043f__x043a__x0430_>
    <_x0414__x0430__x0442__x0430__x0020__x0434__x043e__x043a__x0443__x043c__x0435__x043d__x0442__x0430_ xmlns="bcd3f189-e6b7-479a-ac1e-82fdc608c3e8">2015-01-22T21:00:00+00:00</_x0414__x0430__x0442__x0430__x0020__x0434__x043e__x043a__x0443__x043c__x0435__x043d__x0442__x0430_>
    <_dlc_DocId xmlns="57504d04-691e-4fc4-8f09-4f19fdbe90f6">XXJ7TYMEEKJ2-4349-9</_dlc_DocId>
    <_dlc_DocIdUrl xmlns="57504d04-691e-4fc4-8f09-4f19fdbe90f6">
      <Url>http://spsearch.gov.mari.ru:32643/morki/shali/_layouts/DocIdRedir.aspx?ID=XXJ7TYMEEKJ2-4349-9</Url>
      <Description>XXJ7TYMEEKJ2-4349-9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8010EA1A6FD10409BBF3F2BD589E5B5" ma:contentTypeVersion="5" ma:contentTypeDescription="Создание документа." ma:contentTypeScope="" ma:versionID="ce6e1442cb3a036612a7d1a2cfb10b2c">
  <xsd:schema xmlns:xsd="http://www.w3.org/2001/XMLSchema" xmlns:xs="http://www.w3.org/2001/XMLSchema" xmlns:p="http://schemas.microsoft.com/office/2006/metadata/properties" xmlns:ns2="57504d04-691e-4fc4-8f09-4f19fdbe90f6" xmlns:ns3="6d7c22ec-c6a4-4777-88aa-bc3c76ac660e" xmlns:ns4="bcd3f189-e6b7-479a-ac1e-82fdc608c3e8" targetNamespace="http://schemas.microsoft.com/office/2006/metadata/properties" ma:root="true" ma:fieldsID="3457413ce71668e46e509af267139b8f" ns2:_="" ns3:_="" ns4:_="">
    <xsd:import namespace="57504d04-691e-4fc4-8f09-4f19fdbe90f6"/>
    <xsd:import namespace="6d7c22ec-c6a4-4777-88aa-bc3c76ac660e"/>
    <xsd:import namespace="bcd3f189-e6b7-479a-ac1e-82fdc608c3e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d3f189-e6b7-479a-ac1e-82fdc608c3e8" elementFormDefault="qualified">
    <xsd:import namespace="http://schemas.microsoft.com/office/2006/documentManagement/types"/>
    <xsd:import namespace="http://schemas.microsoft.com/office/infopath/2007/PartnerControls"/>
    <xsd:element name="_x041f__x0430__x043f__x043a__x0430_" ma:index="12" ma:displayName="Год" ma:default="2021"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31EEB-1474-47B0-B21B-10C4CC661477}"/>
</file>

<file path=customXml/itemProps2.xml><?xml version="1.0" encoding="utf-8"?>
<ds:datastoreItem xmlns:ds="http://schemas.openxmlformats.org/officeDocument/2006/customXml" ds:itemID="{D9522FCA-69F8-4293-9E09-09BF98F15C58}"/>
</file>

<file path=customXml/itemProps3.xml><?xml version="1.0" encoding="utf-8"?>
<ds:datastoreItem xmlns:ds="http://schemas.openxmlformats.org/officeDocument/2006/customXml" ds:itemID="{60191286-E525-415E-98A7-7D8E2B9B9D4E}"/>
</file>

<file path=customXml/itemProps4.xml><?xml version="1.0" encoding="utf-8"?>
<ds:datastoreItem xmlns:ds="http://schemas.openxmlformats.org/officeDocument/2006/customXml" ds:itemID="{E6B7DABB-4C19-4FDB-BBAA-22460520075D}"/>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1326</Characters>
  <Application>Microsoft Office Word</Application>
  <DocSecurity>0</DocSecurity>
  <Lines>11</Lines>
  <Paragraphs>3</Paragraphs>
  <ScaleCrop>false</ScaleCrop>
  <Company>Reanimator Extreme Edition</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№2 от 23 января 2015</dc:title>
  <dc:subject/>
  <dc:creator>Специалист</dc:creator>
  <cp:keywords/>
  <dc:description/>
  <cp:lastModifiedBy>Валя</cp:lastModifiedBy>
  <cp:revision>4</cp:revision>
  <cp:lastPrinted>2001-12-31T21:46:00Z</cp:lastPrinted>
  <dcterms:created xsi:type="dcterms:W3CDTF">2015-01-26T05:09:00Z</dcterms:created>
  <dcterms:modified xsi:type="dcterms:W3CDTF">2001-12-31T21:48:00Z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0x010100D8010EA1A6FD10409BBF3F2BD589E5B5</vt:lpwstr>
  </property>
  <property fmtid="{D5CDD505-2E9C-101B-9397-08002B2CF9AE}" pid="3" name="_dlc_DocIdItemGuid">
    <vt:lpwstr>d989bfe7-81ec-4cb3-b275-3ef78b72960a</vt:lpwstr>
  </property>
</Properties>
</file>