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300953" w:rsidTr="00E47EF2">
        <w:tc>
          <w:tcPr>
            <w:tcW w:w="4658" w:type="dxa"/>
          </w:tcPr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300953" w:rsidRDefault="00300953" w:rsidP="00E47EF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300953" w:rsidRDefault="00300953" w:rsidP="0030095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00953" w:rsidRDefault="00300953" w:rsidP="0030095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00953" w:rsidRDefault="00300953" w:rsidP="0030095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300953" w:rsidRDefault="00300953" w:rsidP="00300953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300953" w:rsidRDefault="00300953" w:rsidP="00300953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300953" w:rsidRDefault="00300953" w:rsidP="00300953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№47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03 июля 2015 года</w:t>
      </w:r>
    </w:p>
    <w:p w:rsidR="00300953" w:rsidRDefault="00300953" w:rsidP="00300953">
      <w:pPr>
        <w:pStyle w:val="a5"/>
        <w:jc w:val="center"/>
        <w:rPr>
          <w:b/>
          <w:sz w:val="28"/>
          <w:szCs w:val="28"/>
        </w:rPr>
      </w:pPr>
    </w:p>
    <w:p w:rsidR="00300953" w:rsidRDefault="00300953" w:rsidP="00300953">
      <w:pPr>
        <w:pStyle w:val="a5"/>
        <w:jc w:val="center"/>
        <w:rPr>
          <w:b/>
          <w:sz w:val="28"/>
          <w:szCs w:val="28"/>
        </w:rPr>
      </w:pPr>
    </w:p>
    <w:p w:rsidR="00300953" w:rsidRDefault="00300953" w:rsidP="0030095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300953" w:rsidRDefault="00300953" w:rsidP="00300953">
      <w:pPr>
        <w:jc w:val="center"/>
      </w:pPr>
      <w:r>
        <w:rPr>
          <w:b/>
          <w:sz w:val="28"/>
          <w:szCs w:val="28"/>
        </w:rPr>
        <w:t xml:space="preserve">Порядка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 земельных участков, находящихся в собственности муниципального образования «Себеусадское сельское поселение», </w:t>
      </w:r>
      <w:r>
        <w:rPr>
          <w:b/>
          <w:bCs/>
          <w:sz w:val="28"/>
          <w:szCs w:val="28"/>
        </w:rPr>
        <w:t>государственная собственность на которые не разграничена</w:t>
      </w:r>
    </w:p>
    <w:p w:rsidR="00300953" w:rsidRDefault="00300953" w:rsidP="00300953">
      <w:pPr>
        <w:pStyle w:val="a5"/>
        <w:jc w:val="center"/>
      </w:pPr>
    </w:p>
    <w:p w:rsidR="00300953" w:rsidRDefault="00300953" w:rsidP="00300953">
      <w:pPr>
        <w:pStyle w:val="a5"/>
      </w:pPr>
    </w:p>
    <w:p w:rsidR="00300953" w:rsidRDefault="00300953" w:rsidP="00300953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39.28 Земельного </w:t>
      </w:r>
      <w:hyperlink r:id="rId5" w:history="1">
        <w:r>
          <w:rPr>
            <w:rStyle w:val="a4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Собрание депутатов муниципального образования  «Себеусадское сельское поселение»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00953" w:rsidRDefault="00300953" w:rsidP="00300953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земельных участков, находящихся в собственности муниципального образования «Себеусадское сельское поселение», государственная собственность на которые не разграничена.</w:t>
      </w:r>
    </w:p>
    <w:p w:rsidR="00300953" w:rsidRDefault="00300953" w:rsidP="00300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 и распространяется на правоотношения, возникшие с 1 марта 2015 года.</w:t>
      </w:r>
    </w:p>
    <w:p w:rsidR="00300953" w:rsidRDefault="00300953" w:rsidP="00300953">
      <w:pPr>
        <w:ind w:firstLine="720"/>
        <w:jc w:val="both"/>
        <w:rPr>
          <w:sz w:val="28"/>
          <w:szCs w:val="28"/>
        </w:rPr>
      </w:pPr>
    </w:p>
    <w:p w:rsidR="00300953" w:rsidRDefault="00300953" w:rsidP="00300953">
      <w:pPr>
        <w:ind w:firstLine="720"/>
        <w:jc w:val="both"/>
        <w:rPr>
          <w:sz w:val="28"/>
          <w:szCs w:val="28"/>
        </w:rPr>
      </w:pPr>
    </w:p>
    <w:p w:rsidR="00300953" w:rsidRDefault="00300953" w:rsidP="00300953">
      <w:pPr>
        <w:ind w:firstLine="720"/>
        <w:jc w:val="both"/>
        <w:rPr>
          <w:sz w:val="28"/>
          <w:szCs w:val="28"/>
        </w:rPr>
      </w:pPr>
    </w:p>
    <w:p w:rsidR="00300953" w:rsidRDefault="00300953" w:rsidP="003009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0953" w:rsidRDefault="00300953" w:rsidP="00300953">
      <w:pPr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поселение»,</w:t>
      </w:r>
    </w:p>
    <w:p w:rsidR="00300953" w:rsidRDefault="00300953" w:rsidP="0030095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И.П.Владимирова</w:t>
      </w:r>
    </w:p>
    <w:p w:rsidR="00300953" w:rsidRDefault="00300953" w:rsidP="00300953">
      <w:pPr>
        <w:pStyle w:val="a5"/>
        <w:ind w:firstLine="851"/>
        <w:jc w:val="both"/>
        <w:rPr>
          <w:sz w:val="28"/>
          <w:szCs w:val="28"/>
        </w:rPr>
      </w:pPr>
    </w:p>
    <w:p w:rsidR="00300953" w:rsidRDefault="00300953" w:rsidP="00300953">
      <w:pPr>
        <w:pStyle w:val="a5"/>
        <w:jc w:val="both"/>
      </w:pPr>
    </w:p>
    <w:p w:rsidR="00300953" w:rsidRDefault="00300953" w:rsidP="00300953">
      <w:pPr>
        <w:pStyle w:val="a5"/>
        <w:jc w:val="both"/>
      </w:pPr>
    </w:p>
    <w:p w:rsidR="00300953" w:rsidRDefault="00300953" w:rsidP="00300953">
      <w:pPr>
        <w:pStyle w:val="a5"/>
        <w:jc w:val="both"/>
      </w:pPr>
    </w:p>
    <w:p w:rsidR="00300953" w:rsidRDefault="00300953" w:rsidP="00300953">
      <w:pPr>
        <w:pStyle w:val="a5"/>
        <w:jc w:val="both"/>
      </w:pPr>
    </w:p>
    <w:p w:rsidR="00300953" w:rsidRDefault="00300953" w:rsidP="00300953">
      <w:pPr>
        <w:pStyle w:val="a5"/>
      </w:pPr>
    </w:p>
    <w:p w:rsidR="00300953" w:rsidRDefault="00300953" w:rsidP="00300953">
      <w:pPr>
        <w:pStyle w:val="a5"/>
      </w:pPr>
    </w:p>
    <w:p w:rsidR="00300953" w:rsidRDefault="00300953" w:rsidP="00300953">
      <w:pPr>
        <w:pStyle w:val="a5"/>
      </w:pPr>
    </w:p>
    <w:p w:rsidR="00300953" w:rsidRDefault="00300953" w:rsidP="00300953">
      <w:pPr>
        <w:pStyle w:val="a5"/>
      </w:pPr>
    </w:p>
    <w:p w:rsidR="00300953" w:rsidRDefault="00300953" w:rsidP="00300953">
      <w:pPr>
        <w:sectPr w:rsidR="00300953">
          <w:pgSz w:w="11906" w:h="16838"/>
          <w:pgMar w:top="568" w:right="850" w:bottom="1134" w:left="1701" w:header="708" w:footer="708" w:gutter="0"/>
          <w:cols w:space="720"/>
        </w:sectPr>
      </w:pPr>
    </w:p>
    <w:p w:rsidR="00300953" w:rsidRDefault="00300953" w:rsidP="00300953">
      <w:pPr>
        <w:pStyle w:val="ConsPlusTitle"/>
        <w:widowControl/>
        <w:ind w:left="430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</w:t>
      </w:r>
    </w:p>
    <w:p w:rsidR="00300953" w:rsidRDefault="00300953" w:rsidP="00300953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Решением Собрания депутатов </w:t>
      </w:r>
    </w:p>
    <w:p w:rsidR="00300953" w:rsidRDefault="00300953" w:rsidP="00300953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Себеусадского сельского поселения</w:t>
      </w:r>
    </w:p>
    <w:p w:rsidR="00300953" w:rsidRDefault="00300953" w:rsidP="00300953">
      <w:pPr>
        <w:pStyle w:val="ConsPlusTitle"/>
        <w:widowControl/>
        <w:ind w:left="4485"/>
        <w:jc w:val="center"/>
      </w:pPr>
      <w:r>
        <w:rPr>
          <w:rFonts w:ascii="Times New Roman" w:hAnsi="Times New Roman" w:cs="Times New Roman"/>
          <w:b w:val="0"/>
        </w:rPr>
        <w:t xml:space="preserve">от 03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</w:rPr>
          <w:t>2015 г</w:t>
        </w:r>
      </w:smartTag>
      <w:r>
        <w:rPr>
          <w:rFonts w:ascii="Times New Roman" w:hAnsi="Times New Roman" w:cs="Times New Roman"/>
          <w:b w:val="0"/>
        </w:rPr>
        <w:t>. №47</w:t>
      </w:r>
    </w:p>
    <w:p w:rsidR="00300953" w:rsidRDefault="00300953" w:rsidP="00300953">
      <w:pPr>
        <w:pStyle w:val="a5"/>
        <w:jc w:val="both"/>
      </w:pPr>
    </w:p>
    <w:p w:rsidR="00300953" w:rsidRDefault="00300953" w:rsidP="00300953">
      <w:pPr>
        <w:pStyle w:val="a5"/>
        <w:ind w:left="5038" w:hanging="38"/>
        <w:jc w:val="both"/>
      </w:pPr>
    </w:p>
    <w:p w:rsidR="00300953" w:rsidRDefault="00300953" w:rsidP="00300953">
      <w:pPr>
        <w:jc w:val="center"/>
      </w:pPr>
      <w:r>
        <w:rPr>
          <w:b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земельных участков, находящихся в собственности муниципального образования «Себеусадское сельское поселение», </w:t>
      </w:r>
      <w:r>
        <w:rPr>
          <w:b/>
          <w:bCs/>
          <w:sz w:val="28"/>
          <w:szCs w:val="28"/>
        </w:rPr>
        <w:t>государственная собственность на которые не разграничена</w:t>
      </w:r>
    </w:p>
    <w:p w:rsidR="00300953" w:rsidRDefault="00300953" w:rsidP="00300953">
      <w:pPr>
        <w:jc w:val="center"/>
      </w:pPr>
    </w:p>
    <w:p w:rsidR="00300953" w:rsidRDefault="00300953" w:rsidP="00300953">
      <w:pPr>
        <w:jc w:val="center"/>
      </w:pPr>
    </w:p>
    <w:p w:rsidR="00300953" w:rsidRDefault="00300953" w:rsidP="003009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1. Настоящий Порядок устанавливает порядок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 земельных участков, находящихся в собственности муниципального образования «Себеусадское сельское поселение», государственная собственность на которые не разграничена (далее - размер платы).</w:t>
      </w:r>
    </w:p>
    <w:p w:rsidR="00300953" w:rsidRDefault="00300953" w:rsidP="003009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00953" w:rsidRDefault="00300953" w:rsidP="00300953">
      <w:pPr>
        <w:ind w:firstLine="851"/>
        <w:jc w:val="both"/>
      </w:pPr>
      <w:r>
        <w:rPr>
          <w:sz w:val="28"/>
          <w:szCs w:val="28"/>
        </w:rPr>
        <w:t> 2. Размер платы рассчитывается администрацией Себеусадского сельского поселения, осуществляющей в отношении земельных участков, находящихся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муниципального образования «Себеусадское сельское поселение», государственная собственность на которые не разграничена, полномочия собственника.</w:t>
      </w:r>
    </w:p>
    <w:p w:rsidR="00300953" w:rsidRDefault="00300953" w:rsidP="00300953">
      <w:pPr>
        <w:rPr>
          <w:sz w:val="28"/>
          <w:szCs w:val="28"/>
        </w:rPr>
      </w:pPr>
      <w:r>
        <w:t> </w:t>
      </w:r>
    </w:p>
    <w:p w:rsidR="00300953" w:rsidRDefault="00300953" w:rsidP="003009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</w:t>
      </w:r>
      <w:proofErr w:type="gramStart"/>
      <w:r>
        <w:rPr>
          <w:sz w:val="28"/>
          <w:szCs w:val="28"/>
        </w:rPr>
        <w:t>Размер платы определяется как 15 процентов кадастровой стоимости земельного участка, находящегося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муниципального образования «Себеусадское сельское поселение»,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  <w:proofErr w:type="gramEnd"/>
    </w:p>
    <w:p w:rsidR="00300953" w:rsidRDefault="00300953" w:rsidP="0030095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00953" w:rsidRDefault="00300953" w:rsidP="003009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 </w:t>
      </w:r>
      <w:proofErr w:type="gramStart"/>
      <w:r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  <w:proofErr w:type="gramEnd"/>
    </w:p>
    <w:p w:rsidR="00300953" w:rsidRDefault="00300953" w:rsidP="00300953">
      <w:pPr>
        <w:ind w:firstLine="851"/>
        <w:jc w:val="both"/>
        <w:rPr>
          <w:sz w:val="28"/>
          <w:szCs w:val="28"/>
        </w:rPr>
      </w:pPr>
    </w:p>
    <w:p w:rsidR="00300953" w:rsidRDefault="00300953" w:rsidP="00300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Расчет цены продажи земельных участков указывается в договоре купли-продажи земельного участка.</w:t>
      </w:r>
    </w:p>
    <w:p w:rsidR="00300953" w:rsidRDefault="00300953" w:rsidP="00300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 </w:t>
      </w:r>
      <w:r w:rsidRPr="008D65A5">
        <w:rPr>
          <w:sz w:val="28"/>
          <w:szCs w:val="28"/>
        </w:rPr>
        <w:t>платы за увеличение площади земельных участков, находящихся в частной собственности, в результате  перераспределения</w:t>
      </w:r>
      <w:r>
        <w:rPr>
          <w:sz w:val="28"/>
          <w:szCs w:val="28"/>
        </w:rPr>
        <w:t xml:space="preserve"> таких земельных участков</w:t>
      </w:r>
      <w:r w:rsidRPr="008D65A5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 и (или) земельных</w:t>
      </w:r>
      <w:r w:rsidRPr="008D65A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D65A5">
        <w:rPr>
          <w:sz w:val="28"/>
          <w:szCs w:val="28"/>
        </w:rPr>
        <w:t xml:space="preserve">, находящихся в собственности </w:t>
      </w:r>
      <w:r w:rsidRPr="009128E8">
        <w:rPr>
          <w:sz w:val="28"/>
          <w:szCs w:val="28"/>
        </w:rPr>
        <w:t xml:space="preserve">муниципального образования «Себеусадское сельское поселение», </w:t>
      </w:r>
      <w:r>
        <w:rPr>
          <w:sz w:val="28"/>
          <w:szCs w:val="28"/>
        </w:rPr>
        <w:t>указывается в соглашении о п</w:t>
      </w:r>
      <w:r w:rsidRPr="008D65A5">
        <w:rPr>
          <w:sz w:val="28"/>
          <w:szCs w:val="28"/>
        </w:rPr>
        <w:t>ерераспределени</w:t>
      </w:r>
      <w:r>
        <w:rPr>
          <w:sz w:val="28"/>
          <w:szCs w:val="28"/>
        </w:rPr>
        <w:t>и</w:t>
      </w:r>
      <w:r w:rsidRPr="008D65A5">
        <w:rPr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 xml:space="preserve"> (далее – соглашение).</w:t>
      </w:r>
      <w:proofErr w:type="gramEnd"/>
    </w:p>
    <w:p w:rsidR="00300953" w:rsidRDefault="00300953" w:rsidP="00300953">
      <w:pPr>
        <w:jc w:val="both"/>
        <w:rPr>
          <w:sz w:val="28"/>
          <w:szCs w:val="28"/>
        </w:rPr>
      </w:pPr>
    </w:p>
    <w:p w:rsidR="00300953" w:rsidRDefault="00300953" w:rsidP="00300953">
      <w:pPr>
        <w:jc w:val="center"/>
        <w:rPr>
          <w:sz w:val="28"/>
          <w:szCs w:val="28"/>
        </w:rPr>
      </w:pPr>
    </w:p>
    <w:p w:rsidR="00300953" w:rsidRDefault="00300953" w:rsidP="00300953"/>
    <w:p w:rsidR="003A0A80" w:rsidRPr="00300953" w:rsidRDefault="003A0A80" w:rsidP="00300953"/>
    <w:sectPr w:rsidR="003A0A80" w:rsidRPr="00300953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F038F"/>
    <w:rsid w:val="000C09F4"/>
    <w:rsid w:val="000E3F8E"/>
    <w:rsid w:val="00181547"/>
    <w:rsid w:val="001A2477"/>
    <w:rsid w:val="001B4EF1"/>
    <w:rsid w:val="002039F5"/>
    <w:rsid w:val="002C672D"/>
    <w:rsid w:val="00300953"/>
    <w:rsid w:val="003069EF"/>
    <w:rsid w:val="003722A2"/>
    <w:rsid w:val="003A0A80"/>
    <w:rsid w:val="003B18E2"/>
    <w:rsid w:val="0043494F"/>
    <w:rsid w:val="005E1917"/>
    <w:rsid w:val="006A0FD3"/>
    <w:rsid w:val="007033C0"/>
    <w:rsid w:val="009128E8"/>
    <w:rsid w:val="009D3487"/>
    <w:rsid w:val="00B3258A"/>
    <w:rsid w:val="00BF7944"/>
    <w:rsid w:val="00C476FD"/>
    <w:rsid w:val="00C96047"/>
    <w:rsid w:val="00EC1C07"/>
    <w:rsid w:val="00EF038F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character" w:styleId="a4">
    <w:name w:val="Hyperlink"/>
    <w:semiHidden/>
    <w:unhideWhenUsed/>
    <w:rsid w:val="00EF038F"/>
    <w:rPr>
      <w:color w:val="0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F03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038F"/>
    <w:rPr>
      <w:sz w:val="24"/>
      <w:szCs w:val="24"/>
    </w:rPr>
  </w:style>
  <w:style w:type="paragraph" w:styleId="a7">
    <w:name w:val="No Spacing"/>
    <w:qFormat/>
    <w:rsid w:val="00EF038F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F038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F0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0F4B942D041163B5A5ADE41572E47D98DF76CB00356BD481114F691DEFg4fB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 земельных участков, находящихся в собственности муниципального образования «Себеусадское сельское поселение», государственная собственность на которые не разграничена
</_x041e__x043f__x0438__x0441__x0430__x043d__x0438__x0435_>
    <_x0414__x0430__x0442__x0430__x0020__x0434__x043e__x043a__x0443__x043c__x0435__x043d__x0442__x0430_ xmlns="5efb1ddb-33bc-48d2-9508-9cc86c4a3b38">2015-07-02T20:00:00+00:00</_x0414__x0430__x0442__x0430__x0020__x0434__x043e__x043a__x0443__x043c__x0435__x043d__x0442__x0430_>
    <_x2116__x0020__x0434__x043e__x043a__x0443__x043c__x0435__x043d__x0442__x0430_ xmlns="5efb1ddb-33bc-48d2-9508-9cc86c4a3b38">47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XXJ7TYMEEKJ2-4266-30</_dlc_DocId>
    <_dlc_DocIdUrl xmlns="57504d04-691e-4fc4-8f09-4f19fdbe90f6">
      <Url>http://spsearch.gov.mari.ru:32643/morki/sebeusad/_layouts/DocIdRedir.aspx?ID=XXJ7TYMEEKJ2-4266-30</Url>
      <Description>XXJ7TYMEEKJ2-4266-30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E3A68-D703-4920-8510-FC8839366E3C}"/>
</file>

<file path=customXml/itemProps2.xml><?xml version="1.0" encoding="utf-8"?>
<ds:datastoreItem xmlns:ds="http://schemas.openxmlformats.org/officeDocument/2006/customXml" ds:itemID="{86DF2DF2-871A-4E73-94D4-9907A9A7EBD6}"/>
</file>

<file path=customXml/itemProps3.xml><?xml version="1.0" encoding="utf-8"?>
<ds:datastoreItem xmlns:ds="http://schemas.openxmlformats.org/officeDocument/2006/customXml" ds:itemID="{AD46B499-2D03-48EF-AE56-EC3F9E34BAC9}"/>
</file>

<file path=customXml/itemProps4.xml><?xml version="1.0" encoding="utf-8"?>
<ds:datastoreItem xmlns:ds="http://schemas.openxmlformats.org/officeDocument/2006/customXml" ds:itemID="{17944096-8AD1-4AA2-ACD3-F861C24DD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№47 от 3 июля 2015</dc:title>
  <dc:subject/>
  <dc:creator>1</dc:creator>
  <cp:keywords/>
  <dc:description/>
  <cp:lastModifiedBy>1</cp:lastModifiedBy>
  <cp:revision>5</cp:revision>
  <cp:lastPrinted>2015-08-12T07:28:00Z</cp:lastPrinted>
  <dcterms:created xsi:type="dcterms:W3CDTF">2015-07-06T07:45:00Z</dcterms:created>
  <dcterms:modified xsi:type="dcterms:W3CDTF">2015-08-12T07:28:00Z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e6243398-7183-49b1-8b66-39f8b00e0b39</vt:lpwstr>
  </property>
</Properties>
</file>